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69" w:rsidRDefault="00C31269" w:rsidP="00DC29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C2933" w:rsidRPr="00C31269" w:rsidRDefault="00DC2933" w:rsidP="00DC29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3126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Қарағанды облысы педагог қызметкерлерінің </w:t>
      </w:r>
    </w:p>
    <w:p w:rsidR="00DC2933" w:rsidRPr="00C31269" w:rsidRDefault="00DC2933" w:rsidP="00DC29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31269">
        <w:rPr>
          <w:rFonts w:ascii="Times New Roman" w:hAnsi="Times New Roman" w:cs="Times New Roman"/>
          <w:b/>
          <w:bCs/>
          <w:sz w:val="24"/>
          <w:szCs w:val="24"/>
          <w:lang w:val="kk-KZ"/>
        </w:rPr>
        <w:t>ғылыми-практикалық конференциясының ережесі</w:t>
      </w:r>
    </w:p>
    <w:p w:rsidR="00CF538D" w:rsidRPr="00CF538D" w:rsidRDefault="00DC2933" w:rsidP="00CF538D">
      <w:pPr>
        <w:tabs>
          <w:tab w:val="left" w:pos="742"/>
          <w:tab w:val="left" w:pos="188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kk-KZ"/>
        </w:rPr>
      </w:pPr>
      <w:r w:rsidRPr="00C31269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CF538D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Оқушылардың функционалдық сауаттылығы: маңызды мәселелер және оларды шешу жолдары</w:t>
      </w:r>
      <w:r w:rsidRPr="00C31269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CF538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DC2933" w:rsidRPr="00C31269" w:rsidRDefault="00DC2933" w:rsidP="00DC2933">
      <w:pPr>
        <w:tabs>
          <w:tab w:val="left" w:pos="742"/>
          <w:tab w:val="left" w:pos="188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C2933" w:rsidRPr="00C31269" w:rsidRDefault="00DC2933" w:rsidP="00DC2933">
      <w:pPr>
        <w:tabs>
          <w:tab w:val="left" w:pos="742"/>
          <w:tab w:val="left" w:pos="1881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31269">
        <w:rPr>
          <w:rFonts w:ascii="Times New Roman" w:hAnsi="Times New Roman" w:cs="Times New Roman"/>
          <w:b/>
          <w:bCs/>
          <w:sz w:val="24"/>
          <w:szCs w:val="24"/>
          <w:lang w:val="kk-KZ"/>
        </w:rPr>
        <w:t>1. Жалпы ереже</w:t>
      </w:r>
    </w:p>
    <w:p w:rsidR="00DC2933" w:rsidRPr="00C31269" w:rsidRDefault="00DC2933" w:rsidP="00DC2933">
      <w:pPr>
        <w:tabs>
          <w:tab w:val="left" w:pos="742"/>
          <w:tab w:val="left" w:pos="1881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31269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C31269">
        <w:rPr>
          <w:rFonts w:ascii="Times New Roman" w:hAnsi="Times New Roman" w:cs="Times New Roman"/>
          <w:sz w:val="24"/>
          <w:szCs w:val="24"/>
          <w:lang w:val="kk-KZ"/>
        </w:rPr>
        <w:t>Ғылыми-тәжірибелік конференция Қарағанды облысы білім беруді  дамытудың оқу-әдістемелік орталығының 201</w:t>
      </w:r>
      <w:r w:rsidR="00CF538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31269">
        <w:rPr>
          <w:rFonts w:ascii="Times New Roman" w:hAnsi="Times New Roman" w:cs="Times New Roman"/>
          <w:sz w:val="24"/>
          <w:szCs w:val="24"/>
          <w:lang w:val="kk-KZ"/>
        </w:rPr>
        <w:t>-201</w:t>
      </w:r>
      <w:r w:rsidR="00CF538D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31269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жылына арналған іс – шаралар жоспарына сәйкес өткізіледі және педагогтердің зерттеу және шығармашылық жұмыстарын қорытындылаудың ұйымдық құрылымы болып табылады.</w:t>
      </w:r>
    </w:p>
    <w:p w:rsidR="00DC2933" w:rsidRPr="00C31269" w:rsidRDefault="00DC2933" w:rsidP="00DC2933">
      <w:pPr>
        <w:tabs>
          <w:tab w:val="left" w:pos="742"/>
          <w:tab w:val="left" w:pos="1881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31269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Конференцияның мақсаты мен міндеттері</w:t>
      </w:r>
    </w:p>
    <w:p w:rsidR="00DC2933" w:rsidRPr="00C31269" w:rsidRDefault="00DC2933" w:rsidP="00331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269">
        <w:rPr>
          <w:rFonts w:ascii="Times New Roman" w:hAnsi="Times New Roman" w:cs="Times New Roman"/>
          <w:sz w:val="24"/>
          <w:szCs w:val="24"/>
          <w:lang w:val="kk-KZ"/>
        </w:rPr>
        <w:t xml:space="preserve">2.1. </w:t>
      </w:r>
      <w:r w:rsidR="00CF538D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31269">
        <w:rPr>
          <w:rFonts w:ascii="Times New Roman" w:hAnsi="Times New Roman" w:cs="Times New Roman"/>
          <w:sz w:val="24"/>
          <w:szCs w:val="24"/>
          <w:lang w:val="kk-KZ"/>
        </w:rPr>
        <w:t xml:space="preserve">онференцияның мақсаты -  </w:t>
      </w:r>
      <w:r w:rsidR="00CF538D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функционалдық сауаттылығын дамытуда </w:t>
      </w:r>
      <w:r w:rsidRPr="00C31269">
        <w:rPr>
          <w:rFonts w:ascii="Times New Roman" w:hAnsi="Times New Roman" w:cs="Times New Roman"/>
          <w:sz w:val="24"/>
          <w:szCs w:val="24"/>
          <w:lang w:val="kk-KZ"/>
        </w:rPr>
        <w:t>ақпараттық және әдістемелік қолдау көрсету.</w:t>
      </w:r>
      <w:r w:rsidR="00CF53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C2933" w:rsidRPr="00331907" w:rsidRDefault="00DC2933" w:rsidP="00331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907">
        <w:rPr>
          <w:rFonts w:ascii="Times New Roman" w:hAnsi="Times New Roman" w:cs="Times New Roman"/>
          <w:sz w:val="24"/>
          <w:szCs w:val="24"/>
          <w:lang w:val="en-US"/>
        </w:rPr>
        <w:t xml:space="preserve">2.2.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:</w:t>
      </w:r>
    </w:p>
    <w:p w:rsidR="00DC2933" w:rsidRPr="00331907" w:rsidRDefault="00CF538D" w:rsidP="00331907">
      <w:pPr>
        <w:pStyle w:val="a3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мектептерде функционалдық сауаттылықты дамыту бойынша</w:t>
      </w:r>
      <w:r w:rsidR="00DC2933"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933" w:rsidRPr="00331907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="00DC2933"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933" w:rsidRPr="00331907">
        <w:rPr>
          <w:rFonts w:ascii="Times New Roman" w:hAnsi="Times New Roman" w:cs="Times New Roman"/>
          <w:sz w:val="24"/>
          <w:szCs w:val="24"/>
        </w:rPr>
        <w:t>практиканың</w:t>
      </w:r>
      <w:proofErr w:type="spellEnd"/>
      <w:r w:rsidR="00DC2933"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933" w:rsidRPr="00331907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="00DC2933"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933" w:rsidRPr="00331907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="00DC2933"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933" w:rsidRPr="00331907">
        <w:rPr>
          <w:rFonts w:ascii="Times New Roman" w:hAnsi="Times New Roman" w:cs="Times New Roman"/>
          <w:sz w:val="24"/>
          <w:szCs w:val="24"/>
        </w:rPr>
        <w:t>тә</w:t>
      </w:r>
      <w:r w:rsidR="00331907">
        <w:rPr>
          <w:rFonts w:ascii="Times New Roman" w:hAnsi="Times New Roman" w:cs="Times New Roman"/>
          <w:sz w:val="24"/>
          <w:szCs w:val="24"/>
        </w:rPr>
        <w:t>жірибелерін</w:t>
      </w:r>
      <w:proofErr w:type="spellEnd"/>
      <w:r w:rsid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7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7">
        <w:rPr>
          <w:rFonts w:ascii="Times New Roman" w:hAnsi="Times New Roman" w:cs="Times New Roman"/>
          <w:sz w:val="24"/>
          <w:szCs w:val="24"/>
        </w:rPr>
        <w:t>тарату</w:t>
      </w:r>
      <w:proofErr w:type="spellEnd"/>
      <w:r w:rsidR="0033190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DC2933" w:rsidRPr="0033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933" w:rsidRPr="00331907" w:rsidRDefault="00DC2933" w:rsidP="00331907">
      <w:pPr>
        <w:pStyle w:val="a3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ұстаздардың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әлеуетін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ынта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ықыласын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ғылыми-әдістемелік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ба</w:t>
      </w:r>
      <w:r w:rsidR="00331907">
        <w:rPr>
          <w:rFonts w:ascii="Times New Roman" w:hAnsi="Times New Roman" w:cs="Times New Roman"/>
          <w:sz w:val="24"/>
          <w:szCs w:val="24"/>
        </w:rPr>
        <w:t>стамаларын</w:t>
      </w:r>
      <w:proofErr w:type="spellEnd"/>
      <w:r w:rsid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7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7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7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="0033190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F538D" w:rsidRPr="00CF538D" w:rsidRDefault="00DC2933" w:rsidP="00CF5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педагогтердің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білімін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көтеру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үдерісін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.</w:t>
      </w:r>
    </w:p>
    <w:p w:rsidR="00DC2933" w:rsidRDefault="00DC2933" w:rsidP="00DC2933">
      <w:pPr>
        <w:tabs>
          <w:tab w:val="left" w:pos="742"/>
          <w:tab w:val="left" w:pos="1881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CD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Конференция</w:t>
      </w:r>
      <w:r w:rsidR="006E3CDC">
        <w:rPr>
          <w:rFonts w:ascii="Times New Roman" w:hAnsi="Times New Roman" w:cs="Times New Roman"/>
          <w:b/>
          <w:bCs/>
          <w:sz w:val="24"/>
          <w:szCs w:val="24"/>
          <w:lang w:val="kk-KZ"/>
        </w:rPr>
        <w:t>ның проблемалық аймағы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2933" w:rsidRPr="00331907" w:rsidRDefault="006E3CDC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</w:t>
      </w:r>
      <w:r w:rsidR="00235118">
        <w:rPr>
          <w:rFonts w:ascii="Times New Roman" w:hAnsi="Times New Roman" w:cs="Times New Roman"/>
          <w:sz w:val="24"/>
          <w:szCs w:val="24"/>
          <w:lang w:val="kk-KZ"/>
        </w:rPr>
        <w:t>функционалдық сауаттылығын дамытуда әдістемелік амалдар қолдану</w:t>
      </w:r>
      <w:r w:rsidR="00DC2933"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мекемелерінің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үрдістерін</w:t>
      </w:r>
      <w:proofErr w:type="spellEnd"/>
      <w:r w:rsidR="00235118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235118">
        <w:rPr>
          <w:rFonts w:ascii="Times New Roman" w:hAnsi="Times New Roman" w:cs="Times New Roman"/>
          <w:sz w:val="24"/>
          <w:szCs w:val="24"/>
        </w:rPr>
        <w:t>е</w:t>
      </w:r>
      <w:r w:rsidR="002351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мұғалімдер</w:t>
      </w:r>
      <w:proofErr w:type="spellEnd"/>
      <w:r w:rsidR="00235118"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r w:rsidR="00235118">
        <w:rPr>
          <w:rFonts w:ascii="Times New Roman" w:hAnsi="Times New Roman" w:cs="Times New Roman"/>
          <w:sz w:val="24"/>
          <w:szCs w:val="24"/>
          <w:lang w:val="kk-KZ"/>
        </w:rPr>
        <w:t>функционалдық сауаттылықтарын дамытуда</w:t>
      </w:r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: </w:t>
      </w:r>
      <w:r w:rsidR="00235118">
        <w:rPr>
          <w:rFonts w:ascii="Times New Roman" w:hAnsi="Times New Roman" w:cs="Times New Roman"/>
          <w:sz w:val="24"/>
          <w:szCs w:val="24"/>
          <w:lang w:val="kk-KZ"/>
        </w:rPr>
        <w:t>функционалдық сауаттылықты дамытуға арналған тапсырмаларды қолдану</w:t>
      </w:r>
      <w:r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235118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ғылыми-жаратылыстану функционалдық сауаттылығын дамыту</w:t>
      </w:r>
      <w:r w:rsidR="00DC2933"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235118" w:rsidP="00331907">
      <w:pPr>
        <w:pStyle w:val="a3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математикалық функционалдық сауаттылықты дамыту</w:t>
      </w:r>
      <w:r w:rsidR="00DC2933"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235118" w:rsidP="00331907">
      <w:pPr>
        <w:pStyle w:val="a3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 сауаттылығын дамыту</w:t>
      </w:r>
      <w:r w:rsidR="00DC2933"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4D64B6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функционалдық сауаттылықты дамыту саласындағы жобалық қызмет</w:t>
      </w:r>
      <w:r w:rsidR="00DC2933" w:rsidRPr="003319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2933" w:rsidRPr="00331907" w:rsidRDefault="004D64B6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педагогтың зерттеулік қызметі функционалдық сауаттылықты</w:t>
      </w:r>
      <w:r w:rsidR="00DC2933"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933" w:rsidRPr="00331907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="00DC2933" w:rsidRPr="00331907">
        <w:rPr>
          <w:rFonts w:ascii="Times New Roman" w:hAnsi="Times New Roman" w:cs="Times New Roman"/>
          <w:sz w:val="24"/>
          <w:szCs w:val="24"/>
        </w:rPr>
        <w:t xml:space="preserve"> факторы </w:t>
      </w:r>
      <w:proofErr w:type="spellStart"/>
      <w:r w:rsidR="00DC2933" w:rsidRPr="0033190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="00DC2933"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4D64B6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вариативті курс шеңберінде функционалдық сауаттылықты дамыту</w:t>
      </w:r>
      <w:r w:rsidR="0004380F">
        <w:rPr>
          <w:rFonts w:ascii="Times New Roman" w:hAnsi="Times New Roman" w:cs="Times New Roman"/>
          <w:sz w:val="24"/>
          <w:szCs w:val="24"/>
        </w:rPr>
        <w:t>.</w:t>
      </w:r>
    </w:p>
    <w:p w:rsidR="00DC2933" w:rsidRPr="00330768" w:rsidRDefault="00DC2933" w:rsidP="00DC293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b/>
          <w:bCs/>
          <w:sz w:val="24"/>
          <w:szCs w:val="24"/>
          <w:lang w:val="kk-KZ"/>
        </w:rPr>
        <w:t>4. Конференцияға қатысушылар:</w:t>
      </w:r>
    </w:p>
    <w:p w:rsidR="00DC2933" w:rsidRPr="00330768" w:rsidRDefault="00DC2933" w:rsidP="00DC293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sz w:val="24"/>
          <w:szCs w:val="24"/>
          <w:lang w:val="kk-KZ"/>
        </w:rPr>
        <w:tab/>
        <w:t xml:space="preserve">Білім беру ұйымдарының басшылары, білім беру пәндерінің педагогтері, психологтер, тәрбиешілер (мектепке дейінгі ұйымдардан басқа), әлеуметтік педагогтер, жоғары және орта арнайы білім беру ұйымдарының оқытушылары, ата-аналар қауымдастығы.  </w:t>
      </w:r>
    </w:p>
    <w:p w:rsidR="00DC2933" w:rsidRPr="00330768" w:rsidRDefault="00DC2933" w:rsidP="00DC293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b/>
          <w:bCs/>
          <w:sz w:val="24"/>
          <w:szCs w:val="24"/>
          <w:lang w:val="kk-KZ"/>
        </w:rPr>
        <w:t>5. Конференцияның ұйымдастыру комитеті:</w:t>
      </w:r>
    </w:p>
    <w:p w:rsidR="00DC2933" w:rsidRPr="00330768" w:rsidRDefault="00DC2933" w:rsidP="00DC293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sz w:val="24"/>
          <w:szCs w:val="24"/>
          <w:lang w:val="kk-KZ"/>
        </w:rPr>
        <w:t xml:space="preserve">5.1. Ғылыми-практикалық конференцияның дайындығына және өткізілуіне Қарағанды облысы білім беруді дамытудың оқу-әдістемелік орталығының әдістемелік кеңесі жауапты. </w:t>
      </w:r>
      <w:r w:rsidRPr="00330768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комитетінің құрамы:</w:t>
      </w:r>
    </w:p>
    <w:p w:rsidR="00DC2933" w:rsidRPr="00330768" w:rsidRDefault="00DC2933" w:rsidP="00DC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sz w:val="24"/>
          <w:szCs w:val="24"/>
          <w:lang w:val="kk-KZ"/>
        </w:rPr>
        <w:lastRenderedPageBreak/>
        <w:t>Қожахметова Г.Ш., ОӘО директоры – төраға</w:t>
      </w:r>
    </w:p>
    <w:p w:rsidR="00DC2933" w:rsidRPr="00330768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sz w:val="24"/>
          <w:szCs w:val="24"/>
          <w:lang w:val="kk-KZ"/>
        </w:rPr>
        <w:t>Абдикерова Б.Х., ОӘО директордың орынбасары – төрағаның орынбасары.</w:t>
      </w:r>
    </w:p>
    <w:p w:rsidR="00DC2933" w:rsidRPr="00330768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комитетінің мүшелері:</w:t>
      </w:r>
    </w:p>
    <w:p w:rsidR="00DC2933" w:rsidRPr="00330768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sz w:val="24"/>
          <w:szCs w:val="24"/>
          <w:lang w:val="kk-KZ"/>
        </w:rPr>
        <w:t>Асакаева Д.С., ОӘО директордың орынбасары</w:t>
      </w:r>
      <w:r w:rsidR="00680731" w:rsidRPr="00330768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73409E" w:rsidRPr="00330768" w:rsidRDefault="0073409E" w:rsidP="0073409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64B6">
        <w:rPr>
          <w:rFonts w:ascii="Times New Roman" w:hAnsi="Times New Roman" w:cs="Times New Roman"/>
          <w:sz w:val="24"/>
          <w:szCs w:val="24"/>
          <w:lang w:val="kk-KZ"/>
        </w:rPr>
        <w:t xml:space="preserve">Көпбаева Г.С., </w:t>
      </w:r>
      <w:r w:rsidRPr="00330768">
        <w:rPr>
          <w:rFonts w:ascii="Times New Roman" w:hAnsi="Times New Roman" w:cs="Times New Roman"/>
          <w:sz w:val="24"/>
          <w:szCs w:val="24"/>
          <w:lang w:val="kk-KZ"/>
        </w:rPr>
        <w:t>ОӘО директордың орынбасары,</w:t>
      </w:r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sz w:val="24"/>
          <w:szCs w:val="24"/>
          <w:lang w:val="kk-KZ"/>
        </w:rPr>
        <w:t>Қонтаев С.С., ОӘО ғылыми кеңесші</w:t>
      </w:r>
    </w:p>
    <w:p w:rsidR="004D64B6" w:rsidRPr="004D64B6" w:rsidRDefault="004D64B6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64B6">
        <w:rPr>
          <w:rFonts w:ascii="Times New Roman" w:hAnsi="Times New Roman" w:cs="Times New Roman"/>
          <w:sz w:val="24"/>
          <w:szCs w:val="24"/>
          <w:lang w:val="kk-KZ"/>
        </w:rPr>
        <w:t xml:space="preserve">Сатжанова Г.Б., </w:t>
      </w:r>
      <w:r>
        <w:rPr>
          <w:rFonts w:ascii="Times New Roman" w:hAnsi="Times New Roman" w:cs="Times New Roman"/>
          <w:sz w:val="24"/>
          <w:szCs w:val="24"/>
          <w:lang w:val="kk-KZ"/>
        </w:rPr>
        <w:t>ЖжОББ бөлімінің меңгерушісі</w:t>
      </w:r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sz w:val="24"/>
          <w:szCs w:val="24"/>
          <w:lang w:val="kk-KZ"/>
        </w:rPr>
        <w:t>Мукашева Г.Г., әдіскер</w:t>
      </w:r>
    </w:p>
    <w:p w:rsidR="004D64B6" w:rsidRPr="004D64B6" w:rsidRDefault="00F73C5F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Түқбаева З.Е.</w:t>
      </w:r>
      <w:r w:rsidR="004D64B6">
        <w:rPr>
          <w:rFonts w:ascii="Times New Roman" w:hAnsi="Times New Roman" w:cs="Times New Roman"/>
          <w:sz w:val="24"/>
          <w:szCs w:val="24"/>
          <w:lang w:val="kk-KZ"/>
        </w:rPr>
        <w:t>. әдіскер</w:t>
      </w:r>
    </w:p>
    <w:p w:rsidR="004D64B6" w:rsidRPr="004D64B6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64B6">
        <w:rPr>
          <w:rFonts w:ascii="Times New Roman" w:hAnsi="Times New Roman" w:cs="Times New Roman"/>
          <w:sz w:val="24"/>
          <w:szCs w:val="24"/>
          <w:lang w:val="kk-KZ"/>
        </w:rPr>
        <w:t>Калинина О.Б., әдіскер</w:t>
      </w:r>
      <w:r w:rsidR="004D64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C2933" w:rsidRPr="004D64B6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64B6">
        <w:rPr>
          <w:rFonts w:ascii="Times New Roman" w:hAnsi="Times New Roman" w:cs="Times New Roman"/>
          <w:sz w:val="24"/>
          <w:szCs w:val="24"/>
          <w:lang w:val="kk-KZ"/>
        </w:rPr>
        <w:t>5.2. Ұйымдастыру комитеті ғылыми-практикалық конференцияның дайындығына және өтуіне байланысты іс-шараның дұрыс орындалуын анықтайды, бақылайды, конференция нәтижесін талдайды, конференция қорытындысын насихаттауды жүзеге асырады, БАҚ-қа, ОӘО сайтына жариялайды.</w:t>
      </w:r>
    </w:p>
    <w:p w:rsidR="00DC2933" w:rsidRPr="00330768" w:rsidRDefault="00DC2933" w:rsidP="00DC293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sz w:val="24"/>
          <w:szCs w:val="24"/>
          <w:lang w:val="kk-KZ"/>
        </w:rPr>
        <w:t xml:space="preserve">5.3. Ұйымдастыру комитеті ұсынылған материалдардың ғылымилығын, логикалық бірізділігін және практикалық маңыздылығын бағалау үшін сарапшылар тобын құрады, оның қызметінің тәртібін анықтайды, конференцияға қатысушылардың жұмыстарын бағалау технологиясын бекітеді. </w:t>
      </w:r>
    </w:p>
    <w:p w:rsidR="00DC2933" w:rsidRPr="00330768" w:rsidRDefault="00DC2933" w:rsidP="00DC293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sz w:val="24"/>
          <w:szCs w:val="24"/>
          <w:lang w:val="kk-KZ"/>
        </w:rPr>
        <w:t xml:space="preserve">5.4. Сарапшылар тобы конференцияға ұсынылған жұмыстарға сараптама және талдау жүргізіп, материалдарды жазу мен безендіруге байланысты сұрақтарға кеңес береді, ҒТК жинағына жариялау үшін мақалаларды іріктейді, конференцияға қатысушыларды анықтайды. </w:t>
      </w:r>
    </w:p>
    <w:p w:rsidR="00DC2933" w:rsidRPr="00330768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b/>
          <w:bCs/>
          <w:sz w:val="24"/>
          <w:szCs w:val="24"/>
          <w:lang w:val="kk-KZ"/>
        </w:rPr>
        <w:t>6. Мақаланы рәсімдеуге қойылатын талаптар</w:t>
      </w:r>
    </w:p>
    <w:p w:rsidR="00DC2933" w:rsidRPr="00330768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sz w:val="24"/>
          <w:szCs w:val="24"/>
          <w:lang w:val="kk-KZ"/>
        </w:rPr>
        <w:t>6.1. Мәтіннің көлемі 3 бетке дейін, А-4 форматты, қазақ немесе орыс тілінде болуы керек, «Times New Roman</w:t>
      </w:r>
      <w:r w:rsidR="007B4423" w:rsidRPr="00330768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Pr="00330768">
        <w:rPr>
          <w:rFonts w:ascii="Times New Roman" w:hAnsi="Times New Roman" w:cs="Times New Roman"/>
          <w:sz w:val="24"/>
          <w:szCs w:val="24"/>
          <w:lang w:val="kk-KZ"/>
        </w:rPr>
        <w:t xml:space="preserve">«Kz Times New Roman» редакторларында 14 шрифтімен теріліп, 1(бір) жоларалық интервалымен болуы қажет. Екі жақ жиегі 2 см. </w:t>
      </w:r>
    </w:p>
    <w:p w:rsidR="00DC2933" w:rsidRPr="00330768" w:rsidRDefault="00DC2933" w:rsidP="00DC2933">
      <w:pPr>
        <w:tabs>
          <w:tab w:val="left" w:pos="107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6.2. Автордың аты-жөні, жұмыс орны, қала/аудан атауы (Times New Roman, </w:t>
      </w:r>
      <w:r w:rsidRPr="00330768">
        <w:rPr>
          <w:rFonts w:ascii="Times New Roman" w:hAnsi="Times New Roman" w:cs="Times New Roman"/>
          <w:sz w:val="24"/>
          <w:szCs w:val="24"/>
          <w:lang w:val="kk-KZ"/>
        </w:rPr>
        <w:t>KZ Times New Roman</w:t>
      </w:r>
      <w:r w:rsidRPr="003307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шрифтісімен, курсив, 14 кегль), қағаз бетінің жоғарғы оң жақ бұрышына орналастыру қажет (үлгіге қараңыз).</w:t>
      </w:r>
    </w:p>
    <w:p w:rsidR="00DC2933" w:rsidRPr="00330768" w:rsidRDefault="00DC2933" w:rsidP="00DC2933">
      <w:pPr>
        <w:tabs>
          <w:tab w:val="left" w:pos="107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6.3. Мақала атауы (Times New Roman, </w:t>
      </w:r>
      <w:r w:rsidRPr="00330768">
        <w:rPr>
          <w:rFonts w:ascii="Times New Roman" w:hAnsi="Times New Roman" w:cs="Times New Roman"/>
          <w:sz w:val="24"/>
          <w:szCs w:val="24"/>
          <w:lang w:val="kk-KZ"/>
        </w:rPr>
        <w:t>KZ Times New Roman</w:t>
      </w:r>
      <w:r w:rsidRPr="003307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шрифтісімен</w:t>
      </w:r>
      <w:r w:rsidRPr="0033076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3076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қою қара әріптермен, 14 кегль, жазу әріптерімен) – қағаз бетінің ортасында (үлгіге қараңыз) болу керек.</w:t>
      </w:r>
    </w:p>
    <w:p w:rsidR="00DC2933" w:rsidRPr="00330768" w:rsidRDefault="00DC2933" w:rsidP="00DC2933">
      <w:pPr>
        <w:tabs>
          <w:tab w:val="left" w:pos="107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6.4. Негізгі мәтін (14 кегль) Times New Roman шрифтісімен 1 (бір) жоларалық интервалмен орындалады (үлгіге қараңыз). Негізгі мәтіннің қызыл жолағы 1 см, көлденеңінен тегістеледі, мәтін тасымалы автоматты түрде жасалады, нөмірленбейді.  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380F">
        <w:rPr>
          <w:rFonts w:ascii="Times New Roman" w:hAnsi="Times New Roman" w:cs="Times New Roman"/>
          <w:sz w:val="24"/>
          <w:szCs w:val="24"/>
          <w:lang w:val="kk-KZ"/>
        </w:rPr>
        <w:t xml:space="preserve">6.5. Әдебиеттер тізімі негізгі мәтіннен кейін жазылады. </w:t>
      </w:r>
      <w:r w:rsidRPr="00DC29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(Times New Roman, </w:t>
      </w:r>
      <w:r w:rsidRPr="00DC2933">
        <w:rPr>
          <w:rFonts w:ascii="Times New Roman" w:hAnsi="Times New Roman" w:cs="Times New Roman"/>
          <w:sz w:val="24"/>
          <w:szCs w:val="24"/>
          <w:lang w:val="en-US"/>
        </w:rPr>
        <w:t>KZ Times New Roman</w:t>
      </w:r>
      <w:r w:rsidRPr="00DC29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шрифтісімен</w:t>
      </w:r>
      <w:proofErr w:type="spellEnd"/>
      <w:r w:rsidRPr="00DC29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14 </w:t>
      </w:r>
      <w:r>
        <w:rPr>
          <w:rFonts w:ascii="Times New Roman" w:hAnsi="Times New Roman" w:cs="Times New Roman"/>
          <w:color w:val="000000"/>
          <w:sz w:val="24"/>
          <w:szCs w:val="24"/>
        </w:rPr>
        <w:t>кегль</w:t>
      </w:r>
      <w:r w:rsidRPr="00DC2933">
        <w:rPr>
          <w:rFonts w:ascii="Times New Roman" w:hAnsi="Times New Roman" w:cs="Times New Roman"/>
          <w:color w:val="000000"/>
          <w:sz w:val="24"/>
          <w:szCs w:val="24"/>
          <w:lang w:val="en-US"/>
        </w:rPr>
        <w:t>)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үлгіге</w:t>
      </w:r>
      <w:proofErr w:type="spellEnd"/>
      <w:proofErr w:type="gramEnd"/>
      <w:r w:rsidRPr="00DC29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қараңыз</w:t>
      </w:r>
      <w:proofErr w:type="spellEnd"/>
      <w:r w:rsidRPr="00DC29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DC2933" w:rsidRP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Әдебиетке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сілтемелер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мәтінінде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шаршы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жақшаларда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қолданылған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тізімінің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Segoe UI Symbol" w:hAnsi="Segoe UI Symbol" w:cs="Segoe UI Symbol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бет</w:t>
      </w:r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Segoe UI Symbol" w:hAnsi="Segoe UI Symbol" w:cs="Segoe UI Symbol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жазылады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DC2933" w:rsidRP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*.</w:t>
      </w:r>
      <w:proofErr w:type="gramStart"/>
      <w:r w:rsidRPr="00DC2933">
        <w:rPr>
          <w:rFonts w:ascii="Times New Roman" w:hAnsi="Times New Roman" w:cs="Times New Roman"/>
          <w:sz w:val="24"/>
          <w:szCs w:val="24"/>
          <w:lang w:val="en-US"/>
        </w:rPr>
        <w:t>bmp ,</w:t>
      </w:r>
      <w:proofErr w:type="gramEnd"/>
      <w:r w:rsidRPr="00DC2933">
        <w:rPr>
          <w:rFonts w:ascii="Times New Roman" w:hAnsi="Times New Roman" w:cs="Times New Roman"/>
          <w:sz w:val="24"/>
          <w:szCs w:val="24"/>
          <w:lang w:val="en-US"/>
        </w:rPr>
        <w:t>*.</w:t>
      </w:r>
      <w:proofErr w:type="spellStart"/>
      <w:r w:rsidRPr="00DC2933"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>, *.jpg, *.</w:t>
      </w:r>
      <w:proofErr w:type="spellStart"/>
      <w:r w:rsidRPr="00DC2933">
        <w:rPr>
          <w:rFonts w:ascii="Times New Roman" w:hAnsi="Times New Roman" w:cs="Times New Roman"/>
          <w:sz w:val="24"/>
          <w:szCs w:val="24"/>
          <w:lang w:val="en-US"/>
        </w:rPr>
        <w:t>wmf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форматтарында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редакторында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түсте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Суреттердің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жазуы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шрифтімен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курсивпен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суреттің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төменгі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ортасында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2933" w:rsidRPr="00680731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6.8.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Кестелер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Word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Microsoft Excel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кестелер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редакторларында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орындалып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, Microsoft Word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құжатына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жазулары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шрифтімен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курсивпен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кестенің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жоғарғы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ортасында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орналасуы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6.9.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редакторында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Мақаланы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бағалау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критерийлері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423">
        <w:rPr>
          <w:rFonts w:ascii="Times New Roman" w:hAnsi="Times New Roman" w:cs="Times New Roman"/>
          <w:sz w:val="24"/>
          <w:szCs w:val="24"/>
        </w:rPr>
        <w:t>жұмыстың өзектілігі;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423">
        <w:rPr>
          <w:rFonts w:ascii="Times New Roman" w:hAnsi="Times New Roman" w:cs="Times New Roman"/>
          <w:sz w:val="24"/>
          <w:szCs w:val="24"/>
        </w:rPr>
        <w:t>мақала мазмұнының конференция тақырыбына сәйкестігі;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423">
        <w:rPr>
          <w:rFonts w:ascii="Times New Roman" w:hAnsi="Times New Roman" w:cs="Times New Roman"/>
          <w:sz w:val="24"/>
          <w:szCs w:val="24"/>
        </w:rPr>
        <w:t>зерттеушілік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>;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423">
        <w:rPr>
          <w:rFonts w:ascii="Times New Roman" w:hAnsi="Times New Roman" w:cs="Times New Roman"/>
          <w:sz w:val="24"/>
          <w:szCs w:val="24"/>
        </w:rPr>
        <w:t>практикалық маңыздылығы;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423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ашылуы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>;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423">
        <w:rPr>
          <w:rFonts w:ascii="Times New Roman" w:hAnsi="Times New Roman" w:cs="Times New Roman"/>
          <w:sz w:val="24"/>
          <w:szCs w:val="24"/>
        </w:rPr>
        <w:t>мазмұндау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>;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423">
        <w:rPr>
          <w:rFonts w:ascii="Times New Roman" w:hAnsi="Times New Roman" w:cs="Times New Roman"/>
          <w:sz w:val="24"/>
          <w:szCs w:val="24"/>
        </w:rPr>
        <w:t>мақала құрылымы.</w:t>
      </w:r>
    </w:p>
    <w:p w:rsidR="00DC2933" w:rsidRDefault="00DC2933" w:rsidP="00DC2933">
      <w:pPr>
        <w:tabs>
          <w:tab w:val="left" w:pos="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екеуден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келмейтін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маңыздылығы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жаңалығы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жоқ мақалалар </w:t>
      </w:r>
      <w:r w:rsidR="00417732">
        <w:rPr>
          <w:rFonts w:ascii="Times New Roman" w:hAnsi="Times New Roman" w:cs="Times New Roman"/>
          <w:sz w:val="24"/>
          <w:szCs w:val="24"/>
          <w:lang w:val="kk-KZ"/>
        </w:rPr>
        <w:t>қаралмайды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93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Конференцияны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шарттары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қорытындысы</w:t>
      </w:r>
    </w:p>
    <w:p w:rsidR="001D751E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ҒПК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сырттай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мәтінін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конференцияға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өтінімімен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B42EB" w:rsidRPr="00BF73AC">
          <w:rPr>
            <w:rStyle w:val="a9"/>
            <w:rFonts w:ascii="Times New Roman" w:hAnsi="Times New Roman" w:cs="Times New Roman"/>
            <w:sz w:val="24"/>
            <w:szCs w:val="24"/>
          </w:rPr>
          <w:t>npk-201</w:t>
        </w:r>
        <w:r w:rsidR="009B42EB" w:rsidRPr="00BF73AC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6</w:t>
        </w:r>
        <w:r w:rsidR="009B42EB" w:rsidRPr="00BF73AC">
          <w:rPr>
            <w:rStyle w:val="a9"/>
            <w:rFonts w:ascii="Times New Roman" w:hAnsi="Times New Roman" w:cs="Times New Roman"/>
            <w:sz w:val="24"/>
            <w:szCs w:val="24"/>
          </w:rPr>
          <w:t>@mail.ru</w:t>
        </w:r>
      </w:hyperlink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поштасын</w:t>
      </w:r>
      <w:r w:rsidR="009B42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B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EB"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 w:rsidR="009B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EB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="009B42EB">
        <w:rPr>
          <w:rFonts w:ascii="Times New Roman" w:hAnsi="Times New Roman" w:cs="Times New Roman"/>
          <w:sz w:val="24"/>
          <w:szCs w:val="24"/>
        </w:rPr>
        <w:t>.</w:t>
      </w:r>
    </w:p>
    <w:p w:rsidR="00C40D79" w:rsidRDefault="00C40D79" w:rsidP="00E53B8A">
      <w:pPr>
        <w:pStyle w:val="3"/>
        <w:tabs>
          <w:tab w:val="num" w:pos="567"/>
        </w:tabs>
        <w:spacing w:after="240"/>
        <w:ind w:left="567"/>
        <w:jc w:val="both"/>
      </w:pPr>
    </w:p>
    <w:p w:rsidR="00C40D79" w:rsidRPr="003A7F52" w:rsidRDefault="00C40D79" w:rsidP="00C40D7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шектеусіз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ережеге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қарастырады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ҒПК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жіберіледі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7F52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="003A7F52">
        <w:rPr>
          <w:rFonts w:ascii="Times New Roman" w:hAnsi="Times New Roman" w:cs="Times New Roman"/>
          <w:sz w:val="24"/>
          <w:szCs w:val="24"/>
        </w:rPr>
        <w:t xml:space="preserve"> </w:t>
      </w:r>
      <w:r w:rsidR="003A7F52">
        <w:rPr>
          <w:rFonts w:ascii="Times New Roman" w:hAnsi="Times New Roman" w:cs="Times New Roman"/>
          <w:sz w:val="24"/>
          <w:szCs w:val="24"/>
          <w:lang w:val="kk-KZ"/>
        </w:rPr>
        <w:t xml:space="preserve">ББД </w:t>
      </w:r>
      <w:r w:rsidR="003A7F52">
        <w:rPr>
          <w:rFonts w:ascii="Times New Roman" w:hAnsi="Times New Roman" w:cs="Times New Roman"/>
          <w:sz w:val="24"/>
          <w:szCs w:val="24"/>
        </w:rPr>
        <w:t xml:space="preserve">ОӘО </w:t>
      </w:r>
      <w:proofErr w:type="spellStart"/>
      <w:r w:rsidR="003A7F5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="003A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F52">
        <w:rPr>
          <w:rFonts w:ascii="Times New Roman" w:hAnsi="Times New Roman" w:cs="Times New Roman"/>
          <w:sz w:val="24"/>
          <w:szCs w:val="24"/>
        </w:rPr>
        <w:t>бөлімінде</w:t>
      </w:r>
      <w:proofErr w:type="spellEnd"/>
      <w:r w:rsidR="003A7F52">
        <w:rPr>
          <w:rFonts w:ascii="Times New Roman" w:hAnsi="Times New Roman" w:cs="Times New Roman"/>
          <w:sz w:val="24"/>
          <w:szCs w:val="24"/>
        </w:rPr>
        <w:t xml:space="preserve"> </w:t>
      </w:r>
      <w:r w:rsidR="00A6738C">
        <w:rPr>
          <w:rFonts w:ascii="Times New Roman" w:hAnsi="Times New Roman" w:cs="Times New Roman"/>
          <w:sz w:val="24"/>
          <w:szCs w:val="24"/>
        </w:rPr>
        <w:t>3000 т</w:t>
      </w:r>
      <w:r w:rsidR="00A6738C">
        <w:rPr>
          <w:rFonts w:ascii="Times New Roman" w:hAnsi="Times New Roman" w:cs="Times New Roman"/>
          <w:sz w:val="24"/>
          <w:szCs w:val="24"/>
          <w:lang w:val="kk-KZ"/>
        </w:rPr>
        <w:t xml:space="preserve">еңге көлемінде </w:t>
      </w:r>
      <w:bookmarkStart w:id="0" w:name="_GoBack"/>
      <w:bookmarkEnd w:id="0"/>
      <w:r w:rsidR="003A7F52">
        <w:rPr>
          <w:rFonts w:ascii="Times New Roman" w:hAnsi="Times New Roman" w:cs="Times New Roman"/>
          <w:sz w:val="24"/>
          <w:szCs w:val="24"/>
          <w:lang w:val="kk-KZ"/>
        </w:rPr>
        <w:t>жүргізіледі.</w:t>
      </w:r>
    </w:p>
    <w:p w:rsidR="00DC2933" w:rsidRDefault="00DC2933" w:rsidP="00C40D79">
      <w:pPr>
        <w:pStyle w:val="3"/>
        <w:tabs>
          <w:tab w:val="num" w:pos="567"/>
        </w:tabs>
        <w:spacing w:after="240"/>
        <w:ind w:left="567"/>
        <w:jc w:val="both"/>
      </w:pPr>
    </w:p>
    <w:p w:rsidR="00961101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8.3. </w:t>
      </w:r>
      <w:r w:rsidR="003A7F52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</w:t>
      </w:r>
      <w:r w:rsidR="003A7F52">
        <w:rPr>
          <w:rFonts w:ascii="Times New Roman" w:hAnsi="Times New Roman" w:cs="Times New Roman"/>
          <w:sz w:val="24"/>
          <w:szCs w:val="24"/>
        </w:rPr>
        <w:t>п</w:t>
      </w:r>
      <w:r w:rsidR="00D414F9">
        <w:rPr>
          <w:rFonts w:ascii="Times New Roman" w:hAnsi="Times New Roman" w:cs="Times New Roman"/>
          <w:sz w:val="24"/>
          <w:szCs w:val="24"/>
        </w:rPr>
        <w:t>ап</w:t>
      </w:r>
      <w:r w:rsidR="00D414F9">
        <w:rPr>
          <w:rFonts w:ascii="Times New Roman" w:hAnsi="Times New Roman" w:cs="Times New Roman"/>
          <w:sz w:val="24"/>
          <w:szCs w:val="24"/>
          <w:lang w:val="kk-KZ"/>
        </w:rPr>
        <w:t>ка</w:t>
      </w:r>
      <w:r w:rsidR="003A7F52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D414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мәтін</w:t>
      </w:r>
      <w:r w:rsidR="00D414F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D414F9">
        <w:rPr>
          <w:rFonts w:ascii="Times New Roman" w:hAnsi="Times New Roman" w:cs="Times New Roman"/>
          <w:sz w:val="24"/>
          <w:szCs w:val="24"/>
        </w:rPr>
        <w:t xml:space="preserve">, </w:t>
      </w:r>
      <w:r w:rsidR="003A7F52">
        <w:rPr>
          <w:rFonts w:ascii="Times New Roman" w:hAnsi="Times New Roman" w:cs="Times New Roman"/>
          <w:sz w:val="24"/>
          <w:szCs w:val="24"/>
          <w:lang w:val="kk-KZ"/>
        </w:rPr>
        <w:t>аты-жөні</w:t>
      </w:r>
      <w:r w:rsidR="00D4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4F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D4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4F9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="00D414F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4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өңдеуге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төлемдерін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түбіртек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F52">
        <w:rPr>
          <w:rFonts w:ascii="Times New Roman" w:hAnsi="Times New Roman" w:cs="Times New Roman"/>
          <w:sz w:val="24"/>
          <w:szCs w:val="24"/>
          <w:lang w:val="kk-KZ"/>
        </w:rPr>
        <w:t>болуы керек</w:t>
      </w:r>
      <w:r w:rsidR="0073409E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4F9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="00D414F9">
        <w:rPr>
          <w:rFonts w:ascii="Times New Roman" w:hAnsi="Times New Roman" w:cs="Times New Roman"/>
          <w:sz w:val="24"/>
          <w:szCs w:val="24"/>
        </w:rPr>
        <w:t xml:space="preserve"> 201</w:t>
      </w:r>
      <w:r w:rsidR="00D414F9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4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4F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="00D414F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D414F9">
        <w:rPr>
          <w:rFonts w:ascii="Times New Roman" w:hAnsi="Times New Roman" w:cs="Times New Roman"/>
          <w:sz w:val="24"/>
          <w:szCs w:val="24"/>
        </w:rPr>
        <w:t>қаңтарына</w:t>
      </w:r>
      <w:proofErr w:type="spellEnd"/>
      <w:r w:rsidR="00D4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4F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="00D4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4F9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="00D414F9">
        <w:rPr>
          <w:rFonts w:ascii="Times New Roman" w:hAnsi="Times New Roman" w:cs="Times New Roman"/>
          <w:sz w:val="24"/>
          <w:szCs w:val="24"/>
        </w:rPr>
        <w:t>.</w:t>
      </w:r>
    </w:p>
    <w:p w:rsidR="003A7F52" w:rsidRDefault="00C40D79" w:rsidP="003A7F52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8.4. </w:t>
      </w:r>
      <w:proofErr w:type="spellStart"/>
      <w:r w:rsidR="003A7F52"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 w:rsidR="003A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F52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="003A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F52">
        <w:rPr>
          <w:rFonts w:ascii="Times New Roman" w:hAnsi="Times New Roman" w:cs="Times New Roman"/>
          <w:sz w:val="24"/>
          <w:szCs w:val="24"/>
        </w:rPr>
        <w:t>файлда</w:t>
      </w:r>
      <w:proofErr w:type="spellEnd"/>
      <w:r w:rsidR="003A7F52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="003A7F52">
        <w:rPr>
          <w:rFonts w:ascii="Times New Roman" w:hAnsi="Times New Roman" w:cs="Times New Roman"/>
          <w:sz w:val="24"/>
          <w:szCs w:val="24"/>
        </w:rPr>
        <w:t>OfficeWord</w:t>
      </w:r>
      <w:proofErr w:type="spellEnd"/>
      <w:r w:rsidR="003A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F52">
        <w:rPr>
          <w:rFonts w:ascii="Times New Roman" w:hAnsi="Times New Roman" w:cs="Times New Roman"/>
          <w:sz w:val="24"/>
          <w:szCs w:val="24"/>
        </w:rPr>
        <w:t>форматында</w:t>
      </w:r>
      <w:proofErr w:type="spellEnd"/>
      <w:r w:rsidR="003A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F52">
        <w:rPr>
          <w:rFonts w:ascii="Times New Roman" w:hAnsi="Times New Roman" w:cs="Times New Roman"/>
          <w:sz w:val="24"/>
          <w:szCs w:val="24"/>
        </w:rPr>
        <w:t>толтырылады</w:t>
      </w:r>
      <w:proofErr w:type="spellEnd"/>
      <w:r w:rsidR="003A7F52">
        <w:rPr>
          <w:rFonts w:ascii="Times New Roman" w:hAnsi="Times New Roman" w:cs="Times New Roman"/>
          <w:sz w:val="24"/>
          <w:szCs w:val="24"/>
        </w:rPr>
        <w:t>.</w:t>
      </w:r>
    </w:p>
    <w:p w:rsidR="003A7F52" w:rsidRDefault="003A7F52" w:rsidP="003A7F5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</w:p>
    <w:p w:rsidR="003A7F52" w:rsidRDefault="003A7F52" w:rsidP="003A7F5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орны</w:t>
      </w:r>
      <w:proofErr w:type="spellEnd"/>
    </w:p>
    <w:p w:rsidR="003A7F52" w:rsidRDefault="003A7F52" w:rsidP="003A7F5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Атқаратын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</w:p>
    <w:p w:rsidR="003A7F52" w:rsidRDefault="003A7F52" w:rsidP="003A7F5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поштасы</w:t>
      </w:r>
      <w:proofErr w:type="spellEnd"/>
    </w:p>
    <w:p w:rsidR="003A7F52" w:rsidRDefault="003A7F52" w:rsidP="003A7F5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Басылымға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</w:p>
    <w:p w:rsidR="003A7F52" w:rsidRDefault="003A7F52" w:rsidP="003A7F5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Бөлімдер</w:t>
      </w:r>
      <w:proofErr w:type="spellEnd"/>
    </w:p>
    <w:p w:rsidR="003A7F52" w:rsidRDefault="003A7F52" w:rsidP="003A7F5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телефондары</w:t>
      </w:r>
      <w:proofErr w:type="spellEnd"/>
    </w:p>
    <w:p w:rsidR="00961101" w:rsidRPr="00D414F9" w:rsidRDefault="00C40D79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highlight w:val="yellow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8.5</w:t>
      </w:r>
      <w:r w:rsidR="00DC2933" w:rsidRPr="00D414F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414F9">
        <w:rPr>
          <w:rFonts w:ascii="Times New Roman" w:hAnsi="Times New Roman" w:cs="Times New Roman"/>
          <w:sz w:val="24"/>
          <w:szCs w:val="24"/>
          <w:lang w:val="kk-KZ"/>
        </w:rPr>
        <w:t xml:space="preserve">Бірінші кезеңнің қорытындысы бойынша өңдеу жүргізілгеннен кейін мақалалар жинағы басылып шығарылады. ҒТК қорытындысы бойынша жинақ экспертті топпен екінші кезеңге қатысу үшін іріктелген мақалаларды құрайтын болады. </w:t>
      </w:r>
    </w:p>
    <w:p w:rsidR="00D414F9" w:rsidRPr="00330768" w:rsidRDefault="00D414F9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20D32" w:rsidRDefault="00DC2933" w:rsidP="00920D32">
      <w:pPr>
        <w:tabs>
          <w:tab w:val="left" w:pos="255"/>
          <w:tab w:val="left" w:pos="709"/>
          <w:tab w:val="left" w:pos="786"/>
        </w:tabs>
        <w:suppressAutoHyphens/>
        <w:autoSpaceDE w:val="0"/>
        <w:autoSpaceDN w:val="0"/>
        <w:adjustRightInd w:val="0"/>
        <w:spacing w:before="240" w:after="0" w:line="240" w:lineRule="auto"/>
        <w:ind w:firstLine="6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380F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Өтінішті, мақала мәтінін және түбіртек көшірмесін конференцияның редакциялық алқасына </w:t>
      </w:r>
      <w:r w:rsidR="0004380F">
        <w:fldChar w:fldCharType="begin"/>
      </w:r>
      <w:r w:rsidR="0004380F" w:rsidRPr="0004380F">
        <w:rPr>
          <w:lang w:val="kk-KZ"/>
        </w:rPr>
        <w:instrText xml:space="preserve"> HYPERLINK "mailto:npk-2016@mail.ru" </w:instrText>
      </w:r>
      <w:r w:rsidR="0004380F">
        <w:fldChar w:fldCharType="separate"/>
      </w:r>
      <w:r w:rsidR="00920D32" w:rsidRPr="0004380F">
        <w:rPr>
          <w:rStyle w:val="a9"/>
          <w:rFonts w:ascii="Times New Roman" w:hAnsi="Times New Roman" w:cs="Times New Roman"/>
          <w:sz w:val="24"/>
          <w:szCs w:val="24"/>
          <w:lang w:val="kk-KZ"/>
        </w:rPr>
        <w:t>npk-201</w:t>
      </w:r>
      <w:r w:rsidR="00920D32" w:rsidRPr="00BF73AC">
        <w:rPr>
          <w:rStyle w:val="a9"/>
          <w:rFonts w:ascii="Times New Roman" w:hAnsi="Times New Roman" w:cs="Times New Roman"/>
          <w:sz w:val="24"/>
          <w:szCs w:val="24"/>
          <w:lang w:val="kk-KZ"/>
        </w:rPr>
        <w:t>6</w:t>
      </w:r>
      <w:r w:rsidR="00920D32" w:rsidRPr="0004380F">
        <w:rPr>
          <w:rStyle w:val="a9"/>
          <w:rFonts w:ascii="Times New Roman" w:hAnsi="Times New Roman" w:cs="Times New Roman"/>
          <w:sz w:val="24"/>
          <w:szCs w:val="24"/>
          <w:lang w:val="kk-KZ"/>
        </w:rPr>
        <w:t>@mail.ru</w:t>
      </w:r>
      <w:r w:rsidR="0004380F">
        <w:rPr>
          <w:rStyle w:val="a9"/>
          <w:rFonts w:ascii="Times New Roman" w:hAnsi="Times New Roman" w:cs="Times New Roman"/>
          <w:sz w:val="24"/>
          <w:szCs w:val="24"/>
        </w:rPr>
        <w:fldChar w:fldCharType="end"/>
      </w:r>
      <w:r w:rsidRPr="0004380F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 поштасы арқылы жіберіңіздер.</w:t>
      </w:r>
    </w:p>
    <w:p w:rsidR="00920D32" w:rsidRDefault="00920D32" w:rsidP="00920D32">
      <w:pPr>
        <w:tabs>
          <w:tab w:val="left" w:pos="255"/>
          <w:tab w:val="left" w:pos="709"/>
          <w:tab w:val="left" w:pos="786"/>
        </w:tabs>
        <w:suppressAutoHyphens/>
        <w:autoSpaceDE w:val="0"/>
        <w:autoSpaceDN w:val="0"/>
        <w:adjustRightInd w:val="0"/>
        <w:spacing w:before="240" w:after="0" w:line="240" w:lineRule="auto"/>
        <w:ind w:firstLine="6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2-3 күн аралығында Сіздің өтініміңіз қабылданғаны жөнінде хат </w:t>
      </w:r>
      <w:r w:rsidR="00330768">
        <w:rPr>
          <w:rFonts w:ascii="Times New Roman" w:hAnsi="Times New Roman" w:cs="Times New Roman"/>
          <w:sz w:val="24"/>
          <w:szCs w:val="24"/>
          <w:lang w:val="kk-KZ"/>
        </w:rPr>
        <w:t>алуыңыз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тиіс. </w:t>
      </w:r>
    </w:p>
    <w:p w:rsidR="00920D32" w:rsidRPr="00920D32" w:rsidRDefault="00920D32" w:rsidP="00920D32">
      <w:pPr>
        <w:tabs>
          <w:tab w:val="left" w:pos="255"/>
          <w:tab w:val="left" w:pos="709"/>
          <w:tab w:val="left" w:pos="786"/>
        </w:tabs>
        <w:suppressAutoHyphens/>
        <w:autoSpaceDE w:val="0"/>
        <w:autoSpaceDN w:val="0"/>
        <w:adjustRightInd w:val="0"/>
        <w:spacing w:before="240" w:after="0" w:line="240" w:lineRule="auto"/>
        <w:ind w:firstLine="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2933" w:rsidRPr="00330768" w:rsidRDefault="00DC2933" w:rsidP="00DC29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Байланыс телефондары: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b/>
          <w:bCs/>
          <w:sz w:val="24"/>
          <w:szCs w:val="24"/>
          <w:lang w:val="kk-KZ"/>
        </w:rPr>
        <w:t>44-56-30 – ҒПК ұйымдастыру комитеті</w:t>
      </w:r>
    </w:p>
    <w:p w:rsidR="00DC2933" w:rsidRPr="00330768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C2933" w:rsidRPr="00330768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30768">
        <w:rPr>
          <w:rFonts w:ascii="Times New Roman" w:hAnsi="Times New Roman" w:cs="Times New Roman"/>
          <w:sz w:val="24"/>
          <w:szCs w:val="24"/>
          <w:lang w:val="kk-KZ"/>
        </w:rPr>
        <w:t>МАҚАЛАНЫ РӘСІМДЕУ ҮЛГІСІ</w:t>
      </w:r>
    </w:p>
    <w:p w:rsidR="00DC2933" w:rsidRPr="00330768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C2933" w:rsidRDefault="00DC2933" w:rsidP="006807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0731">
        <w:rPr>
          <w:rFonts w:ascii="Times New Roman" w:hAnsi="Times New Roman" w:cs="Times New Roman"/>
          <w:b/>
          <w:i/>
          <w:iCs/>
          <w:sz w:val="24"/>
          <w:szCs w:val="24"/>
        </w:rPr>
        <w:t>Воробьева Н. Н</w:t>
      </w:r>
      <w:r>
        <w:rPr>
          <w:rFonts w:ascii="Times New Roman" w:hAnsi="Times New Roman" w:cs="Times New Roman"/>
          <w:i/>
          <w:iCs/>
          <w:sz w:val="24"/>
          <w:szCs w:val="24"/>
        </w:rPr>
        <w:t>.,</w:t>
      </w:r>
    </w:p>
    <w:p w:rsidR="00DC2933" w:rsidRDefault="00DC2933" w:rsidP="006807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2933">
        <w:rPr>
          <w:rFonts w:ascii="Segoe UI Symbol" w:hAnsi="Segoe UI Symbol" w:cs="Segoe UI Symbol"/>
          <w:i/>
          <w:iCs/>
          <w:sz w:val="24"/>
          <w:szCs w:val="24"/>
        </w:rPr>
        <w:t>№</w:t>
      </w:r>
      <w:r w:rsidRPr="00DC2933">
        <w:rPr>
          <w:rFonts w:ascii="Times New Roman" w:hAnsi="Times New Roman" w:cs="Times New Roman"/>
          <w:i/>
          <w:iCs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ЖОМ</w:t>
      </w:r>
      <w:r w:rsidR="0068073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Теміртау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қаласы</w:t>
      </w:r>
      <w:proofErr w:type="spellEnd"/>
    </w:p>
    <w:p w:rsidR="00DC2933" w:rsidRP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МАҚАЛАНЫҢ АТАУЫ</w:t>
      </w:r>
    </w:p>
    <w:p w:rsidR="00DC2933" w:rsidRP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[1, с. 1].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Әдебиет: </w:t>
      </w:r>
    </w:p>
    <w:p w:rsidR="00680731" w:rsidRPr="00680731" w:rsidRDefault="00680731" w:rsidP="00680731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160" w:line="259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2933" w:rsidRPr="00680731" w:rsidRDefault="00DC2933" w:rsidP="00680731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160" w:line="259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731">
        <w:rPr>
          <w:rFonts w:ascii="Times New Roman" w:hAnsi="Times New Roman" w:cs="Times New Roman"/>
          <w:sz w:val="28"/>
          <w:szCs w:val="28"/>
        </w:rPr>
        <w:t xml:space="preserve">Автор. </w:t>
      </w:r>
      <w:proofErr w:type="spellStart"/>
      <w:r w:rsidRPr="00680731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680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731">
        <w:rPr>
          <w:rFonts w:ascii="Times New Roman" w:hAnsi="Times New Roman" w:cs="Times New Roman"/>
          <w:sz w:val="28"/>
          <w:szCs w:val="28"/>
        </w:rPr>
        <w:t>Баспадан</w:t>
      </w:r>
      <w:proofErr w:type="spellEnd"/>
      <w:r w:rsidRPr="0068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731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68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731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680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731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68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731"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p w:rsidR="004D47BA" w:rsidRDefault="004D47BA"/>
    <w:sectPr w:rsidR="004D47BA" w:rsidSect="00C31269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3EB5EC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36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36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36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360"/>
        </w:tabs>
      </w:pPr>
    </w:lvl>
    <w:lvl w:ilvl="6" w:tplc="FFFFFFFF">
      <w:start w:val="1"/>
      <w:numFmt w:val="lowerLetter"/>
      <w:lvlText w:val="%7."/>
      <w:lvlJc w:val="left"/>
      <w:pPr>
        <w:tabs>
          <w:tab w:val="num" w:pos="360"/>
        </w:tabs>
      </w:pPr>
    </w:lvl>
    <w:lvl w:ilvl="7" w:tplc="FFFFFFFF">
      <w:start w:val="1"/>
      <w:numFmt w:val="upperLetter"/>
      <w:lvlText w:val="%8."/>
      <w:lvlJc w:val="left"/>
      <w:pPr>
        <w:tabs>
          <w:tab w:val="num" w:pos="360"/>
        </w:tabs>
      </w:pPr>
    </w:lvl>
    <w:lvl w:ilvl="8" w:tplc="FFFFFFFF">
      <w:start w:val="1"/>
      <w:numFmt w:val="bullet"/>
      <w:lvlText w:val="·"/>
      <w:lvlJc w:val="center"/>
      <w:pPr>
        <w:tabs>
          <w:tab w:val="num" w:pos="360"/>
        </w:tabs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9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3">
    <w:nsid w:val="00FE5110"/>
    <w:multiLevelType w:val="hybridMultilevel"/>
    <w:tmpl w:val="4946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573C"/>
    <w:multiLevelType w:val="hybridMultilevel"/>
    <w:tmpl w:val="B1D2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57F8B"/>
    <w:multiLevelType w:val="hybridMultilevel"/>
    <w:tmpl w:val="5F9C7816"/>
    <w:lvl w:ilvl="0" w:tplc="D7462C4A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4CD3EAA"/>
    <w:multiLevelType w:val="hybridMultilevel"/>
    <w:tmpl w:val="5EF07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1A31FB"/>
    <w:multiLevelType w:val="hybridMultilevel"/>
    <w:tmpl w:val="41F0FC42"/>
    <w:lvl w:ilvl="0" w:tplc="1F66D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25750D"/>
    <w:multiLevelType w:val="hybridMultilevel"/>
    <w:tmpl w:val="0E8C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65F46"/>
    <w:multiLevelType w:val="multilevel"/>
    <w:tmpl w:val="B0CAD8F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C831F42"/>
    <w:multiLevelType w:val="hybridMultilevel"/>
    <w:tmpl w:val="076AF14E"/>
    <w:lvl w:ilvl="0" w:tplc="2B0E0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33"/>
    <w:rsid w:val="0004380F"/>
    <w:rsid w:val="00066A98"/>
    <w:rsid w:val="00067E9C"/>
    <w:rsid w:val="001D751E"/>
    <w:rsid w:val="00235118"/>
    <w:rsid w:val="00316E4B"/>
    <w:rsid w:val="00330768"/>
    <w:rsid w:val="00331907"/>
    <w:rsid w:val="003A2B1B"/>
    <w:rsid w:val="003A7F52"/>
    <w:rsid w:val="00417732"/>
    <w:rsid w:val="004D47BA"/>
    <w:rsid w:val="004D64B6"/>
    <w:rsid w:val="00680731"/>
    <w:rsid w:val="006E3CDC"/>
    <w:rsid w:val="0073409E"/>
    <w:rsid w:val="007B4423"/>
    <w:rsid w:val="008609B3"/>
    <w:rsid w:val="00920D32"/>
    <w:rsid w:val="00961101"/>
    <w:rsid w:val="009B42EB"/>
    <w:rsid w:val="00A6738C"/>
    <w:rsid w:val="00BD7070"/>
    <w:rsid w:val="00C31269"/>
    <w:rsid w:val="00C40D79"/>
    <w:rsid w:val="00CF538D"/>
    <w:rsid w:val="00D22341"/>
    <w:rsid w:val="00D414F9"/>
    <w:rsid w:val="00DC2933"/>
    <w:rsid w:val="00E53B8A"/>
    <w:rsid w:val="00F7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0731"/>
    <w:pPr>
      <w:ind w:left="720"/>
      <w:contextualSpacing/>
    </w:pPr>
  </w:style>
  <w:style w:type="paragraph" w:customStyle="1" w:styleId="1">
    <w:name w:val="Абзац списка1"/>
    <w:basedOn w:val="a"/>
    <w:rsid w:val="0068073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Subtitle"/>
    <w:basedOn w:val="a"/>
    <w:next w:val="a6"/>
    <w:link w:val="a7"/>
    <w:qFormat/>
    <w:rsid w:val="00CF538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CF538D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538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538D"/>
  </w:style>
  <w:style w:type="paragraph" w:customStyle="1" w:styleId="2">
    <w:name w:val="Абзац списка2"/>
    <w:basedOn w:val="a"/>
    <w:rsid w:val="00CF538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Hyperlink"/>
    <w:rsid w:val="001D751E"/>
    <w:rPr>
      <w:color w:val="0000FF"/>
      <w:u w:val="single"/>
    </w:rPr>
  </w:style>
  <w:style w:type="paragraph" w:customStyle="1" w:styleId="10">
    <w:name w:val="Обычный (веб)1"/>
    <w:basedOn w:val="a"/>
    <w:rsid w:val="0096110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3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1269"/>
    <w:rPr>
      <w:rFonts w:ascii="Segoe UI" w:hAnsi="Segoe UI" w:cs="Segoe UI"/>
      <w:sz w:val="18"/>
      <w:szCs w:val="18"/>
    </w:rPr>
  </w:style>
  <w:style w:type="paragraph" w:customStyle="1" w:styleId="3">
    <w:name w:val="Абзац списка3"/>
    <w:basedOn w:val="a"/>
    <w:rsid w:val="00E53B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0731"/>
    <w:pPr>
      <w:ind w:left="720"/>
      <w:contextualSpacing/>
    </w:pPr>
  </w:style>
  <w:style w:type="paragraph" w:customStyle="1" w:styleId="1">
    <w:name w:val="Абзац списка1"/>
    <w:basedOn w:val="a"/>
    <w:rsid w:val="0068073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Subtitle"/>
    <w:basedOn w:val="a"/>
    <w:next w:val="a6"/>
    <w:link w:val="a7"/>
    <w:qFormat/>
    <w:rsid w:val="00CF538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CF538D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538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538D"/>
  </w:style>
  <w:style w:type="paragraph" w:customStyle="1" w:styleId="2">
    <w:name w:val="Абзац списка2"/>
    <w:basedOn w:val="a"/>
    <w:rsid w:val="00CF538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Hyperlink"/>
    <w:rsid w:val="001D751E"/>
    <w:rPr>
      <w:color w:val="0000FF"/>
      <w:u w:val="single"/>
    </w:rPr>
  </w:style>
  <w:style w:type="paragraph" w:customStyle="1" w:styleId="10">
    <w:name w:val="Обычный (веб)1"/>
    <w:basedOn w:val="a"/>
    <w:rsid w:val="0096110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3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1269"/>
    <w:rPr>
      <w:rFonts w:ascii="Segoe UI" w:hAnsi="Segoe UI" w:cs="Segoe UI"/>
      <w:sz w:val="18"/>
      <w:szCs w:val="18"/>
    </w:rPr>
  </w:style>
  <w:style w:type="paragraph" w:customStyle="1" w:styleId="3">
    <w:name w:val="Абзац списка3"/>
    <w:basedOn w:val="a"/>
    <w:rsid w:val="00E53B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k-20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UMC-ESBOL</cp:lastModifiedBy>
  <cp:revision>2</cp:revision>
  <cp:lastPrinted>2015-11-19T10:18:00Z</cp:lastPrinted>
  <dcterms:created xsi:type="dcterms:W3CDTF">2015-12-29T04:09:00Z</dcterms:created>
  <dcterms:modified xsi:type="dcterms:W3CDTF">2015-12-29T04:09:00Z</dcterms:modified>
</cp:coreProperties>
</file>