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5" w:rsidRPr="00085873" w:rsidRDefault="006C37B1" w:rsidP="00085873">
      <w:pPr>
        <w:pStyle w:val="a4"/>
        <w:shd w:val="clear" w:color="auto" w:fill="FFFFFF" w:themeFill="background1"/>
        <w:tabs>
          <w:tab w:val="left" w:pos="993"/>
        </w:tabs>
        <w:spacing w:after="0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5873">
        <w:rPr>
          <w:rFonts w:eastAsia="Times New Roman" w:cs="Times New Roman"/>
          <w:sz w:val="24"/>
          <w:szCs w:val="24"/>
          <w:lang w:val="kk-KZ" w:eastAsia="ru-RU"/>
        </w:rPr>
        <w:t>Қарағанды облысы б</w:t>
      </w:r>
      <w:r w:rsidR="00462038" w:rsidRPr="00085873">
        <w:rPr>
          <w:rFonts w:eastAsia="Times New Roman" w:cs="Times New Roman"/>
          <w:sz w:val="24"/>
          <w:szCs w:val="24"/>
          <w:lang w:val="kk-KZ" w:eastAsia="ru-RU"/>
        </w:rPr>
        <w:t xml:space="preserve">ілім басқармасы </w:t>
      </w:r>
    </w:p>
    <w:p w:rsidR="007F0C05" w:rsidRPr="00085873" w:rsidRDefault="00462038" w:rsidP="00085873">
      <w:pPr>
        <w:spacing w:after="0"/>
        <w:jc w:val="center"/>
        <w:rPr>
          <w:szCs w:val="28"/>
          <w:lang w:val="kk-KZ"/>
        </w:rPr>
      </w:pPr>
      <w:r w:rsidRPr="00085873">
        <w:rPr>
          <w:rFonts w:eastAsia="Times New Roman" w:cs="Times New Roman"/>
          <w:sz w:val="24"/>
          <w:szCs w:val="24"/>
          <w:lang w:val="kk-KZ" w:eastAsia="ru-RU"/>
        </w:rPr>
        <w:t>Қарағанды облысы</w:t>
      </w:r>
      <w:r w:rsidR="006C37B1" w:rsidRPr="00085873">
        <w:rPr>
          <w:rFonts w:eastAsia="Times New Roman" w:cs="Times New Roman"/>
          <w:sz w:val="24"/>
          <w:szCs w:val="24"/>
          <w:lang w:val="kk-KZ" w:eastAsia="ru-RU"/>
        </w:rPr>
        <w:t>нда білім беруді дамытудың о</w:t>
      </w:r>
      <w:r w:rsidRPr="00085873">
        <w:rPr>
          <w:rFonts w:eastAsia="Times New Roman" w:cs="Times New Roman"/>
          <w:sz w:val="24"/>
          <w:szCs w:val="24"/>
          <w:lang w:val="kk-KZ" w:eastAsia="ru-RU"/>
        </w:rPr>
        <w:t xml:space="preserve">қу-әдістемелік  орталығы </w:t>
      </w:r>
    </w:p>
    <w:p w:rsidR="007F0C05" w:rsidRPr="00085873" w:rsidRDefault="007F0C05" w:rsidP="00085873">
      <w:pPr>
        <w:spacing w:after="0"/>
        <w:rPr>
          <w:szCs w:val="28"/>
          <w:lang w:val="kk-KZ"/>
        </w:rPr>
      </w:pPr>
    </w:p>
    <w:p w:rsidR="00085873" w:rsidRPr="00085873" w:rsidRDefault="00085873" w:rsidP="00085873">
      <w:pPr>
        <w:spacing w:after="0"/>
        <w:rPr>
          <w:rStyle w:val="instancecaption"/>
          <w:szCs w:val="28"/>
          <w:lang w:val="kk-KZ"/>
        </w:rPr>
      </w:pPr>
      <w:bookmarkStart w:id="0" w:name="_GoBack"/>
      <w:bookmarkEnd w:id="0"/>
    </w:p>
    <w:p w:rsidR="008A4921" w:rsidRPr="00085873" w:rsidRDefault="00565CA5" w:rsidP="00085873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  <w:lang w:val="kk-KZ"/>
        </w:rPr>
        <w:t>Қарағанды облысы</w:t>
      </w:r>
      <w:r w:rsidR="006C37B1" w:rsidRPr="00085873">
        <w:rPr>
          <w:b/>
          <w:bCs/>
          <w:sz w:val="28"/>
          <w:szCs w:val="28"/>
          <w:lang w:val="kk-KZ"/>
        </w:rPr>
        <w:t>ның білім беру ұйымдары</w:t>
      </w:r>
      <w:r w:rsidRPr="00085873">
        <w:rPr>
          <w:b/>
          <w:bCs/>
          <w:sz w:val="28"/>
          <w:szCs w:val="28"/>
          <w:lang w:val="kk-KZ"/>
        </w:rPr>
        <w:t xml:space="preserve"> педагогт</w:t>
      </w:r>
      <w:r w:rsidR="00175200" w:rsidRPr="00085873">
        <w:rPr>
          <w:b/>
          <w:bCs/>
          <w:sz w:val="28"/>
          <w:szCs w:val="28"/>
          <w:lang w:val="kk-KZ"/>
        </w:rPr>
        <w:t>а</w:t>
      </w:r>
      <w:r w:rsidRPr="00085873">
        <w:rPr>
          <w:b/>
          <w:bCs/>
          <w:sz w:val="28"/>
          <w:szCs w:val="28"/>
          <w:lang w:val="kk-KZ"/>
        </w:rPr>
        <w:t>р</w:t>
      </w:r>
      <w:r w:rsidR="00175200" w:rsidRPr="00085873">
        <w:rPr>
          <w:b/>
          <w:bCs/>
          <w:sz w:val="28"/>
          <w:szCs w:val="28"/>
          <w:lang w:val="kk-KZ"/>
        </w:rPr>
        <w:t>ының</w:t>
      </w:r>
    </w:p>
    <w:p w:rsidR="00565CA5" w:rsidRPr="00085873" w:rsidRDefault="00DA0320" w:rsidP="00085873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kk-KZ"/>
        </w:rPr>
      </w:pPr>
      <w:r w:rsidRPr="00085873">
        <w:rPr>
          <w:b/>
          <w:sz w:val="28"/>
          <w:szCs w:val="28"/>
          <w:lang w:val="kk-KZ"/>
        </w:rPr>
        <w:t>«Біздің мүмкіндіктер</w:t>
      </w:r>
      <w:r w:rsidR="006C37B1" w:rsidRPr="00085873">
        <w:rPr>
          <w:b/>
          <w:sz w:val="28"/>
          <w:szCs w:val="28"/>
          <w:lang w:val="kk-KZ"/>
        </w:rPr>
        <w:t>іміз</w:t>
      </w:r>
      <w:r w:rsidRPr="00085873">
        <w:rPr>
          <w:b/>
          <w:sz w:val="28"/>
          <w:szCs w:val="28"/>
          <w:lang w:val="kk-KZ"/>
        </w:rPr>
        <w:t xml:space="preserve">» (функционалды сауатты мұғалім) кәсіби шеберлік облыстық </w:t>
      </w:r>
      <w:r w:rsidR="00175200" w:rsidRPr="00085873">
        <w:rPr>
          <w:b/>
          <w:sz w:val="28"/>
          <w:szCs w:val="28"/>
          <w:lang w:val="kk-KZ"/>
        </w:rPr>
        <w:t>конкурс</w:t>
      </w:r>
      <w:r w:rsidR="006C37B1" w:rsidRPr="00085873">
        <w:rPr>
          <w:b/>
          <w:sz w:val="28"/>
          <w:szCs w:val="28"/>
          <w:lang w:val="kk-KZ"/>
        </w:rPr>
        <w:t>ын</w:t>
      </w:r>
      <w:r w:rsidR="00175200" w:rsidRPr="00085873">
        <w:rPr>
          <w:b/>
          <w:sz w:val="28"/>
          <w:szCs w:val="28"/>
          <w:lang w:val="kk-KZ"/>
        </w:rPr>
        <w:t>ың</w:t>
      </w:r>
      <w:r w:rsidRPr="00085873">
        <w:rPr>
          <w:b/>
          <w:sz w:val="28"/>
          <w:szCs w:val="28"/>
          <w:lang w:val="kk-KZ"/>
        </w:rPr>
        <w:t xml:space="preserve">  </w:t>
      </w:r>
    </w:p>
    <w:p w:rsidR="00565CA5" w:rsidRPr="00085873" w:rsidRDefault="00565CA5" w:rsidP="00085873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  <w:lang w:val="kk-KZ"/>
        </w:rPr>
        <w:t>Е</w:t>
      </w:r>
      <w:r w:rsidR="005F6356" w:rsidRPr="00085873">
        <w:rPr>
          <w:b/>
          <w:bCs/>
          <w:sz w:val="28"/>
          <w:szCs w:val="28"/>
          <w:lang w:val="kk-KZ"/>
        </w:rPr>
        <w:t>РЕЖЕСІ</w:t>
      </w:r>
    </w:p>
    <w:p w:rsidR="00C700A6" w:rsidRPr="00085873" w:rsidRDefault="00C700A6" w:rsidP="00085873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kk-KZ"/>
        </w:rPr>
      </w:pPr>
    </w:p>
    <w:p w:rsidR="009F6A1F" w:rsidRPr="00085873" w:rsidRDefault="00565CA5" w:rsidP="00085873">
      <w:pPr>
        <w:pStyle w:val="a3"/>
        <w:spacing w:before="0" w:beforeAutospacing="0" w:after="0" w:afterAutospacing="0"/>
        <w:ind w:firstLine="360"/>
        <w:contextualSpacing/>
        <w:jc w:val="both"/>
        <w:rPr>
          <w:bCs/>
          <w:sz w:val="28"/>
          <w:szCs w:val="28"/>
          <w:lang w:val="kk-KZ"/>
        </w:rPr>
      </w:pPr>
      <w:r w:rsidRPr="00085873">
        <w:rPr>
          <w:bCs/>
          <w:sz w:val="28"/>
          <w:szCs w:val="28"/>
          <w:lang w:val="kk-KZ"/>
        </w:rPr>
        <w:t>Қарағанды облысы</w:t>
      </w:r>
      <w:r w:rsidR="00127CCE" w:rsidRPr="00085873">
        <w:rPr>
          <w:bCs/>
          <w:sz w:val="28"/>
          <w:szCs w:val="28"/>
          <w:lang w:val="kk-KZ"/>
        </w:rPr>
        <w:t>нда</w:t>
      </w:r>
      <w:r w:rsidRPr="00085873">
        <w:rPr>
          <w:bCs/>
          <w:sz w:val="28"/>
          <w:szCs w:val="28"/>
          <w:lang w:val="kk-KZ"/>
        </w:rPr>
        <w:t xml:space="preserve"> білім беруді дамытудың оқу-әдістемелік орталығы білі</w:t>
      </w:r>
      <w:r w:rsidR="0091495F" w:rsidRPr="00085873">
        <w:rPr>
          <w:bCs/>
          <w:sz w:val="28"/>
          <w:szCs w:val="28"/>
          <w:lang w:val="kk-KZ"/>
        </w:rPr>
        <w:t xml:space="preserve">м беру ұйымдары </w:t>
      </w:r>
      <w:r w:rsidRPr="00085873">
        <w:rPr>
          <w:bCs/>
          <w:sz w:val="28"/>
          <w:szCs w:val="28"/>
          <w:lang w:val="kk-KZ"/>
        </w:rPr>
        <w:t>педагогт</w:t>
      </w:r>
      <w:r w:rsidR="004774A9" w:rsidRPr="00085873">
        <w:rPr>
          <w:bCs/>
          <w:sz w:val="28"/>
          <w:szCs w:val="28"/>
          <w:lang w:val="kk-KZ"/>
        </w:rPr>
        <w:t>арының</w:t>
      </w:r>
      <w:r w:rsidR="009F6A1F" w:rsidRPr="00085873">
        <w:rPr>
          <w:bCs/>
          <w:sz w:val="28"/>
          <w:szCs w:val="28"/>
          <w:lang w:val="kk-KZ"/>
        </w:rPr>
        <w:t xml:space="preserve"> </w:t>
      </w:r>
      <w:r w:rsidRPr="00085873">
        <w:rPr>
          <w:bCs/>
          <w:sz w:val="28"/>
          <w:szCs w:val="28"/>
          <w:lang w:val="kk-KZ"/>
        </w:rPr>
        <w:t>«Біздің мүмкіндіктеріміз (функционалды сауатты мұғалім)»</w:t>
      </w:r>
      <w:r w:rsidR="0091495F" w:rsidRPr="00085873">
        <w:rPr>
          <w:bCs/>
          <w:sz w:val="28"/>
          <w:szCs w:val="28"/>
          <w:lang w:val="kk-KZ"/>
        </w:rPr>
        <w:t xml:space="preserve"> </w:t>
      </w:r>
      <w:r w:rsidRPr="00085873">
        <w:rPr>
          <w:bCs/>
          <w:sz w:val="28"/>
          <w:szCs w:val="28"/>
          <w:lang w:val="kk-KZ"/>
        </w:rPr>
        <w:t xml:space="preserve">облыстық </w:t>
      </w:r>
      <w:r w:rsidR="00DA0320" w:rsidRPr="00085873">
        <w:rPr>
          <w:bCs/>
          <w:sz w:val="28"/>
          <w:szCs w:val="28"/>
          <w:lang w:val="kk-KZ"/>
        </w:rPr>
        <w:t>кәсіби шеберлік байқауын</w:t>
      </w:r>
      <w:r w:rsidR="0091495F" w:rsidRPr="00085873">
        <w:rPr>
          <w:bCs/>
          <w:sz w:val="28"/>
          <w:szCs w:val="28"/>
          <w:lang w:val="kk-KZ"/>
        </w:rPr>
        <w:t xml:space="preserve"> өткізеді</w:t>
      </w:r>
      <w:r w:rsidR="009F6A1F" w:rsidRPr="00085873">
        <w:rPr>
          <w:bCs/>
          <w:sz w:val="28"/>
          <w:szCs w:val="28"/>
          <w:lang w:val="kk-KZ"/>
        </w:rPr>
        <w:t>.</w:t>
      </w:r>
    </w:p>
    <w:p w:rsidR="0091495F" w:rsidRPr="00085873" w:rsidRDefault="0091495F" w:rsidP="00085873">
      <w:pPr>
        <w:pStyle w:val="a3"/>
        <w:spacing w:before="0" w:beforeAutospacing="0" w:after="0" w:afterAutospacing="0"/>
        <w:ind w:firstLine="360"/>
        <w:contextualSpacing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 xml:space="preserve">Осы ереже облыстық </w:t>
      </w:r>
      <w:r w:rsidR="00BD673B" w:rsidRPr="00085873">
        <w:rPr>
          <w:sz w:val="28"/>
          <w:szCs w:val="28"/>
          <w:lang w:val="kk-KZ"/>
        </w:rPr>
        <w:t>байқау</w:t>
      </w:r>
      <w:r w:rsidRPr="00085873">
        <w:rPr>
          <w:sz w:val="28"/>
          <w:szCs w:val="28"/>
          <w:lang w:val="kk-KZ"/>
        </w:rPr>
        <w:t xml:space="preserve"> өткізудің мақсат</w:t>
      </w:r>
      <w:r w:rsidR="00BD673B" w:rsidRPr="00085873">
        <w:rPr>
          <w:sz w:val="28"/>
          <w:szCs w:val="28"/>
          <w:lang w:val="kk-KZ"/>
        </w:rPr>
        <w:t>ын, міндеттерін, ұйымдастыру</w:t>
      </w:r>
      <w:r w:rsidRPr="00085873">
        <w:rPr>
          <w:sz w:val="28"/>
          <w:szCs w:val="28"/>
          <w:lang w:val="kk-KZ"/>
        </w:rPr>
        <w:t xml:space="preserve"> тәртібін, </w:t>
      </w:r>
      <w:r w:rsidR="00DA0320" w:rsidRPr="00085873">
        <w:rPr>
          <w:sz w:val="28"/>
          <w:szCs w:val="28"/>
          <w:lang w:val="kk-KZ"/>
        </w:rPr>
        <w:t>байқауды</w:t>
      </w:r>
      <w:r w:rsidR="00BD673B" w:rsidRPr="00085873">
        <w:rPr>
          <w:sz w:val="28"/>
          <w:szCs w:val="28"/>
          <w:lang w:val="kk-KZ"/>
        </w:rPr>
        <w:t xml:space="preserve"> өткізуді, қатысушыларды, нәтижелерін</w:t>
      </w:r>
      <w:r w:rsidRPr="00085873">
        <w:rPr>
          <w:sz w:val="28"/>
          <w:szCs w:val="28"/>
          <w:lang w:val="kk-KZ"/>
        </w:rPr>
        <w:t xml:space="preserve"> бағалауды және </w:t>
      </w:r>
      <w:r w:rsidR="00BD673B" w:rsidRPr="00085873">
        <w:rPr>
          <w:sz w:val="28"/>
          <w:szCs w:val="28"/>
          <w:lang w:val="kk-KZ"/>
        </w:rPr>
        <w:t>жеңімпаздарды</w:t>
      </w:r>
      <w:r w:rsidRPr="00085873">
        <w:rPr>
          <w:sz w:val="28"/>
          <w:szCs w:val="28"/>
          <w:lang w:val="kk-KZ"/>
        </w:rPr>
        <w:t xml:space="preserve"> анықтайды.</w:t>
      </w:r>
    </w:p>
    <w:p w:rsidR="00CD2C98" w:rsidRPr="00085873" w:rsidRDefault="00CD2C98" w:rsidP="00085873">
      <w:pPr>
        <w:pStyle w:val="a3"/>
        <w:spacing w:before="0" w:beforeAutospacing="0" w:after="0" w:afterAutospacing="0"/>
        <w:ind w:firstLine="360"/>
        <w:contextualSpacing/>
        <w:jc w:val="both"/>
        <w:rPr>
          <w:bCs/>
          <w:sz w:val="28"/>
          <w:szCs w:val="28"/>
          <w:lang w:val="kk-KZ"/>
        </w:rPr>
      </w:pPr>
    </w:p>
    <w:p w:rsidR="00C700A6" w:rsidRPr="00085873" w:rsidRDefault="00407F64" w:rsidP="0008587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85873">
        <w:rPr>
          <w:b/>
          <w:bCs/>
          <w:sz w:val="28"/>
          <w:szCs w:val="28"/>
          <w:lang w:val="kk-KZ"/>
        </w:rPr>
        <w:t>Конкурс</w:t>
      </w:r>
      <w:r w:rsidR="0091495F" w:rsidRPr="00085873">
        <w:rPr>
          <w:b/>
          <w:bCs/>
          <w:sz w:val="28"/>
          <w:szCs w:val="28"/>
          <w:lang w:val="kk-KZ"/>
        </w:rPr>
        <w:t xml:space="preserve"> өткізудің мақсаты</w:t>
      </w:r>
      <w:r w:rsidR="00DF45CA" w:rsidRPr="00085873">
        <w:rPr>
          <w:b/>
          <w:bCs/>
          <w:sz w:val="28"/>
          <w:szCs w:val="28"/>
          <w:lang w:val="kk-KZ"/>
        </w:rPr>
        <w:t xml:space="preserve"> </w:t>
      </w:r>
      <w:r w:rsidR="00C3618D" w:rsidRPr="00085873">
        <w:rPr>
          <w:b/>
          <w:bCs/>
          <w:sz w:val="28"/>
          <w:szCs w:val="28"/>
          <w:lang w:val="kk-KZ"/>
        </w:rPr>
        <w:t>мен міндеттері</w:t>
      </w:r>
    </w:p>
    <w:p w:rsidR="009241D2" w:rsidRPr="00085873" w:rsidRDefault="009241D2" w:rsidP="000858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</w:rPr>
        <w:t>«</w:t>
      </w:r>
      <w:r w:rsidRPr="00085873">
        <w:rPr>
          <w:b/>
          <w:bCs/>
          <w:sz w:val="28"/>
          <w:szCs w:val="28"/>
          <w:lang w:val="kk-KZ"/>
        </w:rPr>
        <w:t>Біздің мүмкіндіктеріміз (функционалды сауатты мұғалім)</w:t>
      </w:r>
      <w:r w:rsidRPr="00085873">
        <w:rPr>
          <w:b/>
          <w:bCs/>
          <w:sz w:val="28"/>
          <w:szCs w:val="28"/>
        </w:rPr>
        <w:t>»</w:t>
      </w:r>
      <w:r w:rsidRPr="00085873">
        <w:rPr>
          <w:b/>
          <w:bCs/>
          <w:sz w:val="28"/>
          <w:szCs w:val="28"/>
          <w:lang w:val="kk-KZ"/>
        </w:rPr>
        <w:t xml:space="preserve"> облыстық конкурсы </w:t>
      </w:r>
      <w:r w:rsidRPr="00085873">
        <w:rPr>
          <w:sz w:val="28"/>
          <w:szCs w:val="28"/>
        </w:rPr>
        <w:t>(</w:t>
      </w:r>
      <w:r w:rsidRPr="00085873">
        <w:rPr>
          <w:sz w:val="28"/>
          <w:szCs w:val="28"/>
          <w:lang w:val="kk-KZ"/>
        </w:rPr>
        <w:t xml:space="preserve">бұдан әрі </w:t>
      </w:r>
      <w:r w:rsidRPr="00085873">
        <w:rPr>
          <w:sz w:val="28"/>
          <w:szCs w:val="28"/>
        </w:rPr>
        <w:t xml:space="preserve">– </w:t>
      </w:r>
      <w:r w:rsidR="00175200" w:rsidRPr="00085873">
        <w:rPr>
          <w:sz w:val="28"/>
          <w:szCs w:val="28"/>
          <w:lang w:val="kk-KZ"/>
        </w:rPr>
        <w:t>К</w:t>
      </w:r>
      <w:proofErr w:type="spellStart"/>
      <w:r w:rsidRPr="00085873">
        <w:rPr>
          <w:sz w:val="28"/>
          <w:szCs w:val="28"/>
        </w:rPr>
        <w:t>онкурс</w:t>
      </w:r>
      <w:proofErr w:type="spellEnd"/>
      <w:r w:rsidRPr="00085873">
        <w:rPr>
          <w:sz w:val="28"/>
          <w:szCs w:val="28"/>
        </w:rPr>
        <w:t>)</w:t>
      </w:r>
      <w:r w:rsidRPr="00085873">
        <w:rPr>
          <w:sz w:val="28"/>
          <w:szCs w:val="28"/>
          <w:lang w:val="kk-KZ"/>
        </w:rPr>
        <w:t xml:space="preserve"> облыс мұғалімдерінің функционалды сауаттылық деңгейін </w:t>
      </w:r>
      <w:r w:rsidR="00AE17FF" w:rsidRPr="00085873">
        <w:rPr>
          <w:sz w:val="28"/>
          <w:szCs w:val="28"/>
          <w:lang w:val="kk-KZ"/>
        </w:rPr>
        <w:t>арттыруға</w:t>
      </w:r>
      <w:r w:rsidRPr="00085873">
        <w:rPr>
          <w:sz w:val="28"/>
          <w:szCs w:val="28"/>
          <w:lang w:val="kk-KZ"/>
        </w:rPr>
        <w:t xml:space="preserve"> ын</w:t>
      </w:r>
      <w:r w:rsidR="00AE17FF" w:rsidRPr="00085873">
        <w:rPr>
          <w:sz w:val="28"/>
          <w:szCs w:val="28"/>
          <w:lang w:val="kk-KZ"/>
        </w:rPr>
        <w:t>таландыру, кәсіби шеберлігін шың</w:t>
      </w:r>
      <w:r w:rsidRPr="00085873">
        <w:rPr>
          <w:sz w:val="28"/>
          <w:szCs w:val="28"/>
          <w:lang w:val="kk-KZ"/>
        </w:rPr>
        <w:t>дау,</w:t>
      </w:r>
      <w:r w:rsidR="00DC5DD4" w:rsidRPr="00085873">
        <w:rPr>
          <w:sz w:val="28"/>
          <w:szCs w:val="28"/>
          <w:lang w:val="kk-KZ"/>
        </w:rPr>
        <w:t xml:space="preserve"> </w:t>
      </w:r>
      <w:r w:rsidR="00AE17FF" w:rsidRPr="00085873">
        <w:rPr>
          <w:sz w:val="28"/>
          <w:szCs w:val="28"/>
          <w:lang w:val="kk-KZ"/>
        </w:rPr>
        <w:t>әлеуметтік белсенділікті және мұғалімдікті кәсіби дамыту</w:t>
      </w:r>
      <w:r w:rsidRPr="00085873">
        <w:rPr>
          <w:sz w:val="28"/>
          <w:szCs w:val="28"/>
          <w:lang w:val="kk-KZ"/>
        </w:rPr>
        <w:t xml:space="preserve">, білім беру саясатын қалыптастыруда және </w:t>
      </w:r>
      <w:r w:rsidR="00DC5DD4" w:rsidRPr="00085873">
        <w:rPr>
          <w:sz w:val="28"/>
          <w:szCs w:val="28"/>
          <w:lang w:val="kk-KZ"/>
        </w:rPr>
        <w:t>және жүзеге асыруда</w:t>
      </w:r>
      <w:r w:rsidR="00DF45CA" w:rsidRPr="00085873">
        <w:rPr>
          <w:sz w:val="28"/>
          <w:szCs w:val="28"/>
          <w:lang w:val="kk-KZ"/>
        </w:rPr>
        <w:t xml:space="preserve"> </w:t>
      </w:r>
      <w:r w:rsidR="00DC5DD4" w:rsidRPr="00085873">
        <w:rPr>
          <w:sz w:val="28"/>
          <w:szCs w:val="28"/>
          <w:lang w:val="kk-KZ"/>
        </w:rPr>
        <w:t>қоғамдық,</w:t>
      </w:r>
      <w:r w:rsidR="00DF45CA" w:rsidRPr="00085873">
        <w:rPr>
          <w:sz w:val="28"/>
          <w:szCs w:val="28"/>
          <w:lang w:val="kk-KZ"/>
        </w:rPr>
        <w:t xml:space="preserve"> </w:t>
      </w:r>
      <w:r w:rsidR="00DC5DD4" w:rsidRPr="00085873">
        <w:rPr>
          <w:sz w:val="28"/>
          <w:szCs w:val="28"/>
          <w:lang w:val="kk-KZ"/>
        </w:rPr>
        <w:t>кәсіби қатысу, білім беруді инновациялық дамыту</w:t>
      </w:r>
      <w:r w:rsidR="00DF45CA" w:rsidRPr="00085873">
        <w:rPr>
          <w:sz w:val="28"/>
          <w:szCs w:val="28"/>
          <w:lang w:val="kk-KZ"/>
        </w:rPr>
        <w:t>, жалпы білім беру жүйесіндегі озық тәжірибені тарату</w:t>
      </w:r>
      <w:r w:rsidR="00CD2C98" w:rsidRPr="00085873">
        <w:rPr>
          <w:sz w:val="28"/>
          <w:szCs w:val="28"/>
          <w:lang w:val="kk-KZ"/>
        </w:rPr>
        <w:t>.</w:t>
      </w:r>
      <w:r w:rsidRPr="00085873">
        <w:rPr>
          <w:sz w:val="28"/>
          <w:szCs w:val="28"/>
          <w:lang w:val="kk-KZ"/>
        </w:rPr>
        <w:t xml:space="preserve"> </w:t>
      </w:r>
      <w:r w:rsidR="00AE17FF" w:rsidRPr="00085873">
        <w:rPr>
          <w:sz w:val="28"/>
          <w:szCs w:val="28"/>
          <w:lang w:val="kk-KZ"/>
        </w:rPr>
        <w:t xml:space="preserve"> </w:t>
      </w:r>
    </w:p>
    <w:p w:rsidR="00C700A6" w:rsidRPr="00085873" w:rsidRDefault="00DF45CA" w:rsidP="000858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873">
        <w:rPr>
          <w:b/>
          <w:bCs/>
          <w:sz w:val="28"/>
          <w:szCs w:val="28"/>
          <w:lang w:val="kk-KZ"/>
        </w:rPr>
        <w:t>Конкурсты өткізудің негізгі міндеттері</w:t>
      </w:r>
      <w:r w:rsidR="00C700A6" w:rsidRPr="00085873">
        <w:rPr>
          <w:b/>
          <w:bCs/>
          <w:sz w:val="28"/>
          <w:szCs w:val="28"/>
        </w:rPr>
        <w:t xml:space="preserve">: </w:t>
      </w:r>
    </w:p>
    <w:p w:rsidR="00C700A6" w:rsidRPr="00085873" w:rsidRDefault="00CD2C98" w:rsidP="000858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85873">
        <w:rPr>
          <w:sz w:val="28"/>
          <w:szCs w:val="28"/>
          <w:lang w:val="kk-KZ"/>
        </w:rPr>
        <w:t>п</w:t>
      </w:r>
      <w:r w:rsidR="007A0B9C" w:rsidRPr="00085873">
        <w:rPr>
          <w:sz w:val="28"/>
          <w:szCs w:val="28"/>
          <w:lang w:val="kk-KZ"/>
        </w:rPr>
        <w:t>едагогт</w:t>
      </w:r>
      <w:r w:rsidR="00175200" w:rsidRPr="00085873">
        <w:rPr>
          <w:sz w:val="28"/>
          <w:szCs w:val="28"/>
          <w:lang w:val="kk-KZ"/>
        </w:rPr>
        <w:t>ы</w:t>
      </w:r>
      <w:r w:rsidR="007A0B9C" w:rsidRPr="00085873">
        <w:rPr>
          <w:sz w:val="28"/>
          <w:szCs w:val="28"/>
          <w:lang w:val="kk-KZ"/>
        </w:rPr>
        <w:t>ң өзін-өзі жетілдіруіне жағдай жасау</w:t>
      </w:r>
      <w:r w:rsidR="00C700A6" w:rsidRPr="00085873">
        <w:rPr>
          <w:sz w:val="28"/>
          <w:szCs w:val="28"/>
        </w:rPr>
        <w:t>;</w:t>
      </w:r>
    </w:p>
    <w:p w:rsidR="00C700A6" w:rsidRPr="00085873" w:rsidRDefault="00F62BC7" w:rsidP="00085873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085873">
        <w:rPr>
          <w:rFonts w:eastAsia="Times New Roman" w:cs="Times New Roman"/>
          <w:szCs w:val="28"/>
          <w:lang w:val="kk-KZ" w:eastAsia="ru-RU"/>
        </w:rPr>
        <w:t>функционал</w:t>
      </w:r>
      <w:r w:rsidR="007518A6" w:rsidRPr="00085873">
        <w:rPr>
          <w:rFonts w:eastAsia="Times New Roman" w:cs="Times New Roman"/>
          <w:szCs w:val="28"/>
          <w:lang w:val="kk-KZ" w:eastAsia="ru-RU"/>
        </w:rPr>
        <w:t>ды сауатты тұлға өсірудің жүйесі ретінде жаңартылған білім беру мазмұнының маңыздылығын арттыру</w:t>
      </w:r>
      <w:r w:rsidR="00C700A6" w:rsidRPr="00085873">
        <w:rPr>
          <w:rFonts w:eastAsia="Times New Roman" w:cs="Times New Roman"/>
          <w:szCs w:val="28"/>
          <w:lang w:val="kk-KZ" w:eastAsia="ru-RU"/>
        </w:rPr>
        <w:t>;</w:t>
      </w:r>
    </w:p>
    <w:p w:rsidR="00C700A6" w:rsidRPr="00085873" w:rsidRDefault="00F62BC7" w:rsidP="00085873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085873">
        <w:rPr>
          <w:rFonts w:eastAsia="Times New Roman" w:cs="Times New Roman"/>
          <w:szCs w:val="28"/>
          <w:lang w:val="kk-KZ" w:eastAsia="ru-RU"/>
        </w:rPr>
        <w:t>функционалды сауатты</w:t>
      </w:r>
      <w:r w:rsidR="00175200" w:rsidRPr="00085873">
        <w:rPr>
          <w:rFonts w:eastAsia="Times New Roman" w:cs="Times New Roman"/>
          <w:szCs w:val="28"/>
          <w:lang w:val="kk-KZ" w:eastAsia="ru-RU"/>
        </w:rPr>
        <w:t>,</w:t>
      </w:r>
      <w:r w:rsidRPr="00085873">
        <w:rPr>
          <w:rFonts w:eastAsia="Times New Roman" w:cs="Times New Roman"/>
          <w:szCs w:val="28"/>
          <w:lang w:val="kk-KZ" w:eastAsia="ru-RU"/>
        </w:rPr>
        <w:t xml:space="preserve"> шығармашыл, </w:t>
      </w:r>
      <w:r w:rsidR="001C6840" w:rsidRPr="00085873">
        <w:rPr>
          <w:rFonts w:eastAsia="Times New Roman" w:cs="Times New Roman"/>
          <w:szCs w:val="28"/>
          <w:lang w:val="kk-KZ" w:eastAsia="ru-RU"/>
        </w:rPr>
        <w:t>мектептегі пәндік тапсырмалардан тыс,</w:t>
      </w:r>
      <w:r w:rsidR="00DA0320" w:rsidRPr="00085873">
        <w:rPr>
          <w:rFonts w:eastAsia="Times New Roman" w:cs="Times New Roman"/>
          <w:szCs w:val="28"/>
          <w:lang w:val="kk-KZ" w:eastAsia="ru-RU"/>
        </w:rPr>
        <w:t xml:space="preserve"> </w:t>
      </w:r>
      <w:r w:rsidRPr="00085873">
        <w:rPr>
          <w:rFonts w:eastAsia="Times New Roman" w:cs="Times New Roman"/>
          <w:szCs w:val="28"/>
          <w:lang w:val="kk-KZ" w:eastAsia="ru-RU"/>
        </w:rPr>
        <w:t xml:space="preserve">стандартты емес өмірлік немесе оқу тапсырмаларын </w:t>
      </w:r>
      <w:r w:rsidR="001C6840" w:rsidRPr="00085873">
        <w:rPr>
          <w:rFonts w:eastAsia="Times New Roman" w:cs="Times New Roman"/>
          <w:szCs w:val="28"/>
          <w:lang w:val="kk-KZ" w:eastAsia="ru-RU"/>
        </w:rPr>
        <w:t>шеше алатын мұғалімдерді анықтау және қолдау</w:t>
      </w:r>
      <w:r w:rsidR="00C700A6" w:rsidRPr="00085873">
        <w:rPr>
          <w:rFonts w:eastAsia="Times New Roman" w:cs="Times New Roman"/>
          <w:szCs w:val="28"/>
          <w:lang w:val="kk-KZ" w:eastAsia="ru-RU"/>
        </w:rPr>
        <w:t>;</w:t>
      </w:r>
    </w:p>
    <w:p w:rsidR="00C700A6" w:rsidRPr="00085873" w:rsidRDefault="00592657" w:rsidP="00085873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085873">
        <w:rPr>
          <w:rFonts w:eastAsia="Times New Roman" w:cs="Times New Roman"/>
          <w:szCs w:val="28"/>
          <w:lang w:val="kk-KZ" w:eastAsia="ru-RU"/>
        </w:rPr>
        <w:t xml:space="preserve">мұғалімдерді шыдамдылыққа тәрбиелеу, </w:t>
      </w:r>
      <w:r w:rsidR="001C6840" w:rsidRPr="00085873">
        <w:rPr>
          <w:rFonts w:eastAsia="Times New Roman" w:cs="Times New Roman"/>
          <w:szCs w:val="28"/>
          <w:lang w:val="kk-KZ" w:eastAsia="ru-RU"/>
        </w:rPr>
        <w:t>шығармашылық жұмыст</w:t>
      </w:r>
      <w:r w:rsidR="008F1E05" w:rsidRPr="00085873">
        <w:rPr>
          <w:rFonts w:eastAsia="Times New Roman" w:cs="Times New Roman"/>
          <w:szCs w:val="28"/>
          <w:lang w:val="kk-KZ" w:eastAsia="ru-RU"/>
        </w:rPr>
        <w:t>арда ұжыммен жұмыс істей алу қабілетін дамыту</w:t>
      </w:r>
      <w:r w:rsidR="00C700A6" w:rsidRPr="00085873">
        <w:rPr>
          <w:rFonts w:eastAsia="Times New Roman" w:cs="Times New Roman"/>
          <w:szCs w:val="28"/>
          <w:lang w:val="kk-KZ" w:eastAsia="ru-RU"/>
        </w:rPr>
        <w:t>;</w:t>
      </w:r>
    </w:p>
    <w:p w:rsidR="00C700A6" w:rsidRPr="00085873" w:rsidRDefault="00CD2C98" w:rsidP="00085873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085873">
        <w:rPr>
          <w:rFonts w:eastAsia="Times New Roman" w:cs="Times New Roman"/>
          <w:szCs w:val="28"/>
          <w:lang w:val="kk-KZ" w:eastAsia="ru-RU"/>
        </w:rPr>
        <w:t>м</w:t>
      </w:r>
      <w:r w:rsidR="008F1E05" w:rsidRPr="00085873">
        <w:rPr>
          <w:rFonts w:eastAsia="Times New Roman" w:cs="Times New Roman"/>
          <w:szCs w:val="28"/>
          <w:lang w:val="kk-KZ" w:eastAsia="ru-RU"/>
        </w:rPr>
        <w:t>ұғалімнің өзін</w:t>
      </w:r>
      <w:r w:rsidR="00175200" w:rsidRPr="00085873">
        <w:rPr>
          <w:rFonts w:eastAsia="Times New Roman" w:cs="Times New Roman"/>
          <w:szCs w:val="28"/>
          <w:lang w:val="kk-KZ" w:eastAsia="ru-RU"/>
        </w:rPr>
        <w:t xml:space="preserve"> өзі</w:t>
      </w:r>
      <w:r w:rsidR="008F1E05" w:rsidRPr="00085873">
        <w:rPr>
          <w:rFonts w:eastAsia="Times New Roman" w:cs="Times New Roman"/>
          <w:szCs w:val="28"/>
          <w:lang w:val="kk-KZ" w:eastAsia="ru-RU"/>
        </w:rPr>
        <w:t xml:space="preserve"> дамытуда, функционалды сауаттылығын арттыруда педагогикалық ұжымның қолдауын, қызметін белсендіру</w:t>
      </w:r>
      <w:r w:rsidR="00C700A6" w:rsidRPr="00085873">
        <w:rPr>
          <w:rFonts w:eastAsia="Times New Roman" w:cs="Times New Roman"/>
          <w:szCs w:val="28"/>
          <w:lang w:val="kk-KZ" w:eastAsia="ru-RU"/>
        </w:rPr>
        <w:t>.</w:t>
      </w:r>
    </w:p>
    <w:p w:rsidR="00C700A6" w:rsidRPr="00085873" w:rsidRDefault="00C700A6" w:rsidP="00085873">
      <w:pPr>
        <w:pStyle w:val="a3"/>
        <w:spacing w:before="240" w:beforeAutospacing="0" w:after="0" w:afterAutospacing="0"/>
        <w:ind w:left="360"/>
        <w:jc w:val="both"/>
        <w:rPr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  <w:lang w:val="kk-KZ"/>
        </w:rPr>
        <w:t>II</w:t>
      </w:r>
      <w:r w:rsidR="008F1E05" w:rsidRPr="00085873">
        <w:rPr>
          <w:b/>
          <w:bCs/>
          <w:sz w:val="28"/>
          <w:szCs w:val="28"/>
          <w:lang w:val="kk-KZ"/>
        </w:rPr>
        <w:t>. Қатысуға іріктеу тәртібі</w:t>
      </w:r>
    </w:p>
    <w:p w:rsidR="00C700A6" w:rsidRPr="00085873" w:rsidRDefault="00C700A6" w:rsidP="0008587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2.1.</w:t>
      </w:r>
      <w:r w:rsidR="008F1E05" w:rsidRPr="00085873">
        <w:rPr>
          <w:sz w:val="28"/>
          <w:szCs w:val="28"/>
          <w:lang w:val="kk-KZ"/>
        </w:rPr>
        <w:t>Конкурсқа Қарағанды облысының жалпы білім беретін мектептерінің педагогт</w:t>
      </w:r>
      <w:r w:rsidR="00DA0320" w:rsidRPr="00085873">
        <w:rPr>
          <w:sz w:val="28"/>
          <w:szCs w:val="28"/>
          <w:lang w:val="kk-KZ"/>
        </w:rPr>
        <w:t>е</w:t>
      </w:r>
      <w:r w:rsidR="008F1E05" w:rsidRPr="00085873">
        <w:rPr>
          <w:sz w:val="28"/>
          <w:szCs w:val="28"/>
          <w:lang w:val="kk-KZ"/>
        </w:rPr>
        <w:t>р</w:t>
      </w:r>
      <w:r w:rsidR="00DA0320" w:rsidRPr="00085873">
        <w:rPr>
          <w:sz w:val="28"/>
          <w:szCs w:val="28"/>
          <w:lang w:val="kk-KZ"/>
        </w:rPr>
        <w:t>і</w:t>
      </w:r>
      <w:r w:rsidR="008F1E05" w:rsidRPr="00085873">
        <w:rPr>
          <w:sz w:val="28"/>
          <w:szCs w:val="28"/>
          <w:lang w:val="kk-KZ"/>
        </w:rPr>
        <w:t xml:space="preserve"> қатысады.</w:t>
      </w:r>
      <w:r w:rsidRPr="00085873">
        <w:rPr>
          <w:sz w:val="28"/>
          <w:szCs w:val="28"/>
          <w:lang w:val="kk-KZ"/>
        </w:rPr>
        <w:t xml:space="preserve"> Конкурс </w:t>
      </w:r>
      <w:r w:rsidR="008F1E05" w:rsidRPr="00085873">
        <w:rPr>
          <w:sz w:val="28"/>
          <w:szCs w:val="28"/>
          <w:lang w:val="kk-KZ"/>
        </w:rPr>
        <w:t>командалық есепте өткізіледі.</w:t>
      </w:r>
      <w:r w:rsidRPr="00085873">
        <w:rPr>
          <w:sz w:val="28"/>
          <w:szCs w:val="28"/>
          <w:lang w:val="kk-KZ"/>
        </w:rPr>
        <w:t xml:space="preserve"> </w:t>
      </w:r>
    </w:p>
    <w:p w:rsidR="00C24660" w:rsidRPr="00085873" w:rsidRDefault="00C700A6" w:rsidP="0008587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 xml:space="preserve">2.2. </w:t>
      </w:r>
      <w:r w:rsidR="00462038" w:rsidRPr="00085873">
        <w:rPr>
          <w:sz w:val="28"/>
          <w:szCs w:val="28"/>
          <w:lang w:val="kk-KZ"/>
        </w:rPr>
        <w:t>Әр  өңірлік білім беру бөлім</w:t>
      </w:r>
      <w:r w:rsidR="00C24660" w:rsidRPr="00085873">
        <w:rPr>
          <w:sz w:val="28"/>
          <w:szCs w:val="28"/>
          <w:lang w:val="kk-KZ"/>
        </w:rPr>
        <w:t>і</w:t>
      </w:r>
      <w:r w:rsidR="00997656" w:rsidRPr="00085873">
        <w:rPr>
          <w:sz w:val="28"/>
          <w:szCs w:val="28"/>
          <w:lang w:val="kk-KZ"/>
        </w:rPr>
        <w:t>нің</w:t>
      </w:r>
      <w:r w:rsidR="001749D7" w:rsidRPr="00085873">
        <w:rPr>
          <w:sz w:val="28"/>
          <w:szCs w:val="28"/>
          <w:lang w:val="kk-KZ"/>
        </w:rPr>
        <w:t xml:space="preserve">  конкурсқа қатысу үшін</w:t>
      </w:r>
      <w:r w:rsidR="001C74DC" w:rsidRPr="00085873">
        <w:rPr>
          <w:sz w:val="28"/>
          <w:szCs w:val="28"/>
          <w:lang w:val="kk-KZ"/>
        </w:rPr>
        <w:t xml:space="preserve"> </w:t>
      </w:r>
      <w:r w:rsidR="00997656" w:rsidRPr="00085873">
        <w:rPr>
          <w:sz w:val="28"/>
          <w:szCs w:val="28"/>
          <w:lang w:val="kk-KZ"/>
        </w:rPr>
        <w:t xml:space="preserve"> </w:t>
      </w:r>
      <w:r w:rsidR="001C74DC" w:rsidRPr="00085873">
        <w:rPr>
          <w:sz w:val="28"/>
          <w:szCs w:val="28"/>
          <w:lang w:val="kk-KZ"/>
        </w:rPr>
        <w:t xml:space="preserve">құрамындағы 4 қатысушымен </w:t>
      </w:r>
      <w:r w:rsidR="00C24660" w:rsidRPr="00085873">
        <w:rPr>
          <w:sz w:val="28"/>
          <w:szCs w:val="28"/>
          <w:lang w:val="kk-KZ"/>
        </w:rPr>
        <w:t xml:space="preserve"> 3</w:t>
      </w:r>
      <w:r w:rsidR="00997656" w:rsidRPr="00085873">
        <w:rPr>
          <w:sz w:val="28"/>
          <w:szCs w:val="28"/>
          <w:lang w:val="kk-KZ"/>
        </w:rPr>
        <w:t xml:space="preserve"> аспайтын</w:t>
      </w:r>
      <w:r w:rsidR="00C24660" w:rsidRPr="00085873">
        <w:rPr>
          <w:sz w:val="28"/>
          <w:szCs w:val="28"/>
          <w:lang w:val="kk-KZ"/>
        </w:rPr>
        <w:t xml:space="preserve"> педагог</w:t>
      </w:r>
      <w:r w:rsidR="001C74DC" w:rsidRPr="00085873">
        <w:rPr>
          <w:sz w:val="28"/>
          <w:szCs w:val="28"/>
          <w:lang w:val="kk-KZ"/>
        </w:rPr>
        <w:t>тар</w:t>
      </w:r>
      <w:r w:rsidR="00997656" w:rsidRPr="00085873">
        <w:rPr>
          <w:sz w:val="28"/>
          <w:szCs w:val="28"/>
          <w:lang w:val="kk-KZ"/>
        </w:rPr>
        <w:t xml:space="preserve"> командаларын</w:t>
      </w:r>
      <w:r w:rsidR="001C74DC" w:rsidRPr="00085873">
        <w:rPr>
          <w:sz w:val="28"/>
          <w:szCs w:val="28"/>
          <w:lang w:val="kk-KZ"/>
        </w:rPr>
        <w:t xml:space="preserve"> </w:t>
      </w:r>
      <w:r w:rsidR="00997656" w:rsidRPr="00085873">
        <w:rPr>
          <w:sz w:val="28"/>
          <w:szCs w:val="28"/>
          <w:lang w:val="kk-KZ"/>
        </w:rPr>
        <w:t>ұсынуға мүмкіндігі бар</w:t>
      </w:r>
      <w:r w:rsidR="001749D7" w:rsidRPr="00085873">
        <w:rPr>
          <w:sz w:val="28"/>
          <w:szCs w:val="28"/>
          <w:lang w:val="kk-KZ"/>
        </w:rPr>
        <w:t>. (</w:t>
      </w:r>
      <w:r w:rsidR="00C24660" w:rsidRPr="00085873">
        <w:rPr>
          <w:sz w:val="28"/>
          <w:szCs w:val="28"/>
          <w:lang w:val="kk-KZ"/>
        </w:rPr>
        <w:t xml:space="preserve"> әрі</w:t>
      </w:r>
      <w:r w:rsidR="00997656" w:rsidRPr="00085873">
        <w:rPr>
          <w:sz w:val="28"/>
          <w:szCs w:val="28"/>
          <w:lang w:val="kk-KZ"/>
        </w:rPr>
        <w:t xml:space="preserve"> қарай</w:t>
      </w:r>
      <w:r w:rsidR="001749D7" w:rsidRPr="00085873">
        <w:rPr>
          <w:sz w:val="28"/>
          <w:szCs w:val="28"/>
          <w:lang w:val="kk-KZ"/>
        </w:rPr>
        <w:t xml:space="preserve"> – К</w:t>
      </w:r>
      <w:r w:rsidR="00C24660" w:rsidRPr="00085873">
        <w:rPr>
          <w:sz w:val="28"/>
          <w:szCs w:val="28"/>
          <w:lang w:val="kk-KZ"/>
        </w:rPr>
        <w:t>омандалар).</w:t>
      </w:r>
      <w:r w:rsidR="00C24660" w:rsidRPr="00085873">
        <w:rPr>
          <w:szCs w:val="28"/>
          <w:lang w:val="kk-KZ"/>
        </w:rPr>
        <w:t xml:space="preserve"> </w:t>
      </w:r>
      <w:r w:rsidR="00C24660" w:rsidRPr="00085873">
        <w:rPr>
          <w:sz w:val="28"/>
          <w:szCs w:val="28"/>
          <w:lang w:val="kk-KZ"/>
        </w:rPr>
        <w:t xml:space="preserve"> </w:t>
      </w:r>
    </w:p>
    <w:p w:rsidR="00C700A6" w:rsidRPr="00085873" w:rsidRDefault="00C700A6" w:rsidP="0008587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 xml:space="preserve">2.3. </w:t>
      </w:r>
      <w:r w:rsidR="00C24660" w:rsidRPr="00085873">
        <w:rPr>
          <w:sz w:val="28"/>
          <w:szCs w:val="28"/>
          <w:lang w:val="kk-KZ"/>
        </w:rPr>
        <w:t>Конкурсқа мамандандырылған мектеп</w:t>
      </w:r>
      <w:r w:rsidR="00CD2C98" w:rsidRPr="00085873">
        <w:rPr>
          <w:sz w:val="28"/>
          <w:szCs w:val="28"/>
          <w:lang w:val="kk-KZ"/>
        </w:rPr>
        <w:t xml:space="preserve"> </w:t>
      </w:r>
      <w:r w:rsidR="00C24660" w:rsidRPr="00085873">
        <w:rPr>
          <w:sz w:val="28"/>
          <w:szCs w:val="28"/>
          <w:lang w:val="kk-KZ"/>
        </w:rPr>
        <w:t>–</w:t>
      </w:r>
      <w:r w:rsidR="00CD2C98" w:rsidRPr="00085873">
        <w:rPr>
          <w:sz w:val="28"/>
          <w:szCs w:val="28"/>
          <w:lang w:val="kk-KZ"/>
        </w:rPr>
        <w:t xml:space="preserve"> </w:t>
      </w:r>
      <w:r w:rsidR="00C24660" w:rsidRPr="00085873">
        <w:rPr>
          <w:sz w:val="28"/>
          <w:szCs w:val="28"/>
          <w:lang w:val="kk-KZ"/>
        </w:rPr>
        <w:t>интернатынан 1</w:t>
      </w:r>
      <w:r w:rsidR="00046BB4" w:rsidRPr="00085873">
        <w:rPr>
          <w:sz w:val="28"/>
          <w:szCs w:val="28"/>
          <w:lang w:val="kk-KZ"/>
        </w:rPr>
        <w:t xml:space="preserve"> команда қатыстырылады</w:t>
      </w:r>
      <w:r w:rsidRPr="00085873">
        <w:rPr>
          <w:sz w:val="28"/>
          <w:szCs w:val="28"/>
          <w:lang w:val="kk-KZ"/>
        </w:rPr>
        <w:t>.</w:t>
      </w:r>
    </w:p>
    <w:p w:rsidR="00C700A6" w:rsidRPr="00085873" w:rsidRDefault="00C700A6" w:rsidP="0008587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 xml:space="preserve">2.4. </w:t>
      </w:r>
      <w:r w:rsidR="00BF7011" w:rsidRPr="00085873">
        <w:rPr>
          <w:sz w:val="28"/>
          <w:szCs w:val="28"/>
          <w:lang w:val="kk-KZ"/>
        </w:rPr>
        <w:t>Конкурсқа қатысу өтініштері аудандық/қалалық білім бөлімдерінен,</w:t>
      </w:r>
      <w:r w:rsidR="00CD2C98" w:rsidRPr="00085873">
        <w:rPr>
          <w:sz w:val="28"/>
          <w:szCs w:val="28"/>
          <w:lang w:val="kk-KZ"/>
        </w:rPr>
        <w:t xml:space="preserve"> </w:t>
      </w:r>
      <w:r w:rsidR="00BF7011" w:rsidRPr="00085873">
        <w:rPr>
          <w:sz w:val="28"/>
          <w:szCs w:val="28"/>
          <w:lang w:val="kk-KZ"/>
        </w:rPr>
        <w:t>орта мектептерден</w:t>
      </w:r>
      <w:r w:rsidR="00046BB4" w:rsidRPr="00085873">
        <w:rPr>
          <w:sz w:val="28"/>
          <w:szCs w:val="28"/>
          <w:lang w:val="kk-KZ"/>
        </w:rPr>
        <w:t xml:space="preserve"> көрсетілген </w:t>
      </w:r>
      <w:r w:rsidR="00BF7011" w:rsidRPr="00085873">
        <w:rPr>
          <w:sz w:val="28"/>
          <w:szCs w:val="28"/>
          <w:lang w:val="kk-KZ"/>
        </w:rPr>
        <w:t>үлгі бойынша қабылданады (№1</w:t>
      </w:r>
      <w:r w:rsidR="0086184B" w:rsidRPr="00085873">
        <w:rPr>
          <w:sz w:val="28"/>
          <w:szCs w:val="28"/>
          <w:lang w:val="kk-KZ"/>
        </w:rPr>
        <w:t xml:space="preserve"> </w:t>
      </w:r>
      <w:r w:rsidR="00BF7011" w:rsidRPr="00085873">
        <w:rPr>
          <w:sz w:val="28"/>
          <w:szCs w:val="28"/>
          <w:lang w:val="kk-KZ"/>
        </w:rPr>
        <w:t xml:space="preserve">қосымша </w:t>
      </w:r>
      <w:r w:rsidRPr="00085873">
        <w:rPr>
          <w:sz w:val="28"/>
          <w:szCs w:val="28"/>
          <w:lang w:val="kk-KZ"/>
        </w:rPr>
        <w:t>)</w:t>
      </w:r>
    </w:p>
    <w:p w:rsidR="00C700A6" w:rsidRPr="00085873" w:rsidRDefault="00C700A6" w:rsidP="00085873">
      <w:pPr>
        <w:pStyle w:val="a3"/>
        <w:spacing w:before="240" w:beforeAutospacing="0" w:after="0" w:afterAutospacing="0"/>
        <w:ind w:firstLine="720"/>
        <w:jc w:val="both"/>
        <w:rPr>
          <w:b/>
          <w:bCs/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  <w:lang w:val="kk-KZ"/>
        </w:rPr>
        <w:t>III</w:t>
      </w:r>
      <w:r w:rsidR="00046BB4" w:rsidRPr="00085873">
        <w:rPr>
          <w:b/>
          <w:bCs/>
          <w:sz w:val="28"/>
          <w:szCs w:val="28"/>
          <w:lang w:val="kk-KZ"/>
        </w:rPr>
        <w:t>. Конкурстың өткізілу тәртібі</w:t>
      </w:r>
    </w:p>
    <w:p w:rsidR="00C700A6" w:rsidRPr="00085873" w:rsidRDefault="00046BB4" w:rsidP="0008587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 xml:space="preserve">3.1. </w:t>
      </w:r>
      <w:r w:rsidRPr="00085873">
        <w:rPr>
          <w:b/>
          <w:bCs/>
          <w:sz w:val="28"/>
          <w:szCs w:val="28"/>
          <w:lang w:val="kk-KZ"/>
        </w:rPr>
        <w:t>«Біздің мүмкіндіктеріміз (функционалды сауатты мұғалім)»</w:t>
      </w:r>
      <w:r w:rsidR="00C700A6" w:rsidRPr="00085873">
        <w:rPr>
          <w:sz w:val="28"/>
          <w:szCs w:val="28"/>
          <w:lang w:val="kk-KZ"/>
        </w:rPr>
        <w:t xml:space="preserve"> </w:t>
      </w:r>
      <w:r w:rsidRPr="00085873">
        <w:rPr>
          <w:sz w:val="28"/>
          <w:szCs w:val="28"/>
          <w:lang w:val="kk-KZ"/>
        </w:rPr>
        <w:t>конкурсы үш кезеңнен тұрады</w:t>
      </w:r>
      <w:r w:rsidR="00C700A6" w:rsidRPr="00085873">
        <w:rPr>
          <w:sz w:val="28"/>
          <w:szCs w:val="28"/>
          <w:lang w:val="kk-KZ"/>
        </w:rPr>
        <w:t>:</w:t>
      </w:r>
    </w:p>
    <w:p w:rsidR="00C700A6" w:rsidRPr="00085873" w:rsidRDefault="001749D7" w:rsidP="00085873">
      <w:pPr>
        <w:pStyle w:val="a3"/>
        <w:spacing w:before="24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  <w:lang w:val="kk-KZ"/>
        </w:rPr>
        <w:lastRenderedPageBreak/>
        <w:t>1-тур</w:t>
      </w:r>
      <w:r w:rsidR="00C700A6" w:rsidRPr="00085873">
        <w:rPr>
          <w:b/>
          <w:bCs/>
          <w:sz w:val="28"/>
          <w:szCs w:val="28"/>
          <w:lang w:val="kk-KZ"/>
        </w:rPr>
        <w:t xml:space="preserve"> (</w:t>
      </w:r>
      <w:r w:rsidR="00CD2C98" w:rsidRPr="00085873">
        <w:rPr>
          <w:b/>
          <w:bCs/>
          <w:sz w:val="28"/>
          <w:szCs w:val="28"/>
          <w:lang w:val="kk-KZ"/>
        </w:rPr>
        <w:t>сырттай</w:t>
      </w:r>
      <w:r w:rsidR="00C700A6" w:rsidRPr="00085873">
        <w:rPr>
          <w:b/>
          <w:bCs/>
          <w:sz w:val="28"/>
          <w:szCs w:val="28"/>
          <w:lang w:val="kk-KZ"/>
        </w:rPr>
        <w:t>)</w:t>
      </w:r>
    </w:p>
    <w:p w:rsidR="00046BB4" w:rsidRPr="00085873" w:rsidRDefault="00046BB4" w:rsidP="00085873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  <w:lang w:val="kk-KZ"/>
        </w:rPr>
        <w:t>1-</w:t>
      </w:r>
      <w:r w:rsidR="001749D7" w:rsidRPr="00085873">
        <w:rPr>
          <w:b/>
          <w:bCs/>
          <w:sz w:val="28"/>
          <w:szCs w:val="28"/>
          <w:lang w:val="kk-KZ"/>
        </w:rPr>
        <w:t>туры</w:t>
      </w:r>
      <w:r w:rsidRPr="00085873">
        <w:rPr>
          <w:b/>
          <w:bCs/>
          <w:sz w:val="28"/>
          <w:szCs w:val="28"/>
          <w:lang w:val="kk-KZ"/>
        </w:rPr>
        <w:t>(</w:t>
      </w:r>
      <w:r w:rsidR="00CD2C98" w:rsidRPr="00085873">
        <w:rPr>
          <w:b/>
          <w:bCs/>
          <w:sz w:val="28"/>
          <w:szCs w:val="28"/>
          <w:lang w:val="kk-KZ"/>
        </w:rPr>
        <w:t>сырттай</w:t>
      </w:r>
      <w:r w:rsidRPr="00085873">
        <w:rPr>
          <w:b/>
          <w:bCs/>
          <w:sz w:val="28"/>
          <w:szCs w:val="28"/>
          <w:lang w:val="kk-KZ"/>
        </w:rPr>
        <w:t>)</w:t>
      </w:r>
      <w:r w:rsidR="0086184B" w:rsidRPr="00085873">
        <w:rPr>
          <w:b/>
          <w:bCs/>
          <w:sz w:val="28"/>
          <w:szCs w:val="28"/>
          <w:lang w:val="kk-KZ"/>
        </w:rPr>
        <w:t xml:space="preserve"> - 2015 жылдың 15 қарашасына </w:t>
      </w:r>
      <w:r w:rsidRPr="00085873">
        <w:rPr>
          <w:b/>
          <w:bCs/>
          <w:sz w:val="28"/>
          <w:szCs w:val="28"/>
          <w:lang w:val="kk-KZ"/>
        </w:rPr>
        <w:t>дейін</w:t>
      </w:r>
      <w:r w:rsidR="0086184B" w:rsidRPr="00085873">
        <w:rPr>
          <w:b/>
          <w:bCs/>
          <w:sz w:val="28"/>
          <w:szCs w:val="28"/>
          <w:lang w:val="kk-KZ"/>
        </w:rPr>
        <w:t xml:space="preserve"> өткізіледі.</w:t>
      </w:r>
    </w:p>
    <w:p w:rsidR="00C700A6" w:rsidRPr="00085873" w:rsidRDefault="0086184B" w:rsidP="0008587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 w:rsidRPr="00085873">
        <w:rPr>
          <w:bCs/>
          <w:sz w:val="28"/>
          <w:szCs w:val="28"/>
          <w:lang w:val="kk-KZ"/>
        </w:rPr>
        <w:t xml:space="preserve">Конкурсқа қатысушылар Ұйымдастыру комитетіне </w:t>
      </w:r>
      <w:r w:rsidRPr="00085873">
        <w:rPr>
          <w:b/>
          <w:sz w:val="28"/>
          <w:szCs w:val="28"/>
          <w:lang w:val="kk-KZ"/>
        </w:rPr>
        <w:t>«Мұғалімнің функционалды сауаттылығы – оқушының  функционалды сауаттылығын дамытудың негізі»</w:t>
      </w:r>
      <w:r w:rsidR="00904CDC" w:rsidRPr="00085873">
        <w:rPr>
          <w:sz w:val="28"/>
          <w:szCs w:val="28"/>
          <w:lang w:val="kk-KZ"/>
        </w:rPr>
        <w:t xml:space="preserve"> </w:t>
      </w:r>
      <w:r w:rsidRPr="00085873">
        <w:rPr>
          <w:sz w:val="28"/>
          <w:szCs w:val="28"/>
          <w:lang w:val="kk-KZ"/>
        </w:rPr>
        <w:t>(</w:t>
      </w:r>
      <w:r w:rsidR="00904CDC" w:rsidRPr="00085873">
        <w:rPr>
          <w:sz w:val="28"/>
          <w:szCs w:val="28"/>
          <w:lang w:val="kk-KZ"/>
        </w:rPr>
        <w:t>қатысушылардың тәжірибесінен</w:t>
      </w:r>
      <w:r w:rsidRPr="00085873">
        <w:rPr>
          <w:sz w:val="28"/>
          <w:szCs w:val="28"/>
          <w:lang w:val="kk-KZ"/>
        </w:rPr>
        <w:t>) атты әдістемелік семинардың жинағын</w:t>
      </w:r>
      <w:r w:rsidR="00904CDC" w:rsidRPr="00085873">
        <w:rPr>
          <w:sz w:val="28"/>
          <w:szCs w:val="28"/>
          <w:lang w:val="kk-KZ"/>
        </w:rPr>
        <w:t xml:space="preserve"> (</w:t>
      </w:r>
      <w:r w:rsidR="009642A4" w:rsidRPr="00085873">
        <w:rPr>
          <w:sz w:val="28"/>
          <w:szCs w:val="28"/>
          <w:lang w:val="kk-KZ"/>
        </w:rPr>
        <w:t>бұдан әрі -құжаттар</w:t>
      </w:r>
      <w:r w:rsidR="00904CDC" w:rsidRPr="00085873">
        <w:rPr>
          <w:sz w:val="28"/>
          <w:szCs w:val="28"/>
          <w:lang w:val="kk-KZ"/>
        </w:rPr>
        <w:t>)</w:t>
      </w:r>
      <w:r w:rsidRPr="00085873">
        <w:rPr>
          <w:sz w:val="28"/>
          <w:szCs w:val="28"/>
          <w:lang w:val="kk-KZ"/>
        </w:rPr>
        <w:t xml:space="preserve"> </w:t>
      </w:r>
      <w:r w:rsidR="00904CDC" w:rsidRPr="00085873">
        <w:rPr>
          <w:sz w:val="28"/>
          <w:szCs w:val="28"/>
          <w:lang w:val="kk-KZ"/>
        </w:rPr>
        <w:t>қағаз және электронды нұсқада ұсынады</w:t>
      </w:r>
      <w:r w:rsidR="00C700A6" w:rsidRPr="00085873">
        <w:rPr>
          <w:sz w:val="28"/>
          <w:szCs w:val="28"/>
          <w:lang w:val="kk-KZ"/>
        </w:rPr>
        <w:t>:</w:t>
      </w:r>
    </w:p>
    <w:p w:rsidR="00C700A6" w:rsidRPr="00085873" w:rsidRDefault="008F468B" w:rsidP="00085873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085873">
        <w:rPr>
          <w:sz w:val="28"/>
          <w:szCs w:val="28"/>
        </w:rPr>
        <w:t>к</w:t>
      </w:r>
      <w:r w:rsidR="00904CDC" w:rsidRPr="00085873">
        <w:rPr>
          <w:sz w:val="28"/>
          <w:szCs w:val="28"/>
        </w:rPr>
        <w:t>омпьютер</w:t>
      </w:r>
      <w:r w:rsidR="00904CDC" w:rsidRPr="00085873">
        <w:rPr>
          <w:sz w:val="28"/>
          <w:szCs w:val="28"/>
          <w:lang w:val="kk-KZ"/>
        </w:rPr>
        <w:t xml:space="preserve">лік </w:t>
      </w:r>
      <w:r w:rsidR="00C700A6" w:rsidRPr="00085873">
        <w:rPr>
          <w:sz w:val="28"/>
          <w:szCs w:val="28"/>
        </w:rPr>
        <w:t>презентация</w:t>
      </w:r>
      <w:r w:rsidR="00904CDC" w:rsidRPr="00085873">
        <w:rPr>
          <w:sz w:val="28"/>
          <w:szCs w:val="28"/>
        </w:rPr>
        <w:t xml:space="preserve"> (20 слайд</w:t>
      </w:r>
      <w:r w:rsidR="00904CDC" w:rsidRPr="00085873">
        <w:rPr>
          <w:sz w:val="28"/>
          <w:szCs w:val="28"/>
          <w:lang w:val="kk-KZ"/>
        </w:rPr>
        <w:t>қа дейін</w:t>
      </w:r>
      <w:r w:rsidR="00DA0320" w:rsidRPr="00085873">
        <w:rPr>
          <w:sz w:val="28"/>
          <w:szCs w:val="28"/>
          <w:lang w:val="kk-KZ"/>
        </w:rPr>
        <w:t xml:space="preserve"> </w:t>
      </w:r>
      <w:proofErr w:type="spellStart"/>
      <w:r w:rsidR="00904CDC" w:rsidRPr="00085873">
        <w:rPr>
          <w:sz w:val="28"/>
          <w:szCs w:val="28"/>
        </w:rPr>
        <w:t>ppt</w:t>
      </w:r>
      <w:proofErr w:type="spellEnd"/>
      <w:r w:rsidR="00904CDC" w:rsidRPr="00085873">
        <w:rPr>
          <w:sz w:val="28"/>
          <w:szCs w:val="28"/>
        </w:rPr>
        <w:t xml:space="preserve"> </w:t>
      </w:r>
      <w:r w:rsidR="00904CDC" w:rsidRPr="00085873">
        <w:rPr>
          <w:sz w:val="28"/>
          <w:szCs w:val="28"/>
          <w:lang w:val="kk-KZ"/>
        </w:rPr>
        <w:t>немесе</w:t>
      </w:r>
      <w:r w:rsidR="00C700A6" w:rsidRPr="00085873">
        <w:rPr>
          <w:sz w:val="28"/>
          <w:szCs w:val="28"/>
        </w:rPr>
        <w:t xml:space="preserve"> </w:t>
      </w:r>
      <w:proofErr w:type="spellStart"/>
      <w:r w:rsidR="00C700A6" w:rsidRPr="00085873">
        <w:rPr>
          <w:sz w:val="28"/>
          <w:szCs w:val="28"/>
        </w:rPr>
        <w:t>pptx</w:t>
      </w:r>
      <w:proofErr w:type="spellEnd"/>
      <w:r w:rsidR="00904CDC" w:rsidRPr="00085873">
        <w:rPr>
          <w:sz w:val="28"/>
          <w:szCs w:val="28"/>
        </w:rPr>
        <w:t xml:space="preserve"> формат</w:t>
      </w:r>
      <w:r w:rsidR="00904CDC" w:rsidRPr="00085873">
        <w:rPr>
          <w:sz w:val="28"/>
          <w:szCs w:val="28"/>
          <w:lang w:val="kk-KZ"/>
        </w:rPr>
        <w:t>ында</w:t>
      </w:r>
      <w:r w:rsidR="00C700A6" w:rsidRPr="00085873">
        <w:rPr>
          <w:sz w:val="28"/>
          <w:szCs w:val="28"/>
        </w:rPr>
        <w:t xml:space="preserve">) </w:t>
      </w:r>
    </w:p>
    <w:p w:rsidR="00C700A6" w:rsidRPr="00085873" w:rsidRDefault="008F468B" w:rsidP="00085873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т</w:t>
      </w:r>
      <w:r w:rsidR="00904CDC" w:rsidRPr="00085873">
        <w:rPr>
          <w:sz w:val="28"/>
          <w:szCs w:val="28"/>
          <w:lang w:val="kk-KZ"/>
        </w:rPr>
        <w:t>үсініктеме хат</w:t>
      </w:r>
      <w:r w:rsidR="009642A4" w:rsidRPr="00085873">
        <w:rPr>
          <w:sz w:val="28"/>
          <w:szCs w:val="28"/>
          <w:lang w:val="kk-KZ"/>
        </w:rPr>
        <w:t>та</w:t>
      </w:r>
      <w:r w:rsidR="00904CDC" w:rsidRPr="00085873">
        <w:rPr>
          <w:sz w:val="28"/>
          <w:szCs w:val="28"/>
          <w:lang w:val="kk-KZ"/>
        </w:rPr>
        <w:t xml:space="preserve"> (5 беттік</w:t>
      </w:r>
      <w:r w:rsidR="00DA0320" w:rsidRPr="00085873">
        <w:rPr>
          <w:sz w:val="28"/>
          <w:szCs w:val="28"/>
          <w:lang w:val="kk-KZ"/>
        </w:rPr>
        <w:t>,</w:t>
      </w:r>
      <w:r w:rsidRPr="00085873">
        <w:rPr>
          <w:sz w:val="28"/>
          <w:szCs w:val="28"/>
          <w:lang w:val="kk-KZ"/>
        </w:rPr>
        <w:t xml:space="preserve"> </w:t>
      </w:r>
      <w:r w:rsidR="00904CDC" w:rsidRPr="00085873">
        <w:rPr>
          <w:sz w:val="28"/>
          <w:szCs w:val="28"/>
          <w:lang w:val="kk-KZ"/>
        </w:rPr>
        <w:t xml:space="preserve">doc </w:t>
      </w:r>
      <w:r w:rsidRPr="00085873">
        <w:rPr>
          <w:sz w:val="28"/>
          <w:szCs w:val="28"/>
          <w:lang w:val="kk-KZ"/>
        </w:rPr>
        <w:t>немесе</w:t>
      </w:r>
      <w:r w:rsidR="00DA0320" w:rsidRPr="00085873">
        <w:rPr>
          <w:sz w:val="28"/>
          <w:szCs w:val="28"/>
          <w:lang w:val="kk-KZ"/>
        </w:rPr>
        <w:t xml:space="preserve"> </w:t>
      </w:r>
      <w:r w:rsidR="00904CDC" w:rsidRPr="00085873">
        <w:rPr>
          <w:sz w:val="28"/>
          <w:szCs w:val="28"/>
          <w:lang w:val="kk-KZ"/>
        </w:rPr>
        <w:t>docx</w:t>
      </w:r>
      <w:r w:rsidR="009642A4" w:rsidRPr="00085873">
        <w:rPr>
          <w:sz w:val="28"/>
          <w:szCs w:val="28"/>
          <w:lang w:val="kk-KZ"/>
        </w:rPr>
        <w:t xml:space="preserve"> </w:t>
      </w:r>
      <w:r w:rsidR="00904CDC" w:rsidRPr="00085873">
        <w:rPr>
          <w:sz w:val="28"/>
          <w:szCs w:val="28"/>
          <w:lang w:val="kk-KZ"/>
        </w:rPr>
        <w:t>форматында</w:t>
      </w:r>
      <w:r w:rsidR="009642A4" w:rsidRPr="00085873">
        <w:rPr>
          <w:sz w:val="28"/>
          <w:szCs w:val="28"/>
          <w:lang w:val="kk-KZ"/>
        </w:rPr>
        <w:t>ғы</w:t>
      </w:r>
      <w:r w:rsidR="00904CDC" w:rsidRPr="00085873">
        <w:rPr>
          <w:sz w:val="28"/>
          <w:szCs w:val="28"/>
          <w:lang w:val="kk-KZ"/>
        </w:rPr>
        <w:t xml:space="preserve">) </w:t>
      </w:r>
      <w:r w:rsidR="009642A4" w:rsidRPr="00085873">
        <w:rPr>
          <w:sz w:val="28"/>
          <w:szCs w:val="28"/>
          <w:lang w:val="kk-KZ"/>
        </w:rPr>
        <w:t>қатысушы</w:t>
      </w:r>
      <w:r w:rsidR="008B2522" w:rsidRPr="00085873">
        <w:rPr>
          <w:sz w:val="28"/>
          <w:szCs w:val="28"/>
          <w:lang w:val="kk-KZ"/>
        </w:rPr>
        <w:t>лар</w:t>
      </w:r>
      <w:r w:rsidR="00904CDC" w:rsidRPr="00085873">
        <w:rPr>
          <w:sz w:val="28"/>
          <w:szCs w:val="28"/>
          <w:lang w:val="kk-KZ"/>
        </w:rPr>
        <w:t xml:space="preserve"> педагогикалық іс-тәжірибе</w:t>
      </w:r>
      <w:r w:rsidR="008B2522" w:rsidRPr="00085873">
        <w:rPr>
          <w:sz w:val="28"/>
          <w:szCs w:val="28"/>
          <w:lang w:val="kk-KZ"/>
        </w:rPr>
        <w:t>лерін</w:t>
      </w:r>
      <w:r w:rsidR="00904CDC" w:rsidRPr="00085873">
        <w:rPr>
          <w:sz w:val="28"/>
          <w:szCs w:val="28"/>
          <w:lang w:val="kk-KZ"/>
        </w:rPr>
        <w:t xml:space="preserve"> </w:t>
      </w:r>
      <w:r w:rsidR="008B2522" w:rsidRPr="00085873">
        <w:rPr>
          <w:sz w:val="28"/>
          <w:szCs w:val="28"/>
          <w:lang w:val="kk-KZ"/>
        </w:rPr>
        <w:t xml:space="preserve">көрсетіп </w:t>
      </w:r>
      <w:r w:rsidR="00904CDC" w:rsidRPr="00085873">
        <w:rPr>
          <w:sz w:val="28"/>
          <w:szCs w:val="28"/>
          <w:lang w:val="kk-KZ"/>
        </w:rPr>
        <w:t>педагогт</w:t>
      </w:r>
      <w:r w:rsidR="00DA0320" w:rsidRPr="00085873">
        <w:rPr>
          <w:sz w:val="28"/>
          <w:szCs w:val="28"/>
          <w:lang w:val="kk-KZ"/>
        </w:rPr>
        <w:t>і</w:t>
      </w:r>
      <w:r w:rsidR="00904CDC" w:rsidRPr="00085873">
        <w:rPr>
          <w:sz w:val="28"/>
          <w:szCs w:val="28"/>
          <w:lang w:val="kk-KZ"/>
        </w:rPr>
        <w:t>ң функционалды сауаттылығы жайлы түсінігі</w:t>
      </w:r>
      <w:r w:rsidR="009642A4" w:rsidRPr="00085873">
        <w:rPr>
          <w:sz w:val="28"/>
          <w:szCs w:val="28"/>
          <w:lang w:val="kk-KZ"/>
        </w:rPr>
        <w:t>н</w:t>
      </w:r>
      <w:r w:rsidR="008B2522" w:rsidRPr="00085873">
        <w:rPr>
          <w:sz w:val="28"/>
          <w:szCs w:val="28"/>
          <w:lang w:val="kk-KZ"/>
        </w:rPr>
        <w:t xml:space="preserve"> және оның</w:t>
      </w:r>
      <w:r w:rsidR="00904CDC" w:rsidRPr="00085873">
        <w:rPr>
          <w:sz w:val="28"/>
          <w:szCs w:val="28"/>
          <w:lang w:val="kk-KZ"/>
        </w:rPr>
        <w:t xml:space="preserve"> деңгей</w:t>
      </w:r>
      <w:r w:rsidR="009642A4" w:rsidRPr="00085873">
        <w:rPr>
          <w:sz w:val="28"/>
          <w:szCs w:val="28"/>
          <w:lang w:val="kk-KZ"/>
        </w:rPr>
        <w:t>ін көтеру әдістері жайлы жазу</w:t>
      </w:r>
      <w:r w:rsidR="00904CDC" w:rsidRPr="00085873">
        <w:rPr>
          <w:sz w:val="28"/>
          <w:szCs w:val="28"/>
          <w:lang w:val="kk-KZ"/>
        </w:rPr>
        <w:t xml:space="preserve"> керек</w:t>
      </w:r>
      <w:r w:rsidR="009642A4" w:rsidRPr="00085873">
        <w:rPr>
          <w:sz w:val="28"/>
          <w:szCs w:val="28"/>
          <w:lang w:val="kk-KZ"/>
        </w:rPr>
        <w:t>.</w:t>
      </w:r>
    </w:p>
    <w:p w:rsidR="009642A4" w:rsidRPr="00085873" w:rsidRDefault="009642A4" w:rsidP="0008587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 xml:space="preserve">Мәтін файлдары А4 қағазындағы , Times New Roman шрифтында, шрифт өлшемі – 14, аралық интервал - біртекті, жолақ: </w:t>
      </w:r>
      <w:r w:rsidR="00DA0320" w:rsidRPr="00085873">
        <w:rPr>
          <w:sz w:val="28"/>
          <w:szCs w:val="28"/>
          <w:lang w:val="kk-KZ"/>
        </w:rPr>
        <w:t>жоғарғы</w:t>
      </w:r>
      <w:r w:rsidRPr="00085873">
        <w:rPr>
          <w:sz w:val="28"/>
          <w:szCs w:val="28"/>
          <w:lang w:val="kk-KZ"/>
        </w:rPr>
        <w:t>, төменгі- 2 см, сол жақ - 3 см, оң жақ – 1,5 см. Мәтінде қысқартулар болмауы керек.</w:t>
      </w:r>
    </w:p>
    <w:p w:rsidR="00C700A6" w:rsidRPr="00085873" w:rsidRDefault="009642A4" w:rsidP="000858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Құжаттарды бағалау</w:t>
      </w:r>
      <w:r w:rsidR="008F498F" w:rsidRPr="00085873">
        <w:rPr>
          <w:sz w:val="28"/>
          <w:szCs w:val="28"/>
          <w:lang w:val="kk-KZ"/>
        </w:rPr>
        <w:t xml:space="preserve"> </w:t>
      </w:r>
      <w:r w:rsidR="008B2522" w:rsidRPr="00085873">
        <w:rPr>
          <w:sz w:val="28"/>
          <w:szCs w:val="28"/>
          <w:lang w:val="kk-KZ"/>
        </w:rPr>
        <w:t xml:space="preserve">келесі </w:t>
      </w:r>
      <w:r w:rsidR="008F498F" w:rsidRPr="00085873">
        <w:rPr>
          <w:sz w:val="28"/>
          <w:szCs w:val="28"/>
          <w:lang w:val="kk-KZ"/>
        </w:rPr>
        <w:t>критерийлер бойынша жүзеге асыр</w:t>
      </w:r>
      <w:r w:rsidR="00DA0320" w:rsidRPr="00085873">
        <w:rPr>
          <w:sz w:val="28"/>
          <w:szCs w:val="28"/>
          <w:lang w:val="kk-KZ"/>
        </w:rPr>
        <w:t>ыл</w:t>
      </w:r>
      <w:r w:rsidR="008F498F" w:rsidRPr="00085873">
        <w:rPr>
          <w:sz w:val="28"/>
          <w:szCs w:val="28"/>
          <w:lang w:val="kk-KZ"/>
        </w:rPr>
        <w:t>ады</w:t>
      </w:r>
      <w:r w:rsidR="00C700A6" w:rsidRPr="00085873">
        <w:rPr>
          <w:sz w:val="28"/>
          <w:szCs w:val="28"/>
          <w:lang w:val="kk-KZ"/>
        </w:rPr>
        <w:t>:</w:t>
      </w:r>
    </w:p>
    <w:p w:rsidR="00C700A6" w:rsidRPr="00085873" w:rsidRDefault="008F468B" w:rsidP="00085873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пәндердің бір бірімен ықпалдастығы</w:t>
      </w:r>
      <w:r w:rsidR="008F498F" w:rsidRPr="00085873">
        <w:rPr>
          <w:sz w:val="28"/>
          <w:szCs w:val="28"/>
          <w:lang w:val="kk-KZ"/>
        </w:rPr>
        <w:t xml:space="preserve"> (қол жетімділігі, технологиялығы, нақтылығы, әр түрлілігі</w:t>
      </w:r>
      <w:r w:rsidR="00C700A6" w:rsidRPr="00085873">
        <w:rPr>
          <w:sz w:val="28"/>
          <w:szCs w:val="28"/>
          <w:lang w:val="kk-KZ"/>
        </w:rPr>
        <w:t>);</w:t>
      </w:r>
    </w:p>
    <w:p w:rsidR="00C700A6" w:rsidRPr="00085873" w:rsidRDefault="008F498F" w:rsidP="00085873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біртұтастығы (ойы, өзектілігі, мазмұны, талдауы</w:t>
      </w:r>
      <w:r w:rsidR="00C700A6" w:rsidRPr="00085873">
        <w:rPr>
          <w:sz w:val="28"/>
          <w:szCs w:val="28"/>
          <w:lang w:val="kk-KZ"/>
        </w:rPr>
        <w:t xml:space="preserve">); </w:t>
      </w:r>
      <w:r w:rsidRPr="00085873">
        <w:rPr>
          <w:sz w:val="28"/>
          <w:szCs w:val="28"/>
          <w:lang w:val="kk-KZ"/>
        </w:rPr>
        <w:t xml:space="preserve">  </w:t>
      </w:r>
    </w:p>
    <w:p w:rsidR="00C700A6" w:rsidRPr="00085873" w:rsidRDefault="008F498F" w:rsidP="00085873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жүйелілігі (мақсаты, мотивациясы</w:t>
      </w:r>
      <w:r w:rsidR="00C700A6" w:rsidRPr="00085873">
        <w:rPr>
          <w:sz w:val="28"/>
          <w:szCs w:val="28"/>
          <w:lang w:val="kk-KZ"/>
        </w:rPr>
        <w:t>, ре</w:t>
      </w:r>
      <w:r w:rsidRPr="00085873">
        <w:rPr>
          <w:sz w:val="28"/>
          <w:szCs w:val="28"/>
          <w:lang w:val="kk-KZ"/>
        </w:rPr>
        <w:t>флексия,</w:t>
      </w:r>
      <w:r w:rsidR="008F468B" w:rsidRPr="00085873">
        <w:rPr>
          <w:sz w:val="28"/>
          <w:szCs w:val="28"/>
          <w:lang w:val="kk-KZ"/>
        </w:rPr>
        <w:t xml:space="preserve"> </w:t>
      </w:r>
      <w:r w:rsidRPr="00085873">
        <w:rPr>
          <w:sz w:val="28"/>
          <w:szCs w:val="28"/>
          <w:lang w:val="kk-KZ"/>
        </w:rPr>
        <w:t xml:space="preserve">әр түрлі </w:t>
      </w:r>
      <w:r w:rsidR="00921333" w:rsidRPr="00085873">
        <w:rPr>
          <w:sz w:val="28"/>
          <w:szCs w:val="28"/>
          <w:lang w:val="kk-KZ"/>
        </w:rPr>
        <w:t>дереккөздері</w:t>
      </w:r>
      <w:r w:rsidR="00C700A6" w:rsidRPr="00085873">
        <w:rPr>
          <w:sz w:val="28"/>
          <w:szCs w:val="28"/>
          <w:lang w:val="kk-KZ"/>
        </w:rPr>
        <w:t>);</w:t>
      </w:r>
    </w:p>
    <w:p w:rsidR="00C700A6" w:rsidRPr="00085873" w:rsidRDefault="00921333" w:rsidP="00085873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жаңашылдығы (ерекшелігі, шығармашылығы, өзіндік ойы</w:t>
      </w:r>
      <w:r w:rsidR="00C700A6" w:rsidRPr="00085873">
        <w:rPr>
          <w:sz w:val="28"/>
          <w:szCs w:val="28"/>
          <w:lang w:val="kk-KZ"/>
        </w:rPr>
        <w:t>,</w:t>
      </w:r>
      <w:r w:rsidR="008F468B" w:rsidRPr="00085873">
        <w:rPr>
          <w:sz w:val="28"/>
          <w:szCs w:val="28"/>
          <w:lang w:val="kk-KZ"/>
        </w:rPr>
        <w:t xml:space="preserve"> </w:t>
      </w:r>
      <w:r w:rsidRPr="00085873">
        <w:rPr>
          <w:sz w:val="28"/>
          <w:szCs w:val="28"/>
          <w:lang w:val="kk-KZ"/>
        </w:rPr>
        <w:t>ұтқыр</w:t>
      </w:r>
      <w:r w:rsidR="00DA0320" w:rsidRPr="00085873">
        <w:rPr>
          <w:sz w:val="28"/>
          <w:szCs w:val="28"/>
          <w:lang w:val="kk-KZ"/>
        </w:rPr>
        <w:t>лығы</w:t>
      </w:r>
      <w:r w:rsidR="00C700A6" w:rsidRPr="00085873">
        <w:rPr>
          <w:sz w:val="28"/>
          <w:szCs w:val="28"/>
          <w:lang w:val="kk-KZ"/>
        </w:rPr>
        <w:t>);</w:t>
      </w:r>
    </w:p>
    <w:p w:rsidR="00C700A6" w:rsidRPr="00085873" w:rsidRDefault="00921333" w:rsidP="00085873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085873">
        <w:rPr>
          <w:sz w:val="28"/>
          <w:szCs w:val="28"/>
          <w:lang w:val="kk-KZ"/>
        </w:rPr>
        <w:t>нәтижелілігі</w:t>
      </w:r>
      <w:r w:rsidRPr="00085873">
        <w:rPr>
          <w:sz w:val="28"/>
          <w:szCs w:val="28"/>
        </w:rPr>
        <w:t xml:space="preserve"> (</w:t>
      </w:r>
      <w:r w:rsidR="00DA0320" w:rsidRPr="00085873">
        <w:rPr>
          <w:sz w:val="28"/>
          <w:szCs w:val="28"/>
          <w:lang w:val="kk-KZ"/>
        </w:rPr>
        <w:t>жоспарлы</w:t>
      </w:r>
      <w:r w:rsidRPr="00085873">
        <w:rPr>
          <w:sz w:val="28"/>
          <w:szCs w:val="28"/>
        </w:rPr>
        <w:t xml:space="preserve">, </w:t>
      </w:r>
      <w:r w:rsidRPr="00085873">
        <w:rPr>
          <w:sz w:val="28"/>
          <w:szCs w:val="28"/>
          <w:lang w:val="kk-KZ"/>
        </w:rPr>
        <w:t>нәтиже көрсеткіштері</w:t>
      </w:r>
      <w:r w:rsidR="00C700A6" w:rsidRPr="00085873">
        <w:rPr>
          <w:sz w:val="28"/>
          <w:szCs w:val="28"/>
        </w:rPr>
        <w:t>).</w:t>
      </w:r>
    </w:p>
    <w:p w:rsidR="00C700A6" w:rsidRPr="00085873" w:rsidRDefault="00921333" w:rsidP="0008587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5873">
        <w:rPr>
          <w:sz w:val="28"/>
          <w:szCs w:val="28"/>
          <w:lang w:val="kk-KZ"/>
        </w:rPr>
        <w:t>Конкурс құжаттары қайтарылмайды, сараптама</w:t>
      </w:r>
      <w:r w:rsidR="008B2522" w:rsidRPr="00085873">
        <w:rPr>
          <w:sz w:val="28"/>
          <w:szCs w:val="28"/>
          <w:lang w:val="kk-KZ"/>
        </w:rPr>
        <w:t xml:space="preserve"> жасалғаннан кейін білім беруді дамытудың</w:t>
      </w:r>
      <w:r w:rsidRPr="00085873">
        <w:rPr>
          <w:sz w:val="28"/>
          <w:szCs w:val="28"/>
          <w:lang w:val="kk-KZ"/>
        </w:rPr>
        <w:t xml:space="preserve"> оқу-әдістемелік орталығының сайтында жарияланады.</w:t>
      </w:r>
    </w:p>
    <w:p w:rsidR="00C700A6" w:rsidRPr="00085873" w:rsidRDefault="00C97E96" w:rsidP="00085873">
      <w:pPr>
        <w:spacing w:before="240" w:after="0"/>
        <w:jc w:val="center"/>
        <w:rPr>
          <w:rFonts w:cs="Times New Roman"/>
          <w:b/>
          <w:bCs/>
          <w:szCs w:val="28"/>
          <w:lang w:val="kk-KZ"/>
        </w:rPr>
      </w:pPr>
      <w:r w:rsidRPr="00085873">
        <w:rPr>
          <w:rFonts w:cs="Times New Roman"/>
          <w:b/>
          <w:bCs/>
          <w:szCs w:val="28"/>
          <w:lang w:val="kk-KZ"/>
        </w:rPr>
        <w:t>2 тур</w:t>
      </w:r>
      <w:r w:rsidR="00921333" w:rsidRPr="00085873">
        <w:rPr>
          <w:rFonts w:cs="Times New Roman"/>
          <w:b/>
          <w:bCs/>
          <w:szCs w:val="28"/>
          <w:lang w:val="kk-KZ"/>
        </w:rPr>
        <w:t xml:space="preserve"> </w:t>
      </w:r>
    </w:p>
    <w:p w:rsidR="00C97E96" w:rsidRPr="00085873" w:rsidRDefault="00C97E96" w:rsidP="00085873">
      <w:pPr>
        <w:spacing w:after="0"/>
        <w:jc w:val="center"/>
        <w:rPr>
          <w:rFonts w:cs="Times New Roman"/>
          <w:b/>
          <w:bCs/>
          <w:szCs w:val="28"/>
          <w:lang w:val="kk-KZ"/>
        </w:rPr>
      </w:pPr>
      <w:r w:rsidRPr="00085873">
        <w:rPr>
          <w:rFonts w:cs="Times New Roman"/>
          <w:b/>
          <w:bCs/>
          <w:szCs w:val="28"/>
          <w:lang w:val="kk-KZ"/>
        </w:rPr>
        <w:t>2 (бетбе- бет)турдың өткізу мерзімдері-2017 жылдың 4 қантарынан бастап 9 қантарына дейін.</w:t>
      </w:r>
    </w:p>
    <w:p w:rsidR="00C97E96" w:rsidRPr="00085873" w:rsidRDefault="00C97E96" w:rsidP="00085873">
      <w:pPr>
        <w:spacing w:after="0"/>
        <w:jc w:val="center"/>
        <w:rPr>
          <w:rFonts w:cs="Times New Roman"/>
          <w:b/>
          <w:bCs/>
          <w:szCs w:val="28"/>
          <w:lang w:val="kk-KZ"/>
        </w:rPr>
      </w:pPr>
      <w:r w:rsidRPr="00085873">
        <w:rPr>
          <w:rFonts w:cs="Times New Roman"/>
          <w:b/>
          <w:bCs/>
          <w:szCs w:val="28"/>
          <w:lang w:val="kk-KZ"/>
        </w:rPr>
        <w:t>Тур</w:t>
      </w:r>
      <w:r w:rsidR="00166AB9" w:rsidRPr="00085873">
        <w:rPr>
          <w:rFonts w:cs="Times New Roman"/>
          <w:b/>
          <w:bCs/>
          <w:szCs w:val="28"/>
          <w:lang w:val="kk-KZ"/>
        </w:rPr>
        <w:t>,</w:t>
      </w:r>
      <w:r w:rsidRPr="00085873">
        <w:rPr>
          <w:rFonts w:cs="Times New Roman"/>
          <w:b/>
          <w:bCs/>
          <w:szCs w:val="28"/>
          <w:lang w:val="kk-KZ"/>
        </w:rPr>
        <w:t xml:space="preserve"> бірінші турдың жеңімпаздар</w:t>
      </w:r>
      <w:r w:rsidR="00166AB9" w:rsidRPr="00085873">
        <w:rPr>
          <w:rFonts w:cs="Times New Roman"/>
          <w:b/>
          <w:bCs/>
          <w:szCs w:val="28"/>
          <w:lang w:val="kk-KZ"/>
        </w:rPr>
        <w:t>ы-</w:t>
      </w:r>
      <w:r w:rsidRPr="00085873">
        <w:rPr>
          <w:rFonts w:cs="Times New Roman"/>
          <w:b/>
          <w:bCs/>
          <w:szCs w:val="28"/>
          <w:lang w:val="kk-KZ"/>
        </w:rPr>
        <w:t xml:space="preserve"> </w:t>
      </w:r>
      <w:r w:rsidR="00166AB9" w:rsidRPr="00085873">
        <w:rPr>
          <w:rFonts w:cs="Times New Roman"/>
          <w:b/>
          <w:bCs/>
          <w:szCs w:val="28"/>
          <w:lang w:val="kk-KZ"/>
        </w:rPr>
        <w:t>Командалары</w:t>
      </w:r>
      <w:r w:rsidRPr="00085873">
        <w:rPr>
          <w:rFonts w:cs="Times New Roman"/>
          <w:b/>
          <w:bCs/>
          <w:szCs w:val="28"/>
          <w:lang w:val="kk-KZ"/>
        </w:rPr>
        <w:t xml:space="preserve">  орындайтын</w:t>
      </w:r>
      <w:r w:rsidR="00166AB9" w:rsidRPr="00085873">
        <w:rPr>
          <w:rFonts w:cs="Times New Roman"/>
          <w:b/>
          <w:bCs/>
          <w:szCs w:val="28"/>
          <w:lang w:val="kk-KZ"/>
        </w:rPr>
        <w:t xml:space="preserve"> бес конкурстық тапсырмадан тұрады </w:t>
      </w:r>
      <w:r w:rsidRPr="00085873">
        <w:rPr>
          <w:rFonts w:cs="Times New Roman"/>
          <w:b/>
          <w:bCs/>
          <w:szCs w:val="28"/>
          <w:lang w:val="kk-KZ"/>
        </w:rPr>
        <w:t xml:space="preserve"> </w:t>
      </w:r>
    </w:p>
    <w:p w:rsidR="00C700A6" w:rsidRPr="00085873" w:rsidRDefault="00E262A2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 xml:space="preserve">1-ші кезеңнен өткен Команда </w:t>
      </w:r>
      <w:r w:rsidR="008B2522" w:rsidRPr="00085873">
        <w:rPr>
          <w:rFonts w:cs="Times New Roman"/>
          <w:szCs w:val="28"/>
          <w:lang w:val="kk-KZ"/>
        </w:rPr>
        <w:t>осы</w:t>
      </w:r>
      <w:r w:rsidRPr="00085873">
        <w:rPr>
          <w:rFonts w:cs="Times New Roman"/>
          <w:szCs w:val="28"/>
          <w:lang w:val="kk-KZ"/>
        </w:rPr>
        <w:t xml:space="preserve"> тапсырмаларды орындайды.</w:t>
      </w:r>
      <w:r w:rsidR="00C700A6" w:rsidRPr="00085873">
        <w:rPr>
          <w:rFonts w:cs="Times New Roman"/>
          <w:szCs w:val="28"/>
          <w:lang w:val="kk-KZ"/>
        </w:rPr>
        <w:t xml:space="preserve"> </w:t>
      </w:r>
    </w:p>
    <w:p w:rsidR="00C700A6" w:rsidRPr="00085873" w:rsidRDefault="00E262A2" w:rsidP="00085873">
      <w:pPr>
        <w:pStyle w:val="a4"/>
        <w:spacing w:after="0"/>
        <w:ind w:left="0" w:firstLine="720"/>
        <w:jc w:val="both"/>
        <w:rPr>
          <w:rFonts w:cs="Times New Roman"/>
          <w:b/>
          <w:szCs w:val="28"/>
          <w:lang w:val="kk-KZ"/>
        </w:rPr>
      </w:pPr>
      <w:r w:rsidRPr="00085873">
        <w:rPr>
          <w:rFonts w:cs="Times New Roman"/>
          <w:b/>
          <w:szCs w:val="28"/>
          <w:lang w:val="kk-KZ"/>
        </w:rPr>
        <w:t>«</w:t>
      </w:r>
      <w:r w:rsidR="008F468B" w:rsidRPr="00085873">
        <w:rPr>
          <w:rFonts w:cs="Times New Roman"/>
          <w:b/>
          <w:szCs w:val="28"/>
          <w:lang w:val="kk-KZ"/>
        </w:rPr>
        <w:t>Медиа және ақпараттық</w:t>
      </w:r>
      <w:r w:rsidRPr="00085873">
        <w:rPr>
          <w:rFonts w:cs="Times New Roman"/>
          <w:b/>
          <w:szCs w:val="28"/>
          <w:lang w:val="kk-KZ"/>
        </w:rPr>
        <w:t xml:space="preserve"> сауаттылық</w:t>
      </w:r>
      <w:r w:rsidR="00C700A6" w:rsidRPr="00085873">
        <w:rPr>
          <w:rFonts w:cs="Times New Roman"/>
          <w:b/>
          <w:szCs w:val="28"/>
          <w:lang w:val="kk-KZ"/>
        </w:rPr>
        <w:t>»</w:t>
      </w:r>
    </w:p>
    <w:p w:rsidR="00C700A6" w:rsidRPr="00085873" w:rsidRDefault="00E262A2" w:rsidP="00085873">
      <w:pPr>
        <w:pStyle w:val="a4"/>
        <w:spacing w:after="0"/>
        <w:ind w:left="0" w:firstLine="709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Компьютерл</w:t>
      </w:r>
      <w:r w:rsidR="00DA0320" w:rsidRPr="00085873">
        <w:rPr>
          <w:rFonts w:cs="Times New Roman"/>
          <w:szCs w:val="28"/>
          <w:lang w:val="kk-KZ"/>
        </w:rPr>
        <w:t>ік</w:t>
      </w:r>
      <w:r w:rsidRPr="00085873">
        <w:rPr>
          <w:rFonts w:cs="Times New Roman"/>
          <w:szCs w:val="28"/>
          <w:lang w:val="kk-KZ"/>
        </w:rPr>
        <w:t xml:space="preserve"> және </w:t>
      </w:r>
      <w:r w:rsidR="008B2522" w:rsidRPr="00085873">
        <w:rPr>
          <w:rFonts w:cs="Times New Roman"/>
          <w:szCs w:val="28"/>
          <w:lang w:val="kk-KZ"/>
        </w:rPr>
        <w:t>ақпараттық</w:t>
      </w:r>
      <w:r w:rsidRPr="00085873">
        <w:rPr>
          <w:rFonts w:cs="Times New Roman"/>
          <w:szCs w:val="28"/>
          <w:lang w:val="kk-KZ"/>
        </w:rPr>
        <w:t xml:space="preserve"> сауаттылығы баға</w:t>
      </w:r>
      <w:r w:rsidR="008F468B" w:rsidRPr="00085873">
        <w:rPr>
          <w:rFonts w:cs="Times New Roman"/>
          <w:szCs w:val="28"/>
          <w:lang w:val="kk-KZ"/>
        </w:rPr>
        <w:t>ла</w:t>
      </w:r>
      <w:r w:rsidRPr="00085873">
        <w:rPr>
          <w:rFonts w:cs="Times New Roman"/>
          <w:szCs w:val="28"/>
          <w:lang w:val="kk-KZ"/>
        </w:rPr>
        <w:t>нады: офист</w:t>
      </w:r>
      <w:r w:rsidR="00DA0320" w:rsidRPr="00085873">
        <w:rPr>
          <w:rFonts w:cs="Times New Roman"/>
          <w:szCs w:val="28"/>
          <w:lang w:val="kk-KZ"/>
        </w:rPr>
        <w:t xml:space="preserve">ік </w:t>
      </w:r>
      <w:r w:rsidRPr="00085873">
        <w:rPr>
          <w:rFonts w:cs="Times New Roman"/>
          <w:szCs w:val="28"/>
          <w:lang w:val="kk-KZ"/>
        </w:rPr>
        <w:t xml:space="preserve"> программада жұмыс істеу қабілеті</w:t>
      </w:r>
      <w:r w:rsidR="00C700A6" w:rsidRPr="00085873">
        <w:rPr>
          <w:rFonts w:cs="Times New Roman"/>
          <w:szCs w:val="28"/>
          <w:lang w:val="kk-KZ"/>
        </w:rPr>
        <w:t xml:space="preserve">, </w:t>
      </w:r>
      <w:r w:rsidRPr="00085873">
        <w:rPr>
          <w:rFonts w:cs="Times New Roman"/>
          <w:szCs w:val="28"/>
          <w:lang w:val="kk-KZ"/>
        </w:rPr>
        <w:t>интернетпен жұмыс істей алуы</w:t>
      </w:r>
      <w:r w:rsidR="00C700A6" w:rsidRPr="00085873">
        <w:rPr>
          <w:rFonts w:cs="Times New Roman"/>
          <w:szCs w:val="28"/>
          <w:lang w:val="kk-KZ"/>
        </w:rPr>
        <w:t xml:space="preserve">, </w:t>
      </w:r>
      <w:r w:rsidRPr="00085873">
        <w:rPr>
          <w:rFonts w:cs="Times New Roman"/>
          <w:szCs w:val="28"/>
          <w:lang w:val="kk-KZ"/>
        </w:rPr>
        <w:t>ақпараттар табу</w:t>
      </w:r>
      <w:r w:rsidR="00DA3ED2" w:rsidRPr="00085873">
        <w:rPr>
          <w:rFonts w:cs="Times New Roman"/>
          <w:szCs w:val="28"/>
          <w:lang w:val="kk-KZ"/>
        </w:rPr>
        <w:t>, интерактивті құралдармен жұмыс жасай алуы</w:t>
      </w:r>
      <w:r w:rsidR="00C700A6" w:rsidRPr="00085873">
        <w:rPr>
          <w:rFonts w:cs="Times New Roman"/>
          <w:szCs w:val="28"/>
          <w:lang w:val="kk-KZ"/>
        </w:rPr>
        <w:t>.</w:t>
      </w:r>
    </w:p>
    <w:p w:rsidR="00C700A6" w:rsidRPr="00085873" w:rsidRDefault="00DA3ED2" w:rsidP="00085873">
      <w:pPr>
        <w:pStyle w:val="a4"/>
        <w:spacing w:after="0"/>
        <w:ind w:left="0" w:firstLine="720"/>
        <w:jc w:val="both"/>
        <w:rPr>
          <w:rFonts w:cs="Times New Roman"/>
          <w:b/>
          <w:szCs w:val="28"/>
          <w:lang w:val="kk-KZ"/>
        </w:rPr>
      </w:pPr>
      <w:r w:rsidRPr="00085873">
        <w:rPr>
          <w:rFonts w:cs="Times New Roman"/>
          <w:b/>
          <w:szCs w:val="28"/>
          <w:lang w:val="kk-KZ"/>
        </w:rPr>
        <w:t>«</w:t>
      </w:r>
      <w:r w:rsidR="00BD58FC" w:rsidRPr="00085873">
        <w:rPr>
          <w:rFonts w:cs="Times New Roman"/>
          <w:b/>
          <w:szCs w:val="28"/>
          <w:lang w:val="kk-KZ"/>
        </w:rPr>
        <w:t>Оқушымен әңгіме</w:t>
      </w:r>
      <w:r w:rsidR="00C700A6" w:rsidRPr="00085873">
        <w:rPr>
          <w:rFonts w:cs="Times New Roman"/>
          <w:b/>
          <w:szCs w:val="28"/>
          <w:lang w:val="kk-KZ"/>
        </w:rPr>
        <w:t>»</w:t>
      </w:r>
    </w:p>
    <w:p w:rsidR="00C700A6" w:rsidRPr="00085873" w:rsidRDefault="00DA3ED2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Коммуникативті дағдылар бағаланады</w:t>
      </w:r>
      <w:r w:rsidR="00C700A6" w:rsidRPr="00085873">
        <w:rPr>
          <w:rFonts w:cs="Times New Roman"/>
          <w:szCs w:val="28"/>
          <w:lang w:val="kk-KZ"/>
        </w:rPr>
        <w:t xml:space="preserve">: </w:t>
      </w:r>
      <w:r w:rsidRPr="00085873">
        <w:rPr>
          <w:rFonts w:cs="Times New Roman"/>
          <w:szCs w:val="28"/>
          <w:lang w:val="kk-KZ"/>
        </w:rPr>
        <w:t>кез келген жағдайды шеше алуы,</w:t>
      </w:r>
      <w:r w:rsidR="000A4B18" w:rsidRPr="00085873">
        <w:rPr>
          <w:rFonts w:cs="Times New Roman"/>
          <w:szCs w:val="28"/>
          <w:lang w:val="kk-KZ"/>
        </w:rPr>
        <w:t xml:space="preserve"> </w:t>
      </w:r>
      <w:r w:rsidR="00BD58FC" w:rsidRPr="00085873">
        <w:rPr>
          <w:rFonts w:cs="Times New Roman"/>
          <w:szCs w:val="28"/>
          <w:lang w:val="kk-KZ"/>
        </w:rPr>
        <w:t>кез келген жағдайдан шыға білу қабілетінің болуы</w:t>
      </w:r>
      <w:r w:rsidR="00C700A6" w:rsidRPr="00085873">
        <w:rPr>
          <w:rFonts w:cs="Times New Roman"/>
          <w:szCs w:val="28"/>
          <w:lang w:val="kk-KZ"/>
        </w:rPr>
        <w:t>.</w:t>
      </w:r>
    </w:p>
    <w:p w:rsidR="00C700A6" w:rsidRPr="00085873" w:rsidRDefault="00BD58FC" w:rsidP="00085873">
      <w:pPr>
        <w:pStyle w:val="a4"/>
        <w:spacing w:after="0"/>
        <w:ind w:left="0" w:firstLine="720"/>
        <w:jc w:val="both"/>
        <w:rPr>
          <w:rFonts w:cs="Times New Roman"/>
          <w:szCs w:val="28"/>
        </w:rPr>
      </w:pPr>
      <w:r w:rsidRPr="00085873">
        <w:rPr>
          <w:rFonts w:cs="Times New Roman"/>
          <w:szCs w:val="28"/>
          <w:lang w:val="kk-KZ"/>
        </w:rPr>
        <w:t>Т</w:t>
      </w:r>
      <w:r w:rsidR="00687F5E" w:rsidRPr="00085873">
        <w:rPr>
          <w:rFonts w:cs="Times New Roman"/>
          <w:szCs w:val="28"/>
          <w:lang w:val="kk-KZ"/>
        </w:rPr>
        <w:t>а</w:t>
      </w:r>
      <w:r w:rsidR="008B2522" w:rsidRPr="00085873">
        <w:rPr>
          <w:rFonts w:cs="Times New Roman"/>
          <w:szCs w:val="28"/>
          <w:lang w:val="kk-KZ"/>
        </w:rPr>
        <w:t>қырыптары</w:t>
      </w:r>
      <w:r w:rsidR="00C700A6" w:rsidRPr="00085873">
        <w:rPr>
          <w:rFonts w:cs="Times New Roman"/>
          <w:szCs w:val="28"/>
        </w:rPr>
        <w:t>:</w:t>
      </w:r>
    </w:p>
    <w:p w:rsidR="00C700A6" w:rsidRPr="00085873" w:rsidRDefault="00A83780" w:rsidP="00085873">
      <w:pPr>
        <w:pStyle w:val="a4"/>
        <w:spacing w:after="0"/>
        <w:ind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Ата-ана мен балаларының өзара</w:t>
      </w:r>
      <w:r w:rsidR="00BD58FC" w:rsidRPr="00085873">
        <w:rPr>
          <w:rFonts w:cs="Times New Roman"/>
          <w:szCs w:val="28"/>
          <w:lang w:val="kk-KZ"/>
        </w:rPr>
        <w:t xml:space="preserve"> қарым-қатынасы</w:t>
      </w:r>
    </w:p>
    <w:p w:rsidR="00A83780" w:rsidRPr="00085873" w:rsidRDefault="00A83780" w:rsidP="00085873">
      <w:pPr>
        <w:pStyle w:val="a4"/>
        <w:spacing w:after="0"/>
        <w:ind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Салауатты өмір салты-сән немесе қажеттілік?</w:t>
      </w:r>
    </w:p>
    <w:p w:rsidR="00A83780" w:rsidRPr="00085873" w:rsidRDefault="00A83780" w:rsidP="00085873">
      <w:pPr>
        <w:pStyle w:val="a4"/>
        <w:spacing w:after="0"/>
        <w:ind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Заманауи жастар үшін отансүйгіштік және азаматтық</w:t>
      </w:r>
    </w:p>
    <w:p w:rsidR="00C700A6" w:rsidRPr="00085873" w:rsidRDefault="00BD58FC" w:rsidP="00085873">
      <w:pPr>
        <w:pStyle w:val="a4"/>
        <w:spacing w:after="0"/>
        <w:ind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Бізге ұқсамайтын адамдармен  қалай қарым- қатынас жасауға болады</w:t>
      </w:r>
      <w:r w:rsidR="00C700A6" w:rsidRPr="00085873">
        <w:rPr>
          <w:rFonts w:cs="Times New Roman"/>
          <w:szCs w:val="28"/>
          <w:lang w:val="kk-KZ"/>
        </w:rPr>
        <w:t>?</w:t>
      </w:r>
    </w:p>
    <w:p w:rsidR="00C700A6" w:rsidRPr="00085873" w:rsidRDefault="00E00839" w:rsidP="00085873">
      <w:pPr>
        <w:pStyle w:val="a4"/>
        <w:spacing w:after="0"/>
        <w:ind w:left="0" w:firstLine="1418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 xml:space="preserve"> Виртуалды қатынасу:пайдасы мен кемшіліктері</w:t>
      </w:r>
      <w:r w:rsidR="00BD58FC" w:rsidRPr="00085873">
        <w:rPr>
          <w:rFonts w:cs="Times New Roman"/>
          <w:szCs w:val="28"/>
          <w:lang w:val="kk-KZ"/>
        </w:rPr>
        <w:t>.</w:t>
      </w:r>
    </w:p>
    <w:p w:rsidR="00A83780" w:rsidRPr="00085873" w:rsidRDefault="00A83780" w:rsidP="00085873">
      <w:pPr>
        <w:pStyle w:val="a4"/>
        <w:spacing w:after="0"/>
        <w:ind w:left="0" w:firstLine="1418"/>
        <w:jc w:val="both"/>
        <w:rPr>
          <w:rFonts w:cs="Times New Roman"/>
          <w:szCs w:val="28"/>
          <w:lang w:val="kk-KZ"/>
        </w:rPr>
      </w:pPr>
    </w:p>
    <w:p w:rsidR="00C700A6" w:rsidRPr="00085873" w:rsidRDefault="00BD58FC" w:rsidP="00085873">
      <w:pPr>
        <w:pStyle w:val="a4"/>
        <w:spacing w:after="0"/>
        <w:ind w:left="0" w:firstLine="720"/>
        <w:jc w:val="both"/>
        <w:rPr>
          <w:rFonts w:cs="Times New Roman"/>
          <w:b/>
          <w:szCs w:val="28"/>
          <w:lang w:val="kk-KZ"/>
        </w:rPr>
      </w:pPr>
      <w:r w:rsidRPr="00085873">
        <w:rPr>
          <w:rFonts w:cs="Times New Roman"/>
          <w:b/>
          <w:szCs w:val="28"/>
          <w:lang w:val="kk-KZ"/>
        </w:rPr>
        <w:t>«Ата-анамен әңгіме</w:t>
      </w:r>
      <w:r w:rsidR="000A4B18" w:rsidRPr="00085873">
        <w:rPr>
          <w:rFonts w:cs="Times New Roman"/>
          <w:b/>
          <w:szCs w:val="28"/>
          <w:lang w:val="kk-KZ"/>
        </w:rPr>
        <w:t>лесу</w:t>
      </w:r>
      <w:r w:rsidR="00C700A6" w:rsidRPr="00085873">
        <w:rPr>
          <w:rFonts w:cs="Times New Roman"/>
          <w:b/>
          <w:szCs w:val="28"/>
          <w:lang w:val="kk-KZ"/>
        </w:rPr>
        <w:t>»</w:t>
      </w:r>
    </w:p>
    <w:p w:rsidR="00C700A6" w:rsidRPr="00085873" w:rsidRDefault="00687F5E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Коммуникативті дағдылар</w:t>
      </w:r>
      <w:r w:rsidR="008A4921" w:rsidRPr="00085873">
        <w:rPr>
          <w:rFonts w:cs="Times New Roman"/>
          <w:szCs w:val="28"/>
          <w:lang w:val="kk-KZ"/>
        </w:rPr>
        <w:t>ы</w:t>
      </w:r>
      <w:r w:rsidRPr="00085873">
        <w:rPr>
          <w:rFonts w:cs="Times New Roman"/>
          <w:szCs w:val="28"/>
          <w:lang w:val="kk-KZ"/>
        </w:rPr>
        <w:t xml:space="preserve"> бағаланады, жалпы сауаттылығы</w:t>
      </w:r>
      <w:r w:rsidR="00C700A6" w:rsidRPr="00085873">
        <w:rPr>
          <w:rFonts w:cs="Times New Roman"/>
          <w:szCs w:val="28"/>
          <w:lang w:val="kk-KZ"/>
        </w:rPr>
        <w:t xml:space="preserve">: </w:t>
      </w:r>
      <w:r w:rsidRPr="00085873">
        <w:rPr>
          <w:rFonts w:cs="Times New Roman"/>
          <w:szCs w:val="28"/>
          <w:lang w:val="kk-KZ"/>
        </w:rPr>
        <w:t>сұхбаттас</w:t>
      </w:r>
      <w:r w:rsidR="00C700A6" w:rsidRPr="00085873">
        <w:rPr>
          <w:rFonts w:cs="Times New Roman"/>
          <w:szCs w:val="28"/>
          <w:lang w:val="kk-KZ"/>
        </w:rPr>
        <w:t>у</w:t>
      </w:r>
      <w:r w:rsidRPr="00085873">
        <w:rPr>
          <w:rFonts w:cs="Times New Roman"/>
          <w:szCs w:val="28"/>
          <w:lang w:val="kk-KZ"/>
        </w:rPr>
        <w:t>шымен сөйлесе білуі</w:t>
      </w:r>
      <w:r w:rsidR="00C700A6" w:rsidRPr="00085873">
        <w:rPr>
          <w:rFonts w:cs="Times New Roman"/>
          <w:szCs w:val="28"/>
          <w:lang w:val="kk-KZ"/>
        </w:rPr>
        <w:t xml:space="preserve">, </w:t>
      </w:r>
      <w:r w:rsidR="00DA0320" w:rsidRPr="00085873">
        <w:rPr>
          <w:rFonts w:cs="Times New Roman"/>
          <w:szCs w:val="28"/>
          <w:lang w:val="kk-KZ"/>
        </w:rPr>
        <w:t>талдау</w:t>
      </w:r>
      <w:r w:rsidRPr="00085873">
        <w:rPr>
          <w:rFonts w:cs="Times New Roman"/>
          <w:szCs w:val="28"/>
          <w:lang w:val="kk-KZ"/>
        </w:rPr>
        <w:t xml:space="preserve"> және қажетті ақпаратты  жеткізе білуі</w:t>
      </w:r>
      <w:r w:rsidR="00C700A6" w:rsidRPr="00085873">
        <w:rPr>
          <w:rFonts w:cs="Times New Roman"/>
          <w:szCs w:val="28"/>
          <w:lang w:val="kk-KZ"/>
        </w:rPr>
        <w:t>.</w:t>
      </w:r>
    </w:p>
    <w:p w:rsidR="00C700A6" w:rsidRPr="00085873" w:rsidRDefault="00C700A6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Т</w:t>
      </w:r>
      <w:r w:rsidR="000A4B18" w:rsidRPr="00085873">
        <w:rPr>
          <w:rFonts w:cs="Times New Roman"/>
          <w:szCs w:val="28"/>
          <w:lang w:val="kk-KZ"/>
        </w:rPr>
        <w:t>ақырыптары</w:t>
      </w:r>
      <w:r w:rsidRPr="00085873">
        <w:rPr>
          <w:rFonts w:cs="Times New Roman"/>
          <w:szCs w:val="28"/>
          <w:lang w:val="kk-KZ"/>
        </w:rPr>
        <w:t>:</w:t>
      </w:r>
    </w:p>
    <w:p w:rsidR="00E00839" w:rsidRPr="00085873" w:rsidRDefault="00E00839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lastRenderedPageBreak/>
        <w:t>Мен өсіп кеттім,</w:t>
      </w:r>
      <w:r w:rsidR="006D000B" w:rsidRPr="00085873">
        <w:rPr>
          <w:rFonts w:cs="Times New Roman"/>
          <w:szCs w:val="28"/>
          <w:lang w:val="kk-KZ"/>
        </w:rPr>
        <w:t xml:space="preserve"> </w:t>
      </w:r>
      <w:r w:rsidRPr="00085873">
        <w:rPr>
          <w:rFonts w:cs="Times New Roman"/>
          <w:szCs w:val="28"/>
          <w:lang w:val="kk-KZ"/>
        </w:rPr>
        <w:t>мама!</w:t>
      </w:r>
    </w:p>
    <w:p w:rsidR="00E00839" w:rsidRPr="00085873" w:rsidRDefault="00E00839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Отбасы және отбасылық құндылықтары</w:t>
      </w:r>
    </w:p>
    <w:p w:rsidR="00E00839" w:rsidRPr="00085873" w:rsidRDefault="00E00839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Ата-ана мен жасөспірімдер</w:t>
      </w:r>
    </w:p>
    <w:p w:rsidR="00E00839" w:rsidRPr="00085873" w:rsidRDefault="00E00839" w:rsidP="00085873">
      <w:pPr>
        <w:spacing w:after="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Баланың бос уақытын қалай  ұйымдастыруға болады?</w:t>
      </w:r>
    </w:p>
    <w:p w:rsidR="006D000B" w:rsidRPr="00085873" w:rsidRDefault="006D000B" w:rsidP="00085873">
      <w:pPr>
        <w:spacing w:after="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Бала денсаулығы біздің қолымызда</w:t>
      </w:r>
    </w:p>
    <w:p w:rsidR="00E00839" w:rsidRPr="00085873" w:rsidRDefault="00E00839" w:rsidP="00085873">
      <w:pPr>
        <w:spacing w:after="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Қиын балалар.Олар кім?</w:t>
      </w:r>
    </w:p>
    <w:p w:rsidR="00E00839" w:rsidRPr="00085873" w:rsidRDefault="00E00839" w:rsidP="00085873">
      <w:pPr>
        <w:pStyle w:val="a4"/>
        <w:spacing w:after="0"/>
        <w:ind w:left="0" w:firstLine="1418"/>
        <w:jc w:val="both"/>
        <w:rPr>
          <w:rFonts w:cs="Times New Roman"/>
          <w:szCs w:val="28"/>
          <w:lang w:val="kk-KZ"/>
        </w:rPr>
      </w:pPr>
    </w:p>
    <w:p w:rsidR="00C700A6" w:rsidRPr="00085873" w:rsidRDefault="00725603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Қатысушы</w:t>
      </w:r>
      <w:r w:rsidR="00FD57D9" w:rsidRPr="00085873">
        <w:rPr>
          <w:rFonts w:cs="Times New Roman"/>
          <w:szCs w:val="28"/>
          <w:lang w:val="kk-KZ"/>
        </w:rPr>
        <w:t xml:space="preserve"> - </w:t>
      </w:r>
      <w:r w:rsidRPr="00085873">
        <w:rPr>
          <w:rFonts w:cs="Times New Roman"/>
          <w:szCs w:val="28"/>
          <w:lang w:val="kk-KZ"/>
        </w:rPr>
        <w:t>команданың тақырыптары әңгімелесу барысында хабарланады.</w:t>
      </w:r>
      <w:r w:rsidR="00C700A6" w:rsidRPr="00085873">
        <w:rPr>
          <w:rFonts w:cs="Times New Roman"/>
          <w:szCs w:val="28"/>
          <w:lang w:val="kk-KZ"/>
        </w:rPr>
        <w:t xml:space="preserve"> </w:t>
      </w:r>
      <w:r w:rsidRPr="00085873">
        <w:rPr>
          <w:rFonts w:cs="Times New Roman"/>
          <w:szCs w:val="28"/>
          <w:lang w:val="kk-KZ"/>
        </w:rPr>
        <w:t>әр әңгімелесу соңында бір шешімге келу керек.</w:t>
      </w:r>
    </w:p>
    <w:p w:rsidR="00C700A6" w:rsidRPr="00085873" w:rsidRDefault="00725603" w:rsidP="00085873">
      <w:pPr>
        <w:pStyle w:val="a4"/>
        <w:spacing w:after="0"/>
        <w:ind w:left="0" w:firstLine="720"/>
        <w:jc w:val="both"/>
        <w:rPr>
          <w:rFonts w:cs="Times New Roman"/>
          <w:b/>
          <w:szCs w:val="28"/>
          <w:lang w:val="kk-KZ"/>
        </w:rPr>
      </w:pPr>
      <w:r w:rsidRPr="00085873">
        <w:rPr>
          <w:rFonts w:cs="Times New Roman"/>
          <w:b/>
          <w:szCs w:val="28"/>
          <w:lang w:val="kk-KZ"/>
        </w:rPr>
        <w:t>«Әдістемелік</w:t>
      </w:r>
      <w:r w:rsidR="008B2522" w:rsidRPr="00085873">
        <w:rPr>
          <w:rFonts w:cs="Times New Roman"/>
          <w:b/>
          <w:szCs w:val="28"/>
          <w:lang w:val="kk-KZ"/>
        </w:rPr>
        <w:t xml:space="preserve"> бірлестік</w:t>
      </w:r>
      <w:r w:rsidRPr="00085873">
        <w:rPr>
          <w:rFonts w:cs="Times New Roman"/>
          <w:b/>
          <w:szCs w:val="28"/>
          <w:lang w:val="kk-KZ"/>
        </w:rPr>
        <w:t xml:space="preserve"> </w:t>
      </w:r>
      <w:r w:rsidR="00C700A6" w:rsidRPr="00085873">
        <w:rPr>
          <w:rFonts w:cs="Times New Roman"/>
          <w:b/>
          <w:szCs w:val="28"/>
          <w:lang w:val="kk-KZ"/>
        </w:rPr>
        <w:t>»</w:t>
      </w:r>
    </w:p>
    <w:p w:rsidR="00C700A6" w:rsidRPr="00085873" w:rsidRDefault="00725603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Қоғамдық–</w:t>
      </w:r>
      <w:r w:rsidR="000A4B18" w:rsidRPr="00085873">
        <w:rPr>
          <w:rFonts w:cs="Times New Roman"/>
          <w:szCs w:val="28"/>
          <w:lang w:val="kk-KZ"/>
        </w:rPr>
        <w:t xml:space="preserve"> </w:t>
      </w:r>
      <w:r w:rsidRPr="00085873">
        <w:rPr>
          <w:rFonts w:cs="Times New Roman"/>
          <w:szCs w:val="28"/>
          <w:lang w:val="kk-KZ"/>
        </w:rPr>
        <w:t>саяси</w:t>
      </w:r>
      <w:r w:rsidR="00D877C9" w:rsidRPr="00085873">
        <w:rPr>
          <w:rFonts w:cs="Times New Roman"/>
          <w:szCs w:val="28"/>
          <w:lang w:val="kk-KZ"/>
        </w:rPr>
        <w:t xml:space="preserve"> сауаттылығы </w:t>
      </w:r>
      <w:r w:rsidRPr="00085873">
        <w:rPr>
          <w:rFonts w:cs="Times New Roman"/>
          <w:szCs w:val="28"/>
          <w:lang w:val="kk-KZ"/>
        </w:rPr>
        <w:t>бағаланады</w:t>
      </w:r>
      <w:r w:rsidR="00C700A6" w:rsidRPr="00085873">
        <w:rPr>
          <w:rFonts w:eastAsia="Times New Roman" w:cs="Times New Roman"/>
          <w:szCs w:val="24"/>
          <w:lang w:val="kk-KZ" w:eastAsia="ru-RU"/>
        </w:rPr>
        <w:t>,</w:t>
      </w:r>
      <w:r w:rsidR="00D877C9" w:rsidRPr="00085873">
        <w:rPr>
          <w:rFonts w:eastAsia="Times New Roman" w:cs="Times New Roman"/>
          <w:szCs w:val="24"/>
          <w:lang w:val="kk-KZ" w:eastAsia="ru-RU"/>
        </w:rPr>
        <w:t xml:space="preserve"> </w:t>
      </w:r>
      <w:r w:rsidRPr="00085873">
        <w:rPr>
          <w:rFonts w:eastAsia="Times New Roman" w:cs="Times New Roman"/>
          <w:szCs w:val="24"/>
          <w:lang w:val="kk-KZ" w:eastAsia="ru-RU"/>
        </w:rPr>
        <w:t>шетел тілдерін меңгеру</w:t>
      </w:r>
      <w:r w:rsidR="00D877C9" w:rsidRPr="00085873">
        <w:rPr>
          <w:rFonts w:eastAsia="Times New Roman" w:cs="Times New Roman"/>
          <w:szCs w:val="24"/>
          <w:lang w:val="kk-KZ" w:eastAsia="ru-RU"/>
        </w:rPr>
        <w:t>і</w:t>
      </w:r>
      <w:r w:rsidR="00C700A6" w:rsidRPr="00085873">
        <w:rPr>
          <w:rFonts w:eastAsia="Times New Roman" w:cs="Times New Roman"/>
          <w:szCs w:val="24"/>
          <w:lang w:val="kk-KZ" w:eastAsia="ru-RU"/>
        </w:rPr>
        <w:t>.</w:t>
      </w:r>
      <w:r w:rsidR="00C700A6" w:rsidRPr="00085873">
        <w:rPr>
          <w:rFonts w:cs="Times New Roman"/>
          <w:szCs w:val="28"/>
          <w:lang w:val="kk-KZ"/>
        </w:rPr>
        <w:t xml:space="preserve"> </w:t>
      </w:r>
      <w:r w:rsidRPr="00085873">
        <w:rPr>
          <w:rFonts w:cs="Times New Roman"/>
          <w:szCs w:val="28"/>
          <w:lang w:val="kk-KZ"/>
        </w:rPr>
        <w:t>Қатысушы</w:t>
      </w:r>
      <w:r w:rsidR="008B2522" w:rsidRPr="00085873">
        <w:rPr>
          <w:rFonts w:cs="Times New Roman"/>
          <w:szCs w:val="28"/>
          <w:lang w:val="kk-KZ"/>
        </w:rPr>
        <w:t>ның</w:t>
      </w:r>
      <w:r w:rsidRPr="00085873">
        <w:rPr>
          <w:rFonts w:cs="Times New Roman"/>
          <w:szCs w:val="28"/>
          <w:lang w:val="kk-KZ"/>
        </w:rPr>
        <w:t xml:space="preserve"> әріптестерімен кәсіби қарым-қатынасын ауызша баяндап </w:t>
      </w:r>
      <w:r w:rsidR="00D877C9" w:rsidRPr="00085873">
        <w:rPr>
          <w:rFonts w:cs="Times New Roman"/>
          <w:szCs w:val="28"/>
          <w:lang w:val="kk-KZ"/>
        </w:rPr>
        <w:t>беруі</w:t>
      </w:r>
      <w:r w:rsidR="00C700A6" w:rsidRPr="00085873">
        <w:rPr>
          <w:rFonts w:cs="Times New Roman"/>
          <w:szCs w:val="28"/>
          <w:lang w:val="kk-KZ"/>
        </w:rPr>
        <w:t xml:space="preserve">: </w:t>
      </w:r>
      <w:r w:rsidR="00D877C9" w:rsidRPr="00085873">
        <w:rPr>
          <w:rFonts w:cs="Times New Roman"/>
          <w:szCs w:val="28"/>
          <w:lang w:val="kk-KZ"/>
        </w:rPr>
        <w:t>әр түрлі пән мұғалімдерімен</w:t>
      </w:r>
      <w:r w:rsidR="00C700A6" w:rsidRPr="00085873">
        <w:rPr>
          <w:rFonts w:cs="Times New Roman"/>
          <w:szCs w:val="28"/>
          <w:lang w:val="kk-KZ"/>
        </w:rPr>
        <w:t xml:space="preserve">, </w:t>
      </w:r>
      <w:r w:rsidR="00D877C9" w:rsidRPr="00085873">
        <w:rPr>
          <w:rFonts w:cs="Times New Roman"/>
          <w:szCs w:val="28"/>
          <w:lang w:val="kk-KZ"/>
        </w:rPr>
        <w:t>әр типтегі және әр түрлі білім беру мекемелерінің педагогт</w:t>
      </w:r>
      <w:r w:rsidR="00FD57D9" w:rsidRPr="00085873">
        <w:rPr>
          <w:rFonts w:cs="Times New Roman"/>
          <w:szCs w:val="28"/>
          <w:lang w:val="kk-KZ"/>
        </w:rPr>
        <w:t>е</w:t>
      </w:r>
      <w:r w:rsidR="00D877C9" w:rsidRPr="00085873">
        <w:rPr>
          <w:rFonts w:cs="Times New Roman"/>
          <w:szCs w:val="28"/>
          <w:lang w:val="kk-KZ"/>
        </w:rPr>
        <w:t>р</w:t>
      </w:r>
      <w:r w:rsidR="00FD57D9" w:rsidRPr="00085873">
        <w:rPr>
          <w:rFonts w:cs="Times New Roman"/>
          <w:szCs w:val="28"/>
          <w:lang w:val="kk-KZ"/>
        </w:rPr>
        <w:t>і</w:t>
      </w:r>
      <w:r w:rsidR="00D877C9" w:rsidRPr="00085873">
        <w:rPr>
          <w:rFonts w:cs="Times New Roman"/>
          <w:szCs w:val="28"/>
          <w:lang w:val="kk-KZ"/>
        </w:rPr>
        <w:t>мен және мамандарымен</w:t>
      </w:r>
      <w:r w:rsidR="00C700A6" w:rsidRPr="00085873">
        <w:rPr>
          <w:rFonts w:cs="Times New Roman"/>
          <w:szCs w:val="28"/>
          <w:lang w:val="kk-KZ"/>
        </w:rPr>
        <w:t xml:space="preserve">, </w:t>
      </w:r>
      <w:r w:rsidR="00D877C9" w:rsidRPr="00085873">
        <w:rPr>
          <w:rFonts w:cs="Times New Roman"/>
          <w:szCs w:val="28"/>
          <w:lang w:val="kk-KZ"/>
        </w:rPr>
        <w:t>ата-аналармен</w:t>
      </w:r>
      <w:r w:rsidR="00C700A6" w:rsidRPr="00085873">
        <w:rPr>
          <w:rFonts w:cs="Times New Roman"/>
          <w:szCs w:val="28"/>
          <w:lang w:val="kk-KZ"/>
        </w:rPr>
        <w:t xml:space="preserve">, </w:t>
      </w:r>
      <w:r w:rsidR="00D877C9" w:rsidRPr="00085873">
        <w:rPr>
          <w:rFonts w:cs="Times New Roman"/>
          <w:szCs w:val="28"/>
          <w:lang w:val="kk-KZ"/>
        </w:rPr>
        <w:t xml:space="preserve">қоғамдық, ғылым саласының, </w:t>
      </w:r>
      <w:r w:rsidR="002E4140" w:rsidRPr="00085873">
        <w:rPr>
          <w:rFonts w:cs="Times New Roman"/>
          <w:szCs w:val="28"/>
          <w:lang w:val="kk-KZ"/>
        </w:rPr>
        <w:t>мәдениет, денсаулық сақтау салаларының өкілдерімен</w:t>
      </w:r>
      <w:r w:rsidR="00FD57D9" w:rsidRPr="00085873">
        <w:rPr>
          <w:rFonts w:cs="Times New Roman"/>
          <w:szCs w:val="28"/>
          <w:lang w:val="kk-KZ"/>
        </w:rPr>
        <w:t xml:space="preserve"> қатынасы.</w:t>
      </w:r>
    </w:p>
    <w:p w:rsidR="00C700A6" w:rsidRPr="00085873" w:rsidRDefault="002E4140" w:rsidP="00085873">
      <w:pPr>
        <w:pStyle w:val="a4"/>
        <w:spacing w:after="0"/>
        <w:ind w:left="0" w:firstLine="720"/>
        <w:jc w:val="both"/>
        <w:rPr>
          <w:rFonts w:cs="Times New Roman"/>
          <w:b/>
          <w:szCs w:val="28"/>
          <w:lang w:val="kk-KZ"/>
        </w:rPr>
      </w:pPr>
      <w:r w:rsidRPr="00085873">
        <w:rPr>
          <w:rFonts w:cs="Times New Roman"/>
          <w:b/>
          <w:szCs w:val="28"/>
          <w:lang w:val="kk-KZ"/>
        </w:rPr>
        <w:t>«Сыни жағдай</w:t>
      </w:r>
      <w:r w:rsidR="00C700A6" w:rsidRPr="00085873">
        <w:rPr>
          <w:rFonts w:cs="Times New Roman"/>
          <w:b/>
          <w:szCs w:val="28"/>
          <w:lang w:val="kk-KZ"/>
        </w:rPr>
        <w:t>»</w:t>
      </w:r>
    </w:p>
    <w:p w:rsidR="00C700A6" w:rsidRPr="00085873" w:rsidRDefault="00F10D91" w:rsidP="00085873">
      <w:pPr>
        <w:pStyle w:val="a4"/>
        <w:spacing w:after="0"/>
        <w:ind w:left="0" w:firstLine="709"/>
        <w:jc w:val="both"/>
        <w:rPr>
          <w:rFonts w:cs="Times New Roman"/>
          <w:b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Тұрмыстық жағдайдағы сауаттылығы бағаланады</w:t>
      </w:r>
      <w:r w:rsidR="00C700A6" w:rsidRPr="00085873">
        <w:rPr>
          <w:rFonts w:cs="Times New Roman"/>
          <w:szCs w:val="28"/>
          <w:lang w:val="kk-KZ"/>
        </w:rPr>
        <w:t xml:space="preserve">, </w:t>
      </w:r>
      <w:r w:rsidR="008B2522" w:rsidRPr="00085873">
        <w:rPr>
          <w:rFonts w:cs="Times New Roman"/>
          <w:szCs w:val="28"/>
          <w:lang w:val="kk-KZ"/>
        </w:rPr>
        <w:t>стандартты емес</w:t>
      </w:r>
      <w:r w:rsidRPr="00085873">
        <w:rPr>
          <w:rFonts w:cs="Times New Roman"/>
          <w:szCs w:val="28"/>
          <w:lang w:val="kk-KZ"/>
        </w:rPr>
        <w:t xml:space="preserve"> жағдайдағы әрекеті</w:t>
      </w:r>
      <w:r w:rsidR="00C700A6" w:rsidRPr="00085873">
        <w:rPr>
          <w:rFonts w:cs="Times New Roman"/>
          <w:szCs w:val="28"/>
          <w:lang w:val="kk-KZ"/>
        </w:rPr>
        <w:t xml:space="preserve">. </w:t>
      </w:r>
      <w:r w:rsidRPr="00085873">
        <w:rPr>
          <w:rFonts w:cs="Times New Roman"/>
          <w:szCs w:val="28"/>
          <w:lang w:val="kk-KZ"/>
        </w:rPr>
        <w:t>Тұрмыстық жағдайда, кездейсоқ жағдайда өзін ұстай алуын білу тапсырмалары беріледі</w:t>
      </w:r>
      <w:r w:rsidR="00C700A6" w:rsidRPr="00085873">
        <w:rPr>
          <w:rFonts w:cs="Times New Roman"/>
          <w:szCs w:val="28"/>
          <w:lang w:val="kk-KZ"/>
        </w:rPr>
        <w:t>.</w:t>
      </w:r>
    </w:p>
    <w:p w:rsidR="00F10D91" w:rsidRPr="00085873" w:rsidRDefault="00F10D91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 xml:space="preserve">Бұл жағдайда қатысушының жеке тұлғалық қасиеттерін көрсете алуына, хабарлай отырып жұмыс істеу кабілеті ескеріледі. </w:t>
      </w:r>
    </w:p>
    <w:p w:rsidR="00C700A6" w:rsidRPr="00085873" w:rsidRDefault="00166AB9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Бұл тур Қарағанды облысы Б</w:t>
      </w:r>
      <w:r w:rsidR="00F10D91" w:rsidRPr="00085873">
        <w:rPr>
          <w:rFonts w:cs="Times New Roman"/>
          <w:szCs w:val="28"/>
          <w:lang w:val="kk-KZ"/>
        </w:rPr>
        <w:t>ілім беруді дамытудың оқу-әдістемелік орталығында өтеді.</w:t>
      </w:r>
      <w:r w:rsidRPr="00085873">
        <w:rPr>
          <w:rFonts w:cs="Times New Roman"/>
          <w:szCs w:val="28"/>
          <w:lang w:val="kk-KZ"/>
        </w:rPr>
        <w:t>Екінші тур аяқталғаннан кейін Командалар-жең</w:t>
      </w:r>
      <w:r w:rsidR="00C87327" w:rsidRPr="00085873">
        <w:rPr>
          <w:rFonts w:cs="Times New Roman"/>
          <w:szCs w:val="28"/>
          <w:lang w:val="kk-KZ"/>
        </w:rPr>
        <w:t>і</w:t>
      </w:r>
      <w:r w:rsidRPr="00085873">
        <w:rPr>
          <w:rFonts w:cs="Times New Roman"/>
          <w:szCs w:val="28"/>
          <w:lang w:val="kk-KZ"/>
        </w:rPr>
        <w:t>мпаздар</w:t>
      </w:r>
      <w:r w:rsidR="007F0C05" w:rsidRPr="00085873">
        <w:rPr>
          <w:rFonts w:cs="Times New Roman"/>
          <w:sz w:val="24"/>
          <w:szCs w:val="24"/>
          <w:lang w:val="kk-KZ"/>
        </w:rPr>
        <w:t xml:space="preserve"> </w:t>
      </w:r>
      <w:r w:rsidR="00C87327" w:rsidRPr="00085873">
        <w:rPr>
          <w:rFonts w:cs="Times New Roman"/>
          <w:sz w:val="24"/>
          <w:szCs w:val="24"/>
          <w:lang w:val="kk-KZ"/>
        </w:rPr>
        <w:t xml:space="preserve">тапсырманың тақырыптамасын  және 3 турға ұсыну нысанасын алады </w:t>
      </w:r>
    </w:p>
    <w:p w:rsidR="001D7221" w:rsidRPr="00085873" w:rsidRDefault="00C700A6" w:rsidP="00085873">
      <w:pPr>
        <w:spacing w:before="240" w:after="0"/>
        <w:jc w:val="center"/>
        <w:rPr>
          <w:rFonts w:cs="Times New Roman"/>
          <w:b/>
          <w:bCs/>
          <w:szCs w:val="28"/>
          <w:lang w:val="kk-KZ"/>
        </w:rPr>
      </w:pPr>
      <w:r w:rsidRPr="00085873">
        <w:rPr>
          <w:rFonts w:cs="Times New Roman"/>
          <w:b/>
          <w:bCs/>
          <w:szCs w:val="28"/>
          <w:lang w:val="kk-KZ"/>
        </w:rPr>
        <w:t>3</w:t>
      </w:r>
      <w:r w:rsidR="00166AB9" w:rsidRPr="00085873">
        <w:rPr>
          <w:rFonts w:cs="Times New Roman"/>
          <w:b/>
          <w:bCs/>
          <w:szCs w:val="28"/>
          <w:lang w:val="kk-KZ"/>
        </w:rPr>
        <w:t xml:space="preserve"> тур</w:t>
      </w:r>
      <w:r w:rsidR="00F10D91" w:rsidRPr="00085873">
        <w:rPr>
          <w:rFonts w:cs="Times New Roman"/>
          <w:b/>
          <w:bCs/>
          <w:szCs w:val="28"/>
          <w:lang w:val="kk-KZ"/>
        </w:rPr>
        <w:t xml:space="preserve"> (қорытынды</w:t>
      </w:r>
      <w:r w:rsidR="000A4B18" w:rsidRPr="00085873">
        <w:rPr>
          <w:rFonts w:cs="Times New Roman"/>
          <w:b/>
          <w:bCs/>
          <w:szCs w:val="28"/>
          <w:lang w:val="kk-KZ"/>
        </w:rPr>
        <w:t>)</w:t>
      </w:r>
      <w:r w:rsidR="00F10D91" w:rsidRPr="00085873">
        <w:rPr>
          <w:rFonts w:cs="Times New Roman"/>
          <w:b/>
          <w:bCs/>
          <w:szCs w:val="28"/>
          <w:lang w:val="kk-KZ"/>
        </w:rPr>
        <w:t xml:space="preserve"> </w:t>
      </w:r>
    </w:p>
    <w:p w:rsidR="007F0C05" w:rsidRPr="00085873" w:rsidRDefault="00C87327" w:rsidP="00085873">
      <w:pPr>
        <w:spacing w:after="0"/>
        <w:ind w:firstLine="708"/>
        <w:rPr>
          <w:rFonts w:cs="Times New Roman"/>
          <w:b/>
          <w:bCs/>
          <w:szCs w:val="28"/>
          <w:lang w:val="kk-KZ"/>
        </w:rPr>
      </w:pPr>
      <w:r w:rsidRPr="00085873">
        <w:rPr>
          <w:rFonts w:cs="Times New Roman"/>
          <w:b/>
          <w:bCs/>
          <w:szCs w:val="28"/>
          <w:lang w:val="kk-KZ"/>
        </w:rPr>
        <w:t>3 турдың</w:t>
      </w:r>
      <w:r w:rsidR="001D7221" w:rsidRPr="00085873">
        <w:rPr>
          <w:rFonts w:cs="Times New Roman"/>
          <w:b/>
          <w:bCs/>
          <w:szCs w:val="28"/>
          <w:lang w:val="kk-KZ"/>
        </w:rPr>
        <w:t xml:space="preserve"> </w:t>
      </w:r>
      <w:r w:rsidRPr="00085873">
        <w:rPr>
          <w:rFonts w:cs="Times New Roman"/>
          <w:b/>
          <w:bCs/>
          <w:szCs w:val="28"/>
          <w:lang w:val="kk-KZ"/>
        </w:rPr>
        <w:t xml:space="preserve"> өткізу мерзімдері</w:t>
      </w:r>
      <w:r w:rsidR="001D7221" w:rsidRPr="00085873">
        <w:rPr>
          <w:rFonts w:cs="Times New Roman"/>
          <w:b/>
          <w:bCs/>
          <w:szCs w:val="28"/>
          <w:lang w:val="kk-KZ"/>
        </w:rPr>
        <w:t xml:space="preserve"> </w:t>
      </w:r>
      <w:r w:rsidRPr="00085873">
        <w:rPr>
          <w:rFonts w:cs="Times New Roman"/>
          <w:b/>
          <w:bCs/>
          <w:szCs w:val="28"/>
          <w:lang w:val="kk-KZ"/>
        </w:rPr>
        <w:t>-2016 жылдың сәуірі</w:t>
      </w:r>
    </w:p>
    <w:p w:rsidR="006D000B" w:rsidRPr="00085873" w:rsidRDefault="006D000B" w:rsidP="00085873">
      <w:pPr>
        <w:spacing w:after="0"/>
        <w:ind w:firstLine="708"/>
        <w:jc w:val="both"/>
        <w:rPr>
          <w:rFonts w:cs="Times New Roman"/>
          <w:bCs/>
          <w:szCs w:val="28"/>
          <w:lang w:val="kk-KZ"/>
        </w:rPr>
      </w:pPr>
      <w:r w:rsidRPr="00085873">
        <w:rPr>
          <w:rFonts w:cs="Times New Roman"/>
          <w:bCs/>
          <w:szCs w:val="28"/>
          <w:lang w:val="kk-KZ"/>
        </w:rPr>
        <w:t xml:space="preserve">Әдістемелік семинарларды </w:t>
      </w:r>
      <w:r w:rsidR="009468B4" w:rsidRPr="00085873">
        <w:rPr>
          <w:rFonts w:cs="Times New Roman"/>
          <w:bCs/>
          <w:szCs w:val="28"/>
          <w:lang w:val="kk-KZ"/>
        </w:rPr>
        <w:t>Қарағанды облысының</w:t>
      </w:r>
      <w:r w:rsidR="00C87327" w:rsidRPr="00085873">
        <w:rPr>
          <w:rFonts w:cs="Times New Roman"/>
          <w:bCs/>
          <w:szCs w:val="28"/>
          <w:lang w:val="kk-KZ"/>
        </w:rPr>
        <w:t xml:space="preserve">  орта білім қызметкерлері</w:t>
      </w:r>
      <w:r w:rsidR="009468B4" w:rsidRPr="00085873">
        <w:rPr>
          <w:rFonts w:cs="Times New Roman"/>
          <w:bCs/>
          <w:szCs w:val="28"/>
          <w:lang w:val="kk-KZ"/>
        </w:rPr>
        <w:t xml:space="preserve"> ғылыми</w:t>
      </w:r>
      <w:r w:rsidR="00C87327" w:rsidRPr="00085873">
        <w:rPr>
          <w:rFonts w:cs="Times New Roman"/>
          <w:bCs/>
          <w:szCs w:val="28"/>
          <w:lang w:val="kk-KZ"/>
        </w:rPr>
        <w:t>-</w:t>
      </w:r>
      <w:r w:rsidR="009468B4" w:rsidRPr="00085873">
        <w:rPr>
          <w:rFonts w:cs="Times New Roman"/>
          <w:bCs/>
          <w:szCs w:val="28"/>
          <w:lang w:val="kk-KZ"/>
        </w:rPr>
        <w:t xml:space="preserve"> практикалық конф</w:t>
      </w:r>
      <w:r w:rsidR="00A83780" w:rsidRPr="00085873">
        <w:rPr>
          <w:rFonts w:cs="Times New Roman"/>
          <w:bCs/>
          <w:szCs w:val="28"/>
          <w:lang w:val="kk-KZ"/>
        </w:rPr>
        <w:t>еренциясының пленарлық отырысын</w:t>
      </w:r>
      <w:r w:rsidRPr="00085873">
        <w:rPr>
          <w:rFonts w:cs="Times New Roman"/>
          <w:bCs/>
          <w:szCs w:val="28"/>
          <w:lang w:val="kk-KZ"/>
        </w:rPr>
        <w:t>а</w:t>
      </w:r>
      <w:r w:rsidR="00A83780" w:rsidRPr="00085873">
        <w:rPr>
          <w:rFonts w:cs="Times New Roman"/>
          <w:bCs/>
          <w:szCs w:val="28"/>
          <w:lang w:val="kk-KZ"/>
        </w:rPr>
        <w:t xml:space="preserve"> ұсын</w:t>
      </w:r>
      <w:r w:rsidRPr="00085873">
        <w:rPr>
          <w:rFonts w:cs="Times New Roman"/>
          <w:bCs/>
          <w:szCs w:val="28"/>
          <w:lang w:val="kk-KZ"/>
        </w:rPr>
        <w:t>у.</w:t>
      </w:r>
    </w:p>
    <w:p w:rsidR="009468B4" w:rsidRPr="00085873" w:rsidRDefault="006D000B" w:rsidP="00085873">
      <w:pPr>
        <w:spacing w:after="0"/>
        <w:ind w:firstLine="708"/>
        <w:jc w:val="both"/>
        <w:rPr>
          <w:rFonts w:cs="Times New Roman"/>
          <w:bCs/>
          <w:szCs w:val="28"/>
          <w:lang w:val="kk-KZ"/>
        </w:rPr>
      </w:pPr>
      <w:r w:rsidRPr="00085873">
        <w:rPr>
          <w:rFonts w:cs="Times New Roman"/>
          <w:bCs/>
          <w:szCs w:val="28"/>
          <w:lang w:val="kk-KZ"/>
        </w:rPr>
        <w:t xml:space="preserve">Команданың берілген тақырып  және үлгі бойынша </w:t>
      </w:r>
      <w:r w:rsidR="009468B4" w:rsidRPr="00085873">
        <w:rPr>
          <w:rFonts w:cs="Times New Roman"/>
          <w:bCs/>
          <w:szCs w:val="28"/>
          <w:lang w:val="kk-KZ"/>
        </w:rPr>
        <w:t xml:space="preserve"> </w:t>
      </w:r>
      <w:r w:rsidR="009A136B" w:rsidRPr="00085873">
        <w:rPr>
          <w:rFonts w:cs="Times New Roman"/>
          <w:bCs/>
          <w:szCs w:val="28"/>
          <w:lang w:val="kk-KZ"/>
        </w:rPr>
        <w:t xml:space="preserve">көрсетуі </w:t>
      </w:r>
      <w:r w:rsidR="009F1AF0" w:rsidRPr="00085873">
        <w:rPr>
          <w:rFonts w:cs="Times New Roman"/>
          <w:bCs/>
          <w:szCs w:val="28"/>
          <w:lang w:val="kk-KZ"/>
        </w:rPr>
        <w:t xml:space="preserve">АV1  форматында </w:t>
      </w:r>
      <w:r w:rsidR="009A136B" w:rsidRPr="00085873">
        <w:rPr>
          <w:rFonts w:cs="Times New Roman"/>
          <w:bCs/>
          <w:szCs w:val="28"/>
          <w:lang w:val="kk-KZ"/>
        </w:rPr>
        <w:t xml:space="preserve">(он минуттан артық емес) </w:t>
      </w:r>
      <w:r w:rsidR="009F1AF0" w:rsidRPr="00085873">
        <w:rPr>
          <w:rFonts w:cs="Times New Roman"/>
          <w:bCs/>
          <w:szCs w:val="28"/>
          <w:lang w:val="kk-KZ"/>
        </w:rPr>
        <w:t>видеоролик түрінде</w:t>
      </w:r>
      <w:r w:rsidR="009A136B" w:rsidRPr="00085873">
        <w:rPr>
          <w:rFonts w:cs="Times New Roman"/>
          <w:bCs/>
          <w:szCs w:val="28"/>
          <w:lang w:val="kk-KZ"/>
        </w:rPr>
        <w:t xml:space="preserve"> ұсынылады. Жеңімпаздың видеоролигі ББД ОӘО-ның htpp: //umckrg.gov.kz/ сайтында орналастырылады.</w:t>
      </w:r>
    </w:p>
    <w:p w:rsidR="00C700A6" w:rsidRPr="00085873" w:rsidRDefault="009468B4" w:rsidP="00085873">
      <w:pPr>
        <w:spacing w:before="240" w:after="0"/>
        <w:ind w:firstLine="708"/>
        <w:jc w:val="both"/>
        <w:rPr>
          <w:rFonts w:cs="Times New Roman"/>
          <w:b/>
          <w:bCs/>
          <w:szCs w:val="28"/>
          <w:lang w:val="kk-KZ"/>
        </w:rPr>
      </w:pPr>
      <w:r w:rsidRPr="00085873">
        <w:rPr>
          <w:rFonts w:cs="Times New Roman"/>
          <w:b/>
          <w:bCs/>
          <w:szCs w:val="28"/>
          <w:lang w:val="kk-KZ"/>
        </w:rPr>
        <w:t xml:space="preserve"> </w:t>
      </w:r>
      <w:r w:rsidR="00C700A6" w:rsidRPr="00085873">
        <w:rPr>
          <w:rFonts w:cs="Times New Roman"/>
          <w:b/>
          <w:bCs/>
          <w:szCs w:val="28"/>
          <w:lang w:val="kk-KZ"/>
        </w:rPr>
        <w:t>IV</w:t>
      </w:r>
      <w:r w:rsidRPr="00085873">
        <w:rPr>
          <w:rFonts w:cs="Times New Roman"/>
          <w:b/>
          <w:bCs/>
          <w:szCs w:val="28"/>
          <w:lang w:val="kk-KZ"/>
        </w:rPr>
        <w:t>. Конкурстың қазылар алқасы</w:t>
      </w:r>
    </w:p>
    <w:p w:rsidR="00E6699D" w:rsidRPr="00085873" w:rsidRDefault="009468B4" w:rsidP="00085873">
      <w:pPr>
        <w:spacing w:after="0"/>
        <w:ind w:firstLine="708"/>
        <w:jc w:val="both"/>
        <w:rPr>
          <w:rFonts w:cs="Times New Roman"/>
          <w:bCs/>
          <w:szCs w:val="28"/>
          <w:lang w:val="kk-KZ"/>
        </w:rPr>
      </w:pPr>
      <w:r w:rsidRPr="00085873">
        <w:rPr>
          <w:szCs w:val="28"/>
          <w:lang w:val="kk-KZ"/>
        </w:rPr>
        <w:t>Конкурс</w:t>
      </w:r>
      <w:r w:rsidR="00E6699D" w:rsidRPr="00085873">
        <w:rPr>
          <w:szCs w:val="28"/>
          <w:lang w:val="kk-KZ"/>
        </w:rPr>
        <w:t xml:space="preserve">қа қатысушылардың </w:t>
      </w:r>
      <w:r w:rsidRPr="00085873">
        <w:rPr>
          <w:szCs w:val="28"/>
          <w:lang w:val="kk-KZ"/>
        </w:rPr>
        <w:t>кәсіби қызметінің жетістіктерін</w:t>
      </w:r>
      <w:r w:rsidR="00E6699D" w:rsidRPr="00085873">
        <w:rPr>
          <w:szCs w:val="28"/>
          <w:lang w:val="kk-KZ"/>
        </w:rPr>
        <w:t xml:space="preserve"> </w:t>
      </w:r>
      <w:r w:rsidR="00611BA0" w:rsidRPr="00085873">
        <w:rPr>
          <w:szCs w:val="28"/>
          <w:lang w:val="kk-KZ"/>
        </w:rPr>
        <w:t xml:space="preserve">және </w:t>
      </w:r>
      <w:r w:rsidR="00E6699D" w:rsidRPr="00085873">
        <w:rPr>
          <w:szCs w:val="28"/>
          <w:lang w:val="kk-KZ"/>
        </w:rPr>
        <w:t>конкурс жеңімпаздарын анықтау</w:t>
      </w:r>
      <w:r w:rsidR="00611BA0" w:rsidRPr="00085873">
        <w:rPr>
          <w:szCs w:val="28"/>
          <w:lang w:val="kk-KZ"/>
        </w:rPr>
        <w:t xml:space="preserve"> мақсатында</w:t>
      </w:r>
      <w:r w:rsidR="00E6699D" w:rsidRPr="00085873">
        <w:rPr>
          <w:rFonts w:cs="Times New Roman"/>
          <w:b/>
          <w:bCs/>
          <w:szCs w:val="28"/>
          <w:lang w:val="kk-KZ"/>
        </w:rPr>
        <w:t xml:space="preserve"> </w:t>
      </w:r>
      <w:r w:rsidR="00E6699D" w:rsidRPr="00085873">
        <w:rPr>
          <w:rFonts w:cs="Times New Roman"/>
          <w:bCs/>
          <w:szCs w:val="28"/>
          <w:lang w:val="kk-KZ"/>
        </w:rPr>
        <w:t>қазылар алқасы құрылады.</w:t>
      </w:r>
    </w:p>
    <w:p w:rsidR="00E6699D" w:rsidRPr="00085873" w:rsidRDefault="00E6699D" w:rsidP="00085873">
      <w:pPr>
        <w:pStyle w:val="a4"/>
        <w:spacing w:after="0"/>
        <w:ind w:left="0" w:firstLine="720"/>
        <w:jc w:val="both"/>
        <w:rPr>
          <w:rFonts w:cs="Times New Roman"/>
          <w:szCs w:val="28"/>
          <w:lang w:val="kk-KZ"/>
        </w:rPr>
      </w:pPr>
      <w:r w:rsidRPr="00085873">
        <w:rPr>
          <w:szCs w:val="28"/>
          <w:lang w:val="kk-KZ"/>
        </w:rPr>
        <w:t>4.1 Қазылар алқасының құрамын және басқару</w:t>
      </w:r>
      <w:r w:rsidR="00BB1280" w:rsidRPr="00085873">
        <w:rPr>
          <w:szCs w:val="28"/>
          <w:lang w:val="kk-KZ"/>
        </w:rPr>
        <w:t>ын</w:t>
      </w:r>
      <w:r w:rsidRPr="00085873">
        <w:rPr>
          <w:szCs w:val="28"/>
          <w:lang w:val="kk-KZ"/>
        </w:rPr>
        <w:t>,</w:t>
      </w:r>
      <w:r w:rsidR="000A4B18" w:rsidRPr="00085873">
        <w:rPr>
          <w:szCs w:val="28"/>
          <w:lang w:val="kk-KZ"/>
        </w:rPr>
        <w:t xml:space="preserve"> </w:t>
      </w:r>
      <w:r w:rsidR="00BB1280" w:rsidRPr="00085873">
        <w:rPr>
          <w:szCs w:val="28"/>
          <w:lang w:val="kk-KZ"/>
        </w:rPr>
        <w:t xml:space="preserve">қазылар алқасының </w:t>
      </w:r>
      <w:r w:rsidRPr="00085873">
        <w:rPr>
          <w:szCs w:val="28"/>
          <w:lang w:val="kk-KZ"/>
        </w:rPr>
        <w:t>жұмыс уақытын</w:t>
      </w:r>
      <w:r w:rsidRPr="00085873">
        <w:rPr>
          <w:rFonts w:cs="Times New Roman"/>
          <w:szCs w:val="28"/>
          <w:lang w:val="kk-KZ"/>
        </w:rPr>
        <w:t xml:space="preserve"> Қарағанды облысының білім беруді дамытудың оқу-әдістемелік орталығының бұйрығымен бекітеді.</w:t>
      </w:r>
    </w:p>
    <w:p w:rsidR="00C700A6" w:rsidRPr="00085873" w:rsidRDefault="00C700A6" w:rsidP="00085873">
      <w:pPr>
        <w:spacing w:after="0" w:line="276" w:lineRule="auto"/>
        <w:ind w:firstLine="708"/>
        <w:contextualSpacing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4.2.</w:t>
      </w:r>
      <w:r w:rsidR="00BB1280" w:rsidRPr="00085873">
        <w:rPr>
          <w:rFonts w:cs="Times New Roman"/>
          <w:b/>
          <w:bCs/>
          <w:szCs w:val="28"/>
          <w:lang w:val="kk-KZ"/>
        </w:rPr>
        <w:t xml:space="preserve"> </w:t>
      </w:r>
      <w:r w:rsidR="00BB1280" w:rsidRPr="00085873">
        <w:rPr>
          <w:rFonts w:cs="Times New Roman"/>
          <w:bCs/>
          <w:szCs w:val="28"/>
          <w:lang w:val="kk-KZ"/>
        </w:rPr>
        <w:t>Конкурстың қазылар</w:t>
      </w:r>
      <w:r w:rsidR="00BB1280" w:rsidRPr="00085873">
        <w:rPr>
          <w:rFonts w:cs="Times New Roman"/>
          <w:szCs w:val="28"/>
          <w:lang w:val="kk-KZ"/>
        </w:rPr>
        <w:t xml:space="preserve"> алқасының негізгі функциясы</w:t>
      </w:r>
      <w:r w:rsidRPr="00085873">
        <w:rPr>
          <w:rFonts w:cs="Times New Roman"/>
          <w:szCs w:val="28"/>
          <w:lang w:val="kk-KZ"/>
        </w:rPr>
        <w:t>:</w:t>
      </w:r>
    </w:p>
    <w:p w:rsidR="00C700A6" w:rsidRPr="00085873" w:rsidRDefault="00BB1280" w:rsidP="00085873">
      <w:pPr>
        <w:numPr>
          <w:ilvl w:val="0"/>
          <w:numId w:val="3"/>
        </w:numPr>
        <w:spacing w:after="0" w:line="276" w:lineRule="auto"/>
        <w:contextualSpacing/>
        <w:jc w:val="both"/>
        <w:rPr>
          <w:rFonts w:cs="Times New Roman"/>
          <w:szCs w:val="28"/>
          <w:lang w:val="kk-KZ"/>
        </w:rPr>
      </w:pPr>
      <w:r w:rsidRPr="00085873">
        <w:rPr>
          <w:rFonts w:cs="Times New Roman"/>
          <w:szCs w:val="28"/>
          <w:lang w:val="kk-KZ"/>
        </w:rPr>
        <w:t>ұсынылған құжаттардың конкурс</w:t>
      </w:r>
      <w:r w:rsidR="008E1AAE" w:rsidRPr="00085873">
        <w:rPr>
          <w:rFonts w:cs="Times New Roman"/>
          <w:szCs w:val="28"/>
          <w:lang w:val="kk-KZ"/>
        </w:rPr>
        <w:t>тың мақсат міндеттеріне сәйкес болуы</w:t>
      </w:r>
      <w:r w:rsidR="004F465B" w:rsidRPr="00085873">
        <w:rPr>
          <w:rFonts w:cs="Times New Roman"/>
          <w:szCs w:val="28"/>
          <w:lang w:val="kk-KZ"/>
        </w:rPr>
        <w:t>н критерий</w:t>
      </w:r>
      <w:r w:rsidR="008E1AAE" w:rsidRPr="00085873">
        <w:rPr>
          <w:rFonts w:cs="Times New Roman"/>
          <w:szCs w:val="28"/>
          <w:lang w:val="kk-KZ"/>
        </w:rPr>
        <w:t xml:space="preserve"> </w:t>
      </w:r>
      <w:r w:rsidR="004F465B" w:rsidRPr="00085873">
        <w:rPr>
          <w:rFonts w:cs="Times New Roman"/>
          <w:szCs w:val="28"/>
          <w:lang w:val="kk-KZ"/>
        </w:rPr>
        <w:t xml:space="preserve">бойынша </w:t>
      </w:r>
      <w:r w:rsidR="00FD57D9" w:rsidRPr="00085873">
        <w:rPr>
          <w:rFonts w:cs="Times New Roman"/>
          <w:szCs w:val="28"/>
          <w:lang w:val="kk-KZ"/>
        </w:rPr>
        <w:t>бағалау</w:t>
      </w:r>
      <w:r w:rsidR="00C700A6" w:rsidRPr="00085873">
        <w:rPr>
          <w:rFonts w:cs="Times New Roman"/>
          <w:szCs w:val="28"/>
          <w:lang w:val="kk-KZ"/>
        </w:rPr>
        <w:t>;</w:t>
      </w:r>
    </w:p>
    <w:p w:rsidR="00C700A6" w:rsidRPr="00085873" w:rsidRDefault="000A4B18" w:rsidP="00085873">
      <w:pPr>
        <w:numPr>
          <w:ilvl w:val="0"/>
          <w:numId w:val="3"/>
        </w:numPr>
        <w:spacing w:after="0" w:line="276" w:lineRule="auto"/>
        <w:contextualSpacing/>
        <w:jc w:val="both"/>
        <w:rPr>
          <w:rFonts w:cs="Times New Roman"/>
          <w:szCs w:val="28"/>
        </w:rPr>
      </w:pPr>
      <w:r w:rsidRPr="00085873">
        <w:rPr>
          <w:rFonts w:cs="Times New Roman"/>
          <w:szCs w:val="28"/>
          <w:lang w:val="kk-KZ"/>
        </w:rPr>
        <w:t>ж</w:t>
      </w:r>
      <w:r w:rsidR="004F465B" w:rsidRPr="00085873">
        <w:rPr>
          <w:rFonts w:cs="Times New Roman"/>
          <w:szCs w:val="28"/>
          <w:lang w:val="kk-KZ"/>
        </w:rPr>
        <w:t>үлдегерді анықтау</w:t>
      </w:r>
      <w:r w:rsidR="00C700A6" w:rsidRPr="00085873">
        <w:rPr>
          <w:rFonts w:cs="Times New Roman"/>
          <w:szCs w:val="28"/>
        </w:rPr>
        <w:t xml:space="preserve">; </w:t>
      </w:r>
    </w:p>
    <w:p w:rsidR="00C700A6" w:rsidRPr="00085873" w:rsidRDefault="000A4B18" w:rsidP="00085873">
      <w:pPr>
        <w:numPr>
          <w:ilvl w:val="0"/>
          <w:numId w:val="3"/>
        </w:numPr>
        <w:spacing w:after="0" w:line="276" w:lineRule="auto"/>
        <w:contextualSpacing/>
        <w:jc w:val="both"/>
        <w:rPr>
          <w:rFonts w:cs="Times New Roman"/>
          <w:szCs w:val="28"/>
        </w:rPr>
      </w:pPr>
      <w:r w:rsidRPr="00085873">
        <w:rPr>
          <w:rFonts w:cs="Times New Roman"/>
          <w:szCs w:val="28"/>
          <w:lang w:val="kk-KZ"/>
        </w:rPr>
        <w:t>ж</w:t>
      </w:r>
      <w:r w:rsidR="004F465B" w:rsidRPr="00085873">
        <w:rPr>
          <w:rFonts w:cs="Times New Roman"/>
          <w:szCs w:val="28"/>
          <w:lang w:val="kk-KZ"/>
        </w:rPr>
        <w:t>үлдегерлерді марапаттауға қатысу</w:t>
      </w:r>
      <w:r w:rsidR="00C700A6" w:rsidRPr="00085873">
        <w:rPr>
          <w:rFonts w:cs="Times New Roman"/>
          <w:szCs w:val="28"/>
        </w:rPr>
        <w:t>.</w:t>
      </w:r>
    </w:p>
    <w:p w:rsidR="00C700A6" w:rsidRPr="00085873" w:rsidRDefault="00C700A6" w:rsidP="000858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873">
        <w:rPr>
          <w:sz w:val="28"/>
          <w:szCs w:val="28"/>
        </w:rPr>
        <w:t xml:space="preserve">4.3. </w:t>
      </w:r>
      <w:r w:rsidR="004F465B" w:rsidRPr="00085873">
        <w:rPr>
          <w:sz w:val="28"/>
          <w:szCs w:val="28"/>
          <w:lang w:val="kk-KZ"/>
        </w:rPr>
        <w:t>Қазылар алқасының жұмысы ресми түрде хаттамамен рәсімделеді.</w:t>
      </w:r>
    </w:p>
    <w:p w:rsidR="00FD57D9" w:rsidRPr="00085873" w:rsidRDefault="00C700A6" w:rsidP="00085873">
      <w:pPr>
        <w:pStyle w:val="a3"/>
        <w:spacing w:before="240" w:beforeAutospacing="0" w:after="0" w:afterAutospacing="0"/>
        <w:ind w:firstLine="708"/>
        <w:jc w:val="both"/>
        <w:rPr>
          <w:b/>
          <w:bCs/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  <w:lang w:val="kk-KZ"/>
        </w:rPr>
        <w:t>V.</w:t>
      </w:r>
      <w:r w:rsidR="00FD57D9" w:rsidRPr="00085873">
        <w:rPr>
          <w:b/>
          <w:bCs/>
          <w:sz w:val="28"/>
          <w:szCs w:val="28"/>
          <w:lang w:val="kk-KZ"/>
        </w:rPr>
        <w:t xml:space="preserve"> Қонкурс қорытындысы</w:t>
      </w:r>
    </w:p>
    <w:p w:rsidR="00C700A6" w:rsidRPr="00085873" w:rsidRDefault="00FD57D9" w:rsidP="000858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085873">
        <w:rPr>
          <w:b/>
          <w:bCs/>
          <w:sz w:val="28"/>
          <w:szCs w:val="28"/>
          <w:lang w:val="kk-KZ"/>
        </w:rPr>
        <w:lastRenderedPageBreak/>
        <w:t xml:space="preserve"> </w:t>
      </w:r>
      <w:r w:rsidRPr="00085873">
        <w:rPr>
          <w:bCs/>
          <w:sz w:val="28"/>
          <w:szCs w:val="28"/>
          <w:lang w:val="kk-KZ"/>
        </w:rPr>
        <w:t>Ұ</w:t>
      </w:r>
      <w:r w:rsidR="0098062C" w:rsidRPr="00085873">
        <w:rPr>
          <w:sz w:val="28"/>
          <w:szCs w:val="28"/>
          <w:lang w:val="kk-KZ"/>
        </w:rPr>
        <w:t>йымдастыру комитеті к</w:t>
      </w:r>
      <w:r w:rsidR="004F465B" w:rsidRPr="00085873">
        <w:rPr>
          <w:sz w:val="28"/>
          <w:szCs w:val="28"/>
          <w:lang w:val="kk-KZ"/>
        </w:rPr>
        <w:t xml:space="preserve">онкурсқа қатысушыларды марапаттауда </w:t>
      </w:r>
      <w:r w:rsidR="004F465B" w:rsidRPr="00085873">
        <w:rPr>
          <w:b/>
          <w:sz w:val="28"/>
          <w:szCs w:val="28"/>
          <w:lang w:val="kk-KZ"/>
        </w:rPr>
        <w:t>«Ең функционалды</w:t>
      </w:r>
      <w:r w:rsidR="00A50834" w:rsidRPr="00085873">
        <w:rPr>
          <w:b/>
          <w:sz w:val="28"/>
          <w:szCs w:val="28"/>
          <w:lang w:val="kk-KZ"/>
        </w:rPr>
        <w:t xml:space="preserve"> </w:t>
      </w:r>
      <w:r w:rsidR="004F465B" w:rsidRPr="00085873">
        <w:rPr>
          <w:b/>
          <w:sz w:val="28"/>
          <w:szCs w:val="28"/>
          <w:lang w:val="kk-KZ"/>
        </w:rPr>
        <w:t>сауатты команда»</w:t>
      </w:r>
      <w:r w:rsidR="0098062C" w:rsidRPr="00085873">
        <w:rPr>
          <w:b/>
          <w:sz w:val="28"/>
          <w:szCs w:val="28"/>
          <w:lang w:val="kk-KZ"/>
        </w:rPr>
        <w:t>,</w:t>
      </w:r>
      <w:r w:rsidR="004F465B" w:rsidRPr="00085873">
        <w:rPr>
          <w:sz w:val="28"/>
          <w:szCs w:val="28"/>
          <w:lang w:val="kk-KZ"/>
        </w:rPr>
        <w:t xml:space="preserve"> </w:t>
      </w:r>
      <w:r w:rsidR="0098062C" w:rsidRPr="00085873">
        <w:rPr>
          <w:b/>
          <w:sz w:val="28"/>
          <w:szCs w:val="28"/>
          <w:lang w:val="kk-KZ"/>
        </w:rPr>
        <w:t>«Ең</w:t>
      </w:r>
      <w:r w:rsidR="008337C8" w:rsidRPr="00085873">
        <w:rPr>
          <w:b/>
          <w:sz w:val="28"/>
          <w:szCs w:val="28"/>
          <w:lang w:val="kk-KZ"/>
        </w:rPr>
        <w:t xml:space="preserve"> ынтымақт</w:t>
      </w:r>
      <w:r w:rsidR="00611BA0" w:rsidRPr="00085873">
        <w:rPr>
          <w:b/>
          <w:sz w:val="28"/>
          <w:szCs w:val="28"/>
          <w:lang w:val="kk-KZ"/>
        </w:rPr>
        <w:t>ы</w:t>
      </w:r>
      <w:r w:rsidR="0098062C" w:rsidRPr="00085873">
        <w:rPr>
          <w:b/>
          <w:sz w:val="28"/>
          <w:szCs w:val="28"/>
          <w:lang w:val="kk-KZ"/>
        </w:rPr>
        <w:t xml:space="preserve"> команда»</w:t>
      </w:r>
      <w:r w:rsidR="00C66E76" w:rsidRPr="00085873">
        <w:rPr>
          <w:b/>
          <w:sz w:val="28"/>
          <w:szCs w:val="28"/>
          <w:lang w:val="kk-KZ"/>
        </w:rPr>
        <w:t>, «</w:t>
      </w:r>
      <w:r w:rsidR="008337C8" w:rsidRPr="00085873">
        <w:rPr>
          <w:b/>
          <w:sz w:val="28"/>
          <w:szCs w:val="28"/>
          <w:lang w:val="kk-KZ"/>
        </w:rPr>
        <w:t>Бірлігі ерекше</w:t>
      </w:r>
      <w:r w:rsidR="00C66E76" w:rsidRPr="00085873">
        <w:rPr>
          <w:b/>
          <w:sz w:val="28"/>
          <w:szCs w:val="28"/>
          <w:lang w:val="kk-KZ"/>
        </w:rPr>
        <w:t xml:space="preserve"> команда»</w:t>
      </w:r>
      <w:r w:rsidR="00A50834" w:rsidRPr="00085873">
        <w:rPr>
          <w:b/>
          <w:sz w:val="28"/>
          <w:szCs w:val="28"/>
          <w:lang w:val="kk-KZ"/>
        </w:rPr>
        <w:t>,</w:t>
      </w:r>
      <w:r w:rsidR="00C66E76" w:rsidRPr="00085873">
        <w:rPr>
          <w:sz w:val="28"/>
          <w:szCs w:val="28"/>
          <w:lang w:val="kk-KZ"/>
        </w:rPr>
        <w:t xml:space="preserve"> </w:t>
      </w:r>
      <w:r w:rsidR="00A50834" w:rsidRPr="00085873">
        <w:rPr>
          <w:b/>
          <w:sz w:val="28"/>
          <w:szCs w:val="28"/>
          <w:lang w:val="kk-KZ"/>
        </w:rPr>
        <w:t xml:space="preserve">«Шығармашыл ұжым» </w:t>
      </w:r>
      <w:r w:rsidR="0098062C" w:rsidRPr="00085873">
        <w:rPr>
          <w:b/>
          <w:sz w:val="28"/>
          <w:szCs w:val="28"/>
          <w:lang w:val="kk-KZ"/>
        </w:rPr>
        <w:t xml:space="preserve">номинациясы бойынша анықтайды. </w:t>
      </w:r>
    </w:p>
    <w:p w:rsidR="00C700A6" w:rsidRPr="00085873" w:rsidRDefault="00C66E76" w:rsidP="000858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Жеке қатысушыларды марапаттау келесі номинациялар бойынша жүргізіледі</w:t>
      </w:r>
      <w:r w:rsidR="00C700A6" w:rsidRPr="00085873">
        <w:rPr>
          <w:sz w:val="28"/>
          <w:szCs w:val="28"/>
          <w:lang w:val="kk-KZ"/>
        </w:rPr>
        <w:t xml:space="preserve">: </w:t>
      </w:r>
      <w:r w:rsidR="00C700A6" w:rsidRPr="00085873">
        <w:rPr>
          <w:b/>
          <w:sz w:val="28"/>
          <w:szCs w:val="28"/>
          <w:lang w:val="kk-KZ"/>
        </w:rPr>
        <w:t>«</w:t>
      </w:r>
      <w:r w:rsidR="00611BA0" w:rsidRPr="00085873">
        <w:rPr>
          <w:b/>
          <w:sz w:val="28"/>
          <w:szCs w:val="28"/>
          <w:lang w:val="kk-KZ"/>
        </w:rPr>
        <w:t>Біздің жеңістерді</w:t>
      </w:r>
      <w:r w:rsidRPr="00085873">
        <w:rPr>
          <w:b/>
          <w:sz w:val="28"/>
          <w:szCs w:val="28"/>
          <w:lang w:val="kk-KZ"/>
        </w:rPr>
        <w:t xml:space="preserve"> ұйымдастырушы», «Ерекше дара тұлға», «Шығармашыл тұлға</w:t>
      </w:r>
      <w:r w:rsidR="00C700A6" w:rsidRPr="00085873">
        <w:rPr>
          <w:b/>
          <w:sz w:val="28"/>
          <w:szCs w:val="28"/>
          <w:lang w:val="kk-KZ"/>
        </w:rPr>
        <w:t>»</w:t>
      </w:r>
      <w:r w:rsidR="00C700A6" w:rsidRPr="00085873">
        <w:rPr>
          <w:sz w:val="28"/>
          <w:szCs w:val="28"/>
          <w:lang w:val="kk-KZ"/>
        </w:rPr>
        <w:t xml:space="preserve">. </w:t>
      </w:r>
    </w:p>
    <w:p w:rsidR="00C700A6" w:rsidRPr="00085873" w:rsidRDefault="00C66E76" w:rsidP="000858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</w:rPr>
        <w:t>«1-</w:t>
      </w:r>
      <w:r w:rsidRPr="00085873">
        <w:rPr>
          <w:sz w:val="28"/>
          <w:szCs w:val="28"/>
          <w:lang w:val="kk-KZ"/>
        </w:rPr>
        <w:t>ші орын</w:t>
      </w:r>
      <w:r w:rsidRPr="00085873">
        <w:rPr>
          <w:sz w:val="28"/>
          <w:szCs w:val="28"/>
        </w:rPr>
        <w:t>», «2</w:t>
      </w:r>
      <w:r w:rsidRPr="00085873">
        <w:rPr>
          <w:sz w:val="28"/>
          <w:szCs w:val="28"/>
          <w:lang w:val="kk-KZ"/>
        </w:rPr>
        <w:t>-ші</w:t>
      </w:r>
      <w:r w:rsidRPr="00085873">
        <w:rPr>
          <w:sz w:val="28"/>
          <w:szCs w:val="28"/>
        </w:rPr>
        <w:t xml:space="preserve"> </w:t>
      </w:r>
      <w:r w:rsidRPr="00085873">
        <w:rPr>
          <w:sz w:val="28"/>
          <w:szCs w:val="28"/>
          <w:lang w:val="kk-KZ"/>
        </w:rPr>
        <w:t>орын</w:t>
      </w:r>
      <w:r w:rsidRPr="00085873">
        <w:rPr>
          <w:sz w:val="28"/>
          <w:szCs w:val="28"/>
        </w:rPr>
        <w:t>»</w:t>
      </w:r>
      <w:r w:rsidRPr="00085873">
        <w:rPr>
          <w:sz w:val="28"/>
          <w:szCs w:val="28"/>
          <w:lang w:val="kk-KZ"/>
        </w:rPr>
        <w:t xml:space="preserve"> т.с. н</w:t>
      </w:r>
      <w:proofErr w:type="spellStart"/>
      <w:r w:rsidRPr="00085873">
        <w:rPr>
          <w:sz w:val="28"/>
          <w:szCs w:val="28"/>
        </w:rPr>
        <w:t>оминаци</w:t>
      </w:r>
      <w:proofErr w:type="spellEnd"/>
      <w:r w:rsidRPr="00085873">
        <w:rPr>
          <w:sz w:val="28"/>
          <w:szCs w:val="28"/>
          <w:lang w:val="kk-KZ"/>
        </w:rPr>
        <w:t>ялар</w:t>
      </w:r>
      <w:r w:rsidRPr="00085873">
        <w:rPr>
          <w:sz w:val="28"/>
          <w:szCs w:val="28"/>
        </w:rPr>
        <w:t xml:space="preserve"> </w:t>
      </w:r>
      <w:r w:rsidRPr="00085873">
        <w:rPr>
          <w:sz w:val="28"/>
          <w:szCs w:val="28"/>
          <w:lang w:val="kk-KZ"/>
        </w:rPr>
        <w:t>к</w:t>
      </w:r>
      <w:proofErr w:type="spellStart"/>
      <w:r w:rsidRPr="00085873">
        <w:rPr>
          <w:sz w:val="28"/>
          <w:szCs w:val="28"/>
        </w:rPr>
        <w:t>онкурс</w:t>
      </w:r>
      <w:proofErr w:type="spellEnd"/>
      <w:r w:rsidRPr="00085873">
        <w:rPr>
          <w:sz w:val="28"/>
          <w:szCs w:val="28"/>
          <w:lang w:val="kk-KZ"/>
        </w:rPr>
        <w:t>та болмайды.</w:t>
      </w:r>
    </w:p>
    <w:p w:rsidR="008337C8" w:rsidRPr="00085873" w:rsidRDefault="00C66E76" w:rsidP="00085873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kk-KZ"/>
        </w:rPr>
      </w:pPr>
      <w:r w:rsidRPr="00085873">
        <w:rPr>
          <w:b/>
          <w:sz w:val="28"/>
          <w:szCs w:val="28"/>
          <w:lang w:val="kk-KZ"/>
        </w:rPr>
        <w:t>«Ең функционалды сауатты команда»</w:t>
      </w:r>
      <w:r w:rsidRPr="00085873">
        <w:rPr>
          <w:sz w:val="28"/>
          <w:szCs w:val="28"/>
          <w:lang w:val="kk-KZ"/>
        </w:rPr>
        <w:t xml:space="preserve"> номинаци</w:t>
      </w:r>
      <w:r w:rsidR="008337C8" w:rsidRPr="00085873">
        <w:rPr>
          <w:sz w:val="28"/>
          <w:szCs w:val="28"/>
          <w:lang w:val="kk-KZ"/>
        </w:rPr>
        <w:t>ясы</w:t>
      </w:r>
      <w:r w:rsidR="00C700A6" w:rsidRPr="00085873">
        <w:rPr>
          <w:sz w:val="28"/>
          <w:szCs w:val="28"/>
          <w:lang w:val="kk-KZ"/>
        </w:rPr>
        <w:t xml:space="preserve"> </w:t>
      </w:r>
      <w:r w:rsidRPr="00085873">
        <w:rPr>
          <w:sz w:val="28"/>
          <w:szCs w:val="28"/>
          <w:lang w:val="kk-KZ"/>
        </w:rPr>
        <w:t xml:space="preserve">конкурста ең көп ұпай жинаған және барлық кезеңде </w:t>
      </w:r>
      <w:r w:rsidR="002469F2" w:rsidRPr="00085873">
        <w:rPr>
          <w:sz w:val="28"/>
          <w:szCs w:val="28"/>
          <w:lang w:val="kk-KZ"/>
        </w:rPr>
        <w:t>жоғарғы деңгейде болған команда</w:t>
      </w:r>
      <w:r w:rsidR="008337C8" w:rsidRPr="00085873">
        <w:rPr>
          <w:sz w:val="28"/>
          <w:szCs w:val="28"/>
          <w:lang w:val="kk-KZ"/>
        </w:rPr>
        <w:t>ға беріледі</w:t>
      </w:r>
    </w:p>
    <w:p w:rsidR="008337C8" w:rsidRPr="00085873" w:rsidRDefault="008337C8" w:rsidP="00085873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5873">
        <w:rPr>
          <w:b/>
          <w:sz w:val="28"/>
          <w:szCs w:val="28"/>
        </w:rPr>
        <w:t>«</w:t>
      </w:r>
      <w:r w:rsidRPr="00085873">
        <w:rPr>
          <w:b/>
          <w:sz w:val="28"/>
          <w:szCs w:val="28"/>
          <w:lang w:val="kk-KZ"/>
        </w:rPr>
        <w:t xml:space="preserve">Ең ынтымақтағы </w:t>
      </w:r>
      <w:r w:rsidRPr="00085873">
        <w:rPr>
          <w:b/>
          <w:sz w:val="28"/>
          <w:szCs w:val="28"/>
        </w:rPr>
        <w:t>команда»</w:t>
      </w:r>
      <w:r w:rsidRPr="00085873">
        <w:rPr>
          <w:sz w:val="28"/>
          <w:szCs w:val="28"/>
        </w:rPr>
        <w:t xml:space="preserve"> </w:t>
      </w:r>
      <w:proofErr w:type="spellStart"/>
      <w:r w:rsidRPr="00085873">
        <w:rPr>
          <w:sz w:val="28"/>
          <w:szCs w:val="28"/>
        </w:rPr>
        <w:t>номинаци</w:t>
      </w:r>
      <w:proofErr w:type="spellEnd"/>
      <w:r w:rsidRPr="00085873">
        <w:rPr>
          <w:sz w:val="28"/>
          <w:szCs w:val="28"/>
          <w:lang w:val="kk-KZ"/>
        </w:rPr>
        <w:t xml:space="preserve">ясы </w:t>
      </w:r>
      <w:r w:rsidRPr="00085873">
        <w:rPr>
          <w:sz w:val="28"/>
          <w:szCs w:val="28"/>
        </w:rPr>
        <w:t>«</w:t>
      </w:r>
      <w:proofErr w:type="spellStart"/>
      <w:r w:rsidRPr="00085873">
        <w:rPr>
          <w:sz w:val="28"/>
          <w:szCs w:val="28"/>
        </w:rPr>
        <w:t>коммуникатив</w:t>
      </w:r>
      <w:proofErr w:type="spellEnd"/>
      <w:r w:rsidRPr="00085873">
        <w:rPr>
          <w:sz w:val="28"/>
          <w:szCs w:val="28"/>
          <w:lang w:val="kk-KZ"/>
        </w:rPr>
        <w:t>ті</w:t>
      </w:r>
      <w:r w:rsidRPr="00085873">
        <w:rPr>
          <w:sz w:val="28"/>
          <w:szCs w:val="28"/>
        </w:rPr>
        <w:t>»</w:t>
      </w:r>
      <w:r w:rsidRPr="00085873">
        <w:rPr>
          <w:sz w:val="28"/>
          <w:szCs w:val="28"/>
          <w:lang w:val="kk-KZ"/>
        </w:rPr>
        <w:t xml:space="preserve"> критерий бойынша ең көп ұпай жинаған командаға беріледі</w:t>
      </w:r>
      <w:r w:rsidRPr="00085873">
        <w:rPr>
          <w:sz w:val="28"/>
          <w:szCs w:val="28"/>
        </w:rPr>
        <w:t>.</w:t>
      </w:r>
      <w:r w:rsidR="00C700A6" w:rsidRPr="00085873">
        <w:rPr>
          <w:sz w:val="28"/>
          <w:szCs w:val="28"/>
        </w:rPr>
        <w:t xml:space="preserve"> </w:t>
      </w:r>
    </w:p>
    <w:p w:rsidR="00A50834" w:rsidRPr="00085873" w:rsidRDefault="008337C8" w:rsidP="00085873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5873">
        <w:rPr>
          <w:b/>
          <w:sz w:val="28"/>
          <w:szCs w:val="28"/>
        </w:rPr>
        <w:t>«</w:t>
      </w:r>
      <w:r w:rsidRPr="00085873">
        <w:rPr>
          <w:b/>
          <w:sz w:val="28"/>
          <w:szCs w:val="28"/>
          <w:lang w:val="kk-KZ"/>
        </w:rPr>
        <w:t>Бірлігі ерекше</w:t>
      </w:r>
      <w:r w:rsidRPr="00085873">
        <w:rPr>
          <w:b/>
          <w:sz w:val="28"/>
          <w:szCs w:val="28"/>
        </w:rPr>
        <w:t xml:space="preserve"> </w:t>
      </w:r>
      <w:r w:rsidRPr="00085873">
        <w:rPr>
          <w:b/>
          <w:sz w:val="28"/>
          <w:szCs w:val="28"/>
          <w:lang w:val="kk-KZ"/>
        </w:rPr>
        <w:t>команда</w:t>
      </w:r>
      <w:r w:rsidRPr="00085873">
        <w:rPr>
          <w:b/>
          <w:sz w:val="28"/>
          <w:szCs w:val="28"/>
        </w:rPr>
        <w:t>»</w:t>
      </w:r>
      <w:r w:rsidRPr="00085873">
        <w:rPr>
          <w:sz w:val="28"/>
          <w:szCs w:val="28"/>
          <w:lang w:val="kk-KZ"/>
        </w:rPr>
        <w:t xml:space="preserve"> </w:t>
      </w:r>
      <w:proofErr w:type="spellStart"/>
      <w:r w:rsidRPr="00085873">
        <w:rPr>
          <w:sz w:val="28"/>
          <w:szCs w:val="28"/>
        </w:rPr>
        <w:t>номинаци</w:t>
      </w:r>
      <w:proofErr w:type="spellEnd"/>
      <w:r w:rsidRPr="00085873">
        <w:rPr>
          <w:sz w:val="28"/>
          <w:szCs w:val="28"/>
          <w:lang w:val="kk-KZ"/>
        </w:rPr>
        <w:t>ясы жекелеген номинацияда</w:t>
      </w:r>
      <w:r w:rsidR="00A50834" w:rsidRPr="00085873">
        <w:rPr>
          <w:sz w:val="28"/>
          <w:szCs w:val="28"/>
          <w:lang w:val="kk-KZ"/>
        </w:rPr>
        <w:t xml:space="preserve"> қатысушыларының саны</w:t>
      </w:r>
      <w:r w:rsidRPr="00085873">
        <w:rPr>
          <w:sz w:val="28"/>
          <w:szCs w:val="28"/>
          <w:lang w:val="kk-KZ"/>
        </w:rPr>
        <w:t xml:space="preserve"> </w:t>
      </w:r>
      <w:r w:rsidR="00A50834" w:rsidRPr="00085873">
        <w:rPr>
          <w:sz w:val="28"/>
          <w:szCs w:val="28"/>
          <w:lang w:val="kk-KZ"/>
        </w:rPr>
        <w:t xml:space="preserve">көп </w:t>
      </w:r>
      <w:r w:rsidRPr="00085873">
        <w:rPr>
          <w:sz w:val="28"/>
          <w:szCs w:val="28"/>
          <w:lang w:val="kk-KZ"/>
        </w:rPr>
        <w:t xml:space="preserve">аталған командаға беріледі. </w:t>
      </w:r>
      <w:r w:rsidR="00C700A6" w:rsidRPr="00085873">
        <w:rPr>
          <w:sz w:val="28"/>
          <w:szCs w:val="28"/>
        </w:rPr>
        <w:t xml:space="preserve"> </w:t>
      </w:r>
    </w:p>
    <w:p w:rsidR="00C700A6" w:rsidRPr="00085873" w:rsidRDefault="00A50834" w:rsidP="00085873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5873">
        <w:rPr>
          <w:b/>
          <w:sz w:val="28"/>
          <w:szCs w:val="28"/>
        </w:rPr>
        <w:t>«</w:t>
      </w:r>
      <w:r w:rsidRPr="00085873">
        <w:rPr>
          <w:b/>
          <w:sz w:val="28"/>
          <w:szCs w:val="28"/>
          <w:lang w:val="kk-KZ"/>
        </w:rPr>
        <w:t>Шығармашыл ұжым</w:t>
      </w:r>
      <w:r w:rsidRPr="00085873">
        <w:rPr>
          <w:b/>
          <w:sz w:val="28"/>
          <w:szCs w:val="28"/>
        </w:rPr>
        <w:t>»</w:t>
      </w:r>
      <w:r w:rsidRPr="00085873">
        <w:rPr>
          <w:b/>
          <w:sz w:val="28"/>
          <w:szCs w:val="28"/>
          <w:lang w:val="kk-KZ"/>
        </w:rPr>
        <w:t xml:space="preserve"> </w:t>
      </w:r>
      <w:proofErr w:type="spellStart"/>
      <w:r w:rsidRPr="00085873">
        <w:rPr>
          <w:sz w:val="28"/>
          <w:szCs w:val="28"/>
        </w:rPr>
        <w:t>номинаци</w:t>
      </w:r>
      <w:proofErr w:type="spellEnd"/>
      <w:r w:rsidRPr="00085873">
        <w:rPr>
          <w:sz w:val="28"/>
          <w:szCs w:val="28"/>
          <w:lang w:val="kk-KZ"/>
        </w:rPr>
        <w:t xml:space="preserve">ясы </w:t>
      </w:r>
      <w:r w:rsidRPr="00085873">
        <w:rPr>
          <w:sz w:val="28"/>
          <w:szCs w:val="28"/>
        </w:rPr>
        <w:t>«креатив</w:t>
      </w:r>
      <w:r w:rsidRPr="00085873">
        <w:rPr>
          <w:sz w:val="28"/>
          <w:szCs w:val="28"/>
          <w:lang w:val="kk-KZ"/>
        </w:rPr>
        <w:t>ті</w:t>
      </w:r>
      <w:r w:rsidR="00C700A6" w:rsidRPr="00085873">
        <w:rPr>
          <w:sz w:val="28"/>
          <w:szCs w:val="28"/>
        </w:rPr>
        <w:t>»</w:t>
      </w:r>
      <w:r w:rsidRPr="00085873">
        <w:rPr>
          <w:sz w:val="28"/>
          <w:szCs w:val="28"/>
          <w:lang w:val="kk-KZ"/>
        </w:rPr>
        <w:t xml:space="preserve"> критерийі бойынша ең көп ұпай жинаған командаға беріледі.</w:t>
      </w:r>
    </w:p>
    <w:p w:rsidR="007F0C05" w:rsidRPr="00085873" w:rsidRDefault="00E00839" w:rsidP="00085873">
      <w:pPr>
        <w:pStyle w:val="a3"/>
        <w:spacing w:before="0" w:beforeAutospacing="0" w:after="0" w:afterAutospacing="0"/>
        <w:jc w:val="both"/>
      </w:pPr>
      <w:r w:rsidRPr="00085873">
        <w:rPr>
          <w:lang w:val="kk-KZ"/>
        </w:rPr>
        <w:t>Конкурс</w:t>
      </w:r>
      <w:r w:rsidR="004774A9" w:rsidRPr="00085873">
        <w:rPr>
          <w:lang w:val="kk-KZ"/>
        </w:rPr>
        <w:t>тың</w:t>
      </w:r>
      <w:r w:rsidR="007F0C05" w:rsidRPr="00085873">
        <w:t xml:space="preserve"> </w:t>
      </w:r>
      <w:r w:rsidR="007F0C05" w:rsidRPr="00085873">
        <w:rPr>
          <w:b/>
          <w:lang w:val="kk-KZ"/>
        </w:rPr>
        <w:t>ІІІ</w:t>
      </w:r>
      <w:r w:rsidR="007F0C05" w:rsidRPr="00085873">
        <w:rPr>
          <w:b/>
        </w:rPr>
        <w:t xml:space="preserve"> тур</w:t>
      </w:r>
      <w:r w:rsidR="004774A9" w:rsidRPr="00085873">
        <w:rPr>
          <w:b/>
          <w:lang w:val="kk-KZ"/>
        </w:rPr>
        <w:t xml:space="preserve"> жеңімпаздары</w:t>
      </w:r>
      <w:r w:rsidR="007F0C05" w:rsidRPr="00085873">
        <w:t xml:space="preserve"> </w:t>
      </w:r>
      <w:r w:rsidR="004774A9" w:rsidRPr="00085873">
        <w:t xml:space="preserve"> диплом</w:t>
      </w:r>
      <w:r w:rsidR="004774A9" w:rsidRPr="00085873">
        <w:rPr>
          <w:lang w:val="kk-KZ"/>
        </w:rPr>
        <w:t>дар және  мадақтамалармен марапатталады</w:t>
      </w:r>
      <w:r w:rsidR="007F0C05" w:rsidRPr="00085873">
        <w:t>.</w:t>
      </w:r>
    </w:p>
    <w:p w:rsidR="007F0C05" w:rsidRPr="00085873" w:rsidRDefault="007F0C05" w:rsidP="000858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0A6" w:rsidRPr="00085873" w:rsidRDefault="00A50834" w:rsidP="000858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85873">
        <w:rPr>
          <w:sz w:val="28"/>
          <w:szCs w:val="28"/>
          <w:lang w:val="kk-KZ"/>
        </w:rPr>
        <w:t>Қазылар алқасы ерекше дәлелді жауаптарды ғана емес, сауатты дискусси</w:t>
      </w:r>
      <w:r w:rsidR="00FD57D9" w:rsidRPr="00085873">
        <w:rPr>
          <w:sz w:val="28"/>
          <w:szCs w:val="28"/>
          <w:lang w:val="kk-KZ"/>
        </w:rPr>
        <w:t>я жасай білу, жұпта жұмыс жасау</w:t>
      </w:r>
      <w:r w:rsidRPr="00085873">
        <w:rPr>
          <w:sz w:val="28"/>
          <w:szCs w:val="28"/>
          <w:lang w:val="kk-KZ"/>
        </w:rPr>
        <w:t>,</w:t>
      </w:r>
      <w:r w:rsidR="00843500" w:rsidRPr="00085873">
        <w:rPr>
          <w:sz w:val="28"/>
          <w:szCs w:val="28"/>
          <w:lang w:val="kk-KZ"/>
        </w:rPr>
        <w:t xml:space="preserve"> </w:t>
      </w:r>
      <w:r w:rsidRPr="00085873">
        <w:rPr>
          <w:sz w:val="28"/>
          <w:szCs w:val="28"/>
          <w:lang w:val="kk-KZ"/>
        </w:rPr>
        <w:t>әріптестерімен бір пікірге келу немесе келіспеу,</w:t>
      </w:r>
      <w:r w:rsidR="00843500" w:rsidRPr="00085873">
        <w:rPr>
          <w:sz w:val="28"/>
          <w:szCs w:val="28"/>
          <w:lang w:val="kk-KZ"/>
        </w:rPr>
        <w:t xml:space="preserve"> әрі өз пәнінің аумағында өз тәжірибесімен дәлелді , әрі нақты жауап беруді күтеді</w:t>
      </w:r>
      <w:r w:rsidR="00FD57D9" w:rsidRPr="00085873">
        <w:rPr>
          <w:sz w:val="28"/>
          <w:szCs w:val="28"/>
          <w:lang w:val="kk-KZ"/>
        </w:rPr>
        <w:t>.</w:t>
      </w:r>
      <w:r w:rsidRPr="00085873">
        <w:rPr>
          <w:sz w:val="28"/>
          <w:szCs w:val="28"/>
          <w:lang w:val="kk-KZ"/>
        </w:rPr>
        <w:t xml:space="preserve"> </w:t>
      </w:r>
    </w:p>
    <w:p w:rsidR="00085873" w:rsidRDefault="00085873" w:rsidP="00085873">
      <w:pPr>
        <w:spacing w:after="0"/>
        <w:contextualSpacing/>
        <w:jc w:val="both"/>
        <w:rPr>
          <w:rFonts w:cs="Times New Roman"/>
          <w:sz w:val="24"/>
          <w:szCs w:val="24"/>
          <w:lang w:val="kk-KZ"/>
        </w:rPr>
      </w:pPr>
    </w:p>
    <w:p w:rsidR="007F0C05" w:rsidRPr="00085873" w:rsidRDefault="004774A9" w:rsidP="00085873">
      <w:pPr>
        <w:spacing w:after="0"/>
        <w:contextualSpacing/>
        <w:jc w:val="both"/>
        <w:rPr>
          <w:rFonts w:cs="Times New Roman"/>
          <w:sz w:val="24"/>
          <w:szCs w:val="24"/>
          <w:lang w:val="kk-KZ"/>
        </w:rPr>
      </w:pPr>
      <w:r w:rsidRPr="00085873">
        <w:rPr>
          <w:rFonts w:cs="Times New Roman"/>
          <w:sz w:val="24"/>
          <w:szCs w:val="24"/>
          <w:lang w:val="kk-KZ"/>
        </w:rPr>
        <w:t>Бар сұрақтар бойынша  ОӘО  Калининаға</w:t>
      </w:r>
      <w:r w:rsidR="007F0C05" w:rsidRPr="00085873">
        <w:rPr>
          <w:rFonts w:cs="Times New Roman"/>
          <w:sz w:val="24"/>
          <w:szCs w:val="24"/>
          <w:lang w:val="kk-KZ"/>
        </w:rPr>
        <w:t xml:space="preserve"> О.Ю.</w:t>
      </w:r>
      <w:r w:rsidRPr="00085873">
        <w:rPr>
          <w:rFonts w:cs="Times New Roman"/>
          <w:sz w:val="24"/>
          <w:szCs w:val="24"/>
          <w:lang w:val="kk-KZ"/>
        </w:rPr>
        <w:t xml:space="preserve"> жүгіну</w:t>
      </w:r>
    </w:p>
    <w:p w:rsidR="007F0C05" w:rsidRPr="00085873" w:rsidRDefault="007F0C05" w:rsidP="00085873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085873">
        <w:rPr>
          <w:rFonts w:cs="Times New Roman"/>
          <w:sz w:val="24"/>
          <w:szCs w:val="24"/>
        </w:rPr>
        <w:t xml:space="preserve">тел.44-56-30 </w:t>
      </w:r>
    </w:p>
    <w:p w:rsidR="007F0C05" w:rsidRPr="00085873" w:rsidRDefault="005E04D7" w:rsidP="00085873">
      <w:pPr>
        <w:spacing w:after="0"/>
        <w:contextualSpacing/>
        <w:jc w:val="both"/>
        <w:rPr>
          <w:rFonts w:cs="Times New Roman"/>
          <w:sz w:val="24"/>
          <w:szCs w:val="24"/>
        </w:rPr>
      </w:pPr>
      <w:hyperlink r:id="rId7" w:history="1"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umc</w:t>
        </w:r>
        <w:r w:rsidR="007F0C05" w:rsidRPr="00085873">
          <w:rPr>
            <w:rStyle w:val="a8"/>
            <w:rFonts w:cs="Times New Roman"/>
            <w:sz w:val="24"/>
            <w:szCs w:val="24"/>
          </w:rPr>
          <w:t>-</w:t>
        </w:r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ro</w:t>
        </w:r>
        <w:r w:rsidR="007F0C05" w:rsidRPr="00085873">
          <w:rPr>
            <w:rStyle w:val="a8"/>
            <w:rFonts w:cs="Times New Roman"/>
            <w:sz w:val="24"/>
            <w:szCs w:val="24"/>
          </w:rPr>
          <w:t>@</w:t>
        </w:r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umckrg</w:t>
        </w:r>
        <w:r w:rsidR="007F0C05" w:rsidRPr="00085873">
          <w:rPr>
            <w:rStyle w:val="a8"/>
            <w:rFonts w:cs="Times New Roman"/>
            <w:sz w:val="24"/>
            <w:szCs w:val="24"/>
          </w:rPr>
          <w:t>.</w:t>
        </w:r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gov</w:t>
        </w:r>
        <w:r w:rsidR="007F0C05" w:rsidRPr="00085873">
          <w:rPr>
            <w:rStyle w:val="a8"/>
            <w:rFonts w:cs="Times New Roman"/>
            <w:sz w:val="24"/>
            <w:szCs w:val="24"/>
          </w:rPr>
          <w:t>.</w:t>
        </w:r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kz</w:t>
        </w:r>
      </w:hyperlink>
      <w:r w:rsidR="007F0C05" w:rsidRPr="00085873">
        <w:rPr>
          <w:rFonts w:cs="Times New Roman"/>
          <w:sz w:val="24"/>
          <w:szCs w:val="24"/>
        </w:rPr>
        <w:t xml:space="preserve"> или </w:t>
      </w:r>
      <w:hyperlink r:id="rId8" w:history="1"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o</w:t>
        </w:r>
        <w:r w:rsidR="007F0C05" w:rsidRPr="00085873">
          <w:rPr>
            <w:rStyle w:val="a8"/>
            <w:rFonts w:cs="Times New Roman"/>
            <w:sz w:val="24"/>
            <w:szCs w:val="24"/>
          </w:rPr>
          <w:t>.</w:t>
        </w:r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kalinina</w:t>
        </w:r>
        <w:r w:rsidR="007F0C05" w:rsidRPr="00085873">
          <w:rPr>
            <w:rStyle w:val="a8"/>
            <w:rFonts w:cs="Times New Roman"/>
            <w:sz w:val="24"/>
            <w:szCs w:val="24"/>
          </w:rPr>
          <w:t>@</w:t>
        </w:r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umckrg</w:t>
        </w:r>
        <w:r w:rsidR="007F0C05" w:rsidRPr="00085873">
          <w:rPr>
            <w:rStyle w:val="a8"/>
            <w:rFonts w:cs="Times New Roman"/>
            <w:sz w:val="24"/>
            <w:szCs w:val="24"/>
          </w:rPr>
          <w:t>.</w:t>
        </w:r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gov</w:t>
        </w:r>
        <w:r w:rsidR="007F0C05" w:rsidRPr="00085873">
          <w:rPr>
            <w:rStyle w:val="a8"/>
            <w:rFonts w:cs="Times New Roman"/>
            <w:sz w:val="24"/>
            <w:szCs w:val="24"/>
          </w:rPr>
          <w:t>.</w:t>
        </w:r>
        <w:r w:rsidR="007F0C05" w:rsidRPr="00085873">
          <w:rPr>
            <w:rStyle w:val="a8"/>
            <w:rFonts w:cs="Times New Roman"/>
            <w:sz w:val="24"/>
            <w:szCs w:val="24"/>
            <w:lang w:val="en-US"/>
          </w:rPr>
          <w:t>kz</w:t>
        </w:r>
      </w:hyperlink>
      <w:r w:rsidR="007F0C05" w:rsidRPr="00085873">
        <w:rPr>
          <w:rFonts w:cs="Times New Roman"/>
          <w:sz w:val="24"/>
          <w:szCs w:val="24"/>
        </w:rPr>
        <w:t xml:space="preserve"> </w:t>
      </w:r>
    </w:p>
    <w:p w:rsidR="005F6356" w:rsidRPr="00085873" w:rsidRDefault="005F6356" w:rsidP="00085873">
      <w:pPr>
        <w:spacing w:after="0"/>
        <w:ind w:firstLine="708"/>
        <w:jc w:val="both"/>
        <w:rPr>
          <w:rFonts w:cs="Times New Roman"/>
          <w:szCs w:val="28"/>
        </w:rPr>
      </w:pPr>
    </w:p>
    <w:p w:rsidR="00C700A6" w:rsidRPr="00085873" w:rsidRDefault="00FD57D9" w:rsidP="00085873">
      <w:pPr>
        <w:spacing w:after="0"/>
        <w:ind w:firstLine="708"/>
        <w:jc w:val="right"/>
        <w:rPr>
          <w:rFonts w:cs="Times New Roman"/>
          <w:b/>
          <w:szCs w:val="28"/>
          <w:lang w:val="kk-KZ"/>
        </w:rPr>
      </w:pPr>
      <w:r w:rsidRPr="00085873">
        <w:rPr>
          <w:rFonts w:cs="Times New Roman"/>
          <w:b/>
          <w:szCs w:val="28"/>
          <w:lang w:val="kk-KZ"/>
        </w:rPr>
        <w:t>Қ</w:t>
      </w:r>
      <w:r w:rsidR="009E54C0" w:rsidRPr="00085873">
        <w:rPr>
          <w:rFonts w:cs="Times New Roman"/>
          <w:b/>
          <w:szCs w:val="28"/>
          <w:lang w:val="kk-KZ"/>
        </w:rPr>
        <w:t>осымша</w:t>
      </w:r>
      <w:r w:rsidRPr="00085873">
        <w:rPr>
          <w:rFonts w:cs="Times New Roman"/>
          <w:b/>
          <w:szCs w:val="28"/>
          <w:lang w:val="kk-KZ"/>
        </w:rPr>
        <w:t xml:space="preserve"> </w:t>
      </w:r>
      <w:r w:rsidRPr="00085873">
        <w:rPr>
          <w:rFonts w:cs="Times New Roman"/>
          <w:b/>
          <w:szCs w:val="28"/>
        </w:rPr>
        <w:t>1</w:t>
      </w:r>
    </w:p>
    <w:p w:rsidR="00C700A6" w:rsidRPr="00085873" w:rsidRDefault="00C700A6" w:rsidP="00085873">
      <w:pPr>
        <w:spacing w:after="0"/>
        <w:ind w:firstLine="708"/>
        <w:jc w:val="both"/>
        <w:rPr>
          <w:rFonts w:cs="Times New Roman"/>
          <w:b/>
          <w:szCs w:val="28"/>
        </w:rPr>
      </w:pPr>
      <w:r w:rsidRPr="00085873">
        <w:rPr>
          <w:rFonts w:cs="Times New Roman"/>
          <w:b/>
          <w:szCs w:val="28"/>
        </w:rPr>
        <w:t>Команда __________________________</w:t>
      </w:r>
    </w:p>
    <w:p w:rsidR="00C700A6" w:rsidRPr="00085873" w:rsidRDefault="00843500" w:rsidP="00085873">
      <w:pPr>
        <w:spacing w:after="0"/>
        <w:ind w:firstLine="708"/>
        <w:jc w:val="both"/>
        <w:rPr>
          <w:rFonts w:cs="Times New Roman"/>
          <w:sz w:val="20"/>
          <w:szCs w:val="20"/>
          <w:vertAlign w:val="superscript"/>
          <w:lang w:val="kk-KZ"/>
        </w:rPr>
      </w:pPr>
      <w:r w:rsidRPr="00085873">
        <w:rPr>
          <w:rFonts w:cs="Times New Roman"/>
          <w:b/>
          <w:szCs w:val="28"/>
        </w:rPr>
        <w:tab/>
      </w:r>
      <w:r w:rsidRPr="00085873">
        <w:rPr>
          <w:rFonts w:cs="Times New Roman"/>
          <w:b/>
          <w:szCs w:val="28"/>
        </w:rPr>
        <w:tab/>
      </w:r>
      <w:r w:rsidRPr="00085873">
        <w:rPr>
          <w:rFonts w:cs="Times New Roman"/>
          <w:sz w:val="20"/>
          <w:szCs w:val="20"/>
          <w:lang w:val="kk-KZ"/>
        </w:rPr>
        <w:t>Аймақ</w:t>
      </w:r>
      <w:r w:rsidRPr="00085873">
        <w:rPr>
          <w:rFonts w:cs="Times New Roman"/>
          <w:sz w:val="20"/>
          <w:szCs w:val="20"/>
          <w:vertAlign w:val="superscript"/>
          <w:lang w:val="kk-KZ"/>
        </w:rPr>
        <w:t xml:space="preserve"> ,ММИ</w:t>
      </w:r>
      <w:r w:rsidRPr="00085873">
        <w:rPr>
          <w:rFonts w:cs="Times New Roman"/>
          <w:sz w:val="20"/>
          <w:szCs w:val="20"/>
          <w:vertAlign w:val="superscript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321"/>
        <w:gridCol w:w="1711"/>
        <w:gridCol w:w="1711"/>
        <w:gridCol w:w="1712"/>
        <w:gridCol w:w="1712"/>
      </w:tblGrid>
      <w:tr w:rsidR="00843500" w:rsidRPr="00085873" w:rsidTr="009241D2">
        <w:tc>
          <w:tcPr>
            <w:tcW w:w="1101" w:type="dxa"/>
          </w:tcPr>
          <w:p w:rsidR="00C700A6" w:rsidRPr="00085873" w:rsidRDefault="00843500" w:rsidP="00085873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085873">
              <w:rPr>
                <w:rFonts w:cs="Times New Roman"/>
                <w:szCs w:val="28"/>
              </w:rPr>
              <w:t xml:space="preserve">№ </w:t>
            </w:r>
          </w:p>
        </w:tc>
        <w:tc>
          <w:tcPr>
            <w:tcW w:w="2321" w:type="dxa"/>
          </w:tcPr>
          <w:p w:rsidR="00C700A6" w:rsidRPr="00085873" w:rsidRDefault="00843500" w:rsidP="00085873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085873">
              <w:rPr>
                <w:rFonts w:cs="Times New Roman"/>
                <w:szCs w:val="28"/>
                <w:lang w:val="kk-KZ"/>
              </w:rPr>
              <w:t xml:space="preserve">Қатысушының </w:t>
            </w:r>
            <w:r w:rsidR="00611BA0" w:rsidRPr="00085873">
              <w:rPr>
                <w:rFonts w:cs="Times New Roman"/>
                <w:szCs w:val="28"/>
                <w:lang w:val="kk-KZ"/>
              </w:rPr>
              <w:t>А.Ж.Т.</w:t>
            </w:r>
          </w:p>
        </w:tc>
        <w:tc>
          <w:tcPr>
            <w:tcW w:w="1711" w:type="dxa"/>
          </w:tcPr>
          <w:p w:rsidR="00C700A6" w:rsidRPr="00085873" w:rsidRDefault="00843500" w:rsidP="00085873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085873">
              <w:rPr>
                <w:rFonts w:cs="Times New Roman"/>
                <w:szCs w:val="28"/>
                <w:lang w:val="kk-KZ"/>
              </w:rPr>
              <w:t>Білім мекемесі</w:t>
            </w:r>
          </w:p>
        </w:tc>
        <w:tc>
          <w:tcPr>
            <w:tcW w:w="1711" w:type="dxa"/>
          </w:tcPr>
          <w:p w:rsidR="00C700A6" w:rsidRPr="00085873" w:rsidRDefault="00843500" w:rsidP="00085873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085873">
              <w:rPr>
                <w:rFonts w:cs="Times New Roman"/>
                <w:szCs w:val="28"/>
                <w:lang w:val="kk-KZ"/>
              </w:rPr>
              <w:t>қызметі</w:t>
            </w:r>
          </w:p>
        </w:tc>
        <w:tc>
          <w:tcPr>
            <w:tcW w:w="1712" w:type="dxa"/>
          </w:tcPr>
          <w:p w:rsidR="00C700A6" w:rsidRPr="00085873" w:rsidRDefault="00843500" w:rsidP="00085873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085873">
              <w:rPr>
                <w:rFonts w:cs="Times New Roman"/>
                <w:szCs w:val="28"/>
              </w:rPr>
              <w:t>Электрон</w:t>
            </w:r>
            <w:r w:rsidRPr="00085873">
              <w:rPr>
                <w:rFonts w:cs="Times New Roman"/>
                <w:szCs w:val="28"/>
                <w:lang w:val="kk-KZ"/>
              </w:rPr>
              <w:t>ды мекен -жайы</w:t>
            </w:r>
            <w:r w:rsidRPr="0008587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C700A6" w:rsidRPr="00085873" w:rsidRDefault="00843500" w:rsidP="00085873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085873">
              <w:rPr>
                <w:rFonts w:cs="Times New Roman"/>
                <w:szCs w:val="28"/>
                <w:lang w:val="kk-KZ"/>
              </w:rPr>
              <w:t xml:space="preserve">Байланыс </w:t>
            </w:r>
            <w:r w:rsidR="00C700A6" w:rsidRPr="00085873">
              <w:rPr>
                <w:rFonts w:cs="Times New Roman"/>
                <w:szCs w:val="28"/>
              </w:rPr>
              <w:t xml:space="preserve"> телефон</w:t>
            </w:r>
            <w:r w:rsidRPr="00085873">
              <w:rPr>
                <w:rFonts w:cs="Times New Roman"/>
                <w:szCs w:val="28"/>
                <w:lang w:val="kk-KZ"/>
              </w:rPr>
              <w:t>ы</w:t>
            </w:r>
          </w:p>
        </w:tc>
      </w:tr>
      <w:tr w:rsidR="00843500" w:rsidRPr="00085873" w:rsidTr="009241D2">
        <w:tc>
          <w:tcPr>
            <w:tcW w:w="110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  <w:r w:rsidRPr="00085873">
              <w:rPr>
                <w:rFonts w:cs="Times New Roman"/>
                <w:szCs w:val="28"/>
              </w:rPr>
              <w:t>1</w:t>
            </w:r>
          </w:p>
        </w:tc>
        <w:tc>
          <w:tcPr>
            <w:tcW w:w="232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2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2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43500" w:rsidRPr="00085873" w:rsidTr="009241D2">
        <w:tc>
          <w:tcPr>
            <w:tcW w:w="110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  <w:r w:rsidRPr="00085873">
              <w:rPr>
                <w:rFonts w:cs="Times New Roman"/>
                <w:szCs w:val="28"/>
              </w:rPr>
              <w:t>2</w:t>
            </w:r>
          </w:p>
        </w:tc>
        <w:tc>
          <w:tcPr>
            <w:tcW w:w="232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2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2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43500" w:rsidRPr="00085873" w:rsidTr="009241D2">
        <w:tc>
          <w:tcPr>
            <w:tcW w:w="110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  <w:r w:rsidRPr="00085873">
              <w:rPr>
                <w:rFonts w:cs="Times New Roman"/>
                <w:szCs w:val="28"/>
              </w:rPr>
              <w:t>3</w:t>
            </w:r>
          </w:p>
        </w:tc>
        <w:tc>
          <w:tcPr>
            <w:tcW w:w="232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2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2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43500" w:rsidRPr="00085873" w:rsidTr="009241D2">
        <w:tc>
          <w:tcPr>
            <w:tcW w:w="110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  <w:r w:rsidRPr="00085873">
              <w:rPr>
                <w:rFonts w:cs="Times New Roman"/>
                <w:szCs w:val="28"/>
              </w:rPr>
              <w:t>4</w:t>
            </w:r>
          </w:p>
        </w:tc>
        <w:tc>
          <w:tcPr>
            <w:tcW w:w="232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1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2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2" w:type="dxa"/>
          </w:tcPr>
          <w:p w:rsidR="00C700A6" w:rsidRPr="00085873" w:rsidRDefault="00C700A6" w:rsidP="00085873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843500" w:rsidRPr="00085873" w:rsidRDefault="00C700A6" w:rsidP="00085873">
      <w:pPr>
        <w:spacing w:after="0"/>
        <w:ind w:firstLine="708"/>
        <w:jc w:val="both"/>
        <w:rPr>
          <w:rFonts w:cs="Times New Roman"/>
          <w:i/>
          <w:sz w:val="24"/>
          <w:szCs w:val="24"/>
          <w:lang w:val="kk-KZ"/>
        </w:rPr>
      </w:pPr>
      <w:r w:rsidRPr="00085873">
        <w:rPr>
          <w:rFonts w:cs="Times New Roman"/>
          <w:i/>
          <w:sz w:val="24"/>
          <w:szCs w:val="24"/>
        </w:rPr>
        <w:t>*</w:t>
      </w:r>
      <w:r w:rsidR="005F6356" w:rsidRPr="00085873">
        <w:rPr>
          <w:rFonts w:cs="Times New Roman"/>
          <w:i/>
          <w:sz w:val="24"/>
          <w:szCs w:val="24"/>
        </w:rPr>
        <w:t xml:space="preserve"> </w:t>
      </w:r>
      <w:r w:rsidRPr="00085873">
        <w:rPr>
          <w:rFonts w:cs="Times New Roman"/>
          <w:i/>
          <w:sz w:val="24"/>
          <w:szCs w:val="24"/>
        </w:rPr>
        <w:t>Команда</w:t>
      </w:r>
      <w:r w:rsidR="00843500" w:rsidRPr="00085873">
        <w:rPr>
          <w:rFonts w:cs="Times New Roman"/>
          <w:i/>
          <w:sz w:val="24"/>
          <w:szCs w:val="24"/>
          <w:lang w:val="kk-KZ"/>
        </w:rPr>
        <w:t xml:space="preserve"> құрамы бір мектептің немесе әр мектептің педагогт</w:t>
      </w:r>
      <w:r w:rsidR="00FD57D9" w:rsidRPr="00085873">
        <w:rPr>
          <w:rFonts w:cs="Times New Roman"/>
          <w:i/>
          <w:sz w:val="24"/>
          <w:szCs w:val="24"/>
          <w:lang w:val="kk-KZ"/>
        </w:rPr>
        <w:t>е</w:t>
      </w:r>
      <w:r w:rsidR="00843500" w:rsidRPr="00085873">
        <w:rPr>
          <w:rFonts w:cs="Times New Roman"/>
          <w:i/>
          <w:sz w:val="24"/>
          <w:szCs w:val="24"/>
          <w:lang w:val="kk-KZ"/>
        </w:rPr>
        <w:t>р</w:t>
      </w:r>
      <w:r w:rsidR="00FD57D9" w:rsidRPr="00085873">
        <w:rPr>
          <w:rFonts w:cs="Times New Roman"/>
          <w:i/>
          <w:sz w:val="24"/>
          <w:szCs w:val="24"/>
          <w:lang w:val="kk-KZ"/>
        </w:rPr>
        <w:t>і</w:t>
      </w:r>
      <w:r w:rsidR="00843500" w:rsidRPr="00085873">
        <w:rPr>
          <w:rFonts w:cs="Times New Roman"/>
          <w:i/>
          <w:sz w:val="24"/>
          <w:szCs w:val="24"/>
          <w:lang w:val="kk-KZ"/>
        </w:rPr>
        <w:t>н</w:t>
      </w:r>
      <w:r w:rsidR="00FD57D9" w:rsidRPr="00085873">
        <w:rPr>
          <w:rFonts w:cs="Times New Roman"/>
          <w:i/>
          <w:sz w:val="24"/>
          <w:szCs w:val="24"/>
          <w:lang w:val="kk-KZ"/>
        </w:rPr>
        <w:t>е</w:t>
      </w:r>
      <w:r w:rsidR="00843500" w:rsidRPr="00085873">
        <w:rPr>
          <w:rFonts w:cs="Times New Roman"/>
          <w:i/>
          <w:sz w:val="24"/>
          <w:szCs w:val="24"/>
          <w:lang w:val="kk-KZ"/>
        </w:rPr>
        <w:t>н құрылуы мүмкін.</w:t>
      </w:r>
      <w:r w:rsidR="005F6356" w:rsidRPr="00085873">
        <w:rPr>
          <w:rFonts w:cs="Times New Roman"/>
          <w:i/>
          <w:sz w:val="24"/>
          <w:szCs w:val="24"/>
          <w:lang w:val="kk-KZ"/>
        </w:rPr>
        <w:t xml:space="preserve"> </w:t>
      </w:r>
      <w:r w:rsidR="00843500" w:rsidRPr="00085873">
        <w:rPr>
          <w:rFonts w:cs="Times New Roman"/>
          <w:i/>
          <w:sz w:val="24"/>
          <w:szCs w:val="24"/>
          <w:lang w:val="kk-KZ"/>
        </w:rPr>
        <w:t>Сонымен бірге басқа саланың мамандары да команда құрамына кіруі мүмкін.</w:t>
      </w:r>
      <w:r w:rsidRPr="00085873">
        <w:rPr>
          <w:rFonts w:cs="Times New Roman"/>
          <w:i/>
          <w:sz w:val="24"/>
          <w:szCs w:val="24"/>
        </w:rPr>
        <w:t xml:space="preserve"> </w:t>
      </w:r>
    </w:p>
    <w:p w:rsidR="00C700A6" w:rsidRPr="005F6356" w:rsidRDefault="00C700A6" w:rsidP="00085873">
      <w:pPr>
        <w:spacing w:after="0"/>
        <w:ind w:firstLine="708"/>
        <w:jc w:val="both"/>
        <w:rPr>
          <w:rFonts w:cs="Times New Roman"/>
          <w:i/>
          <w:sz w:val="24"/>
          <w:szCs w:val="24"/>
          <w:lang w:val="kk-KZ"/>
        </w:rPr>
      </w:pPr>
      <w:r w:rsidRPr="00085873">
        <w:rPr>
          <w:rFonts w:cs="Times New Roman"/>
          <w:i/>
          <w:sz w:val="24"/>
          <w:szCs w:val="24"/>
          <w:lang w:val="kk-KZ"/>
        </w:rPr>
        <w:t>*</w:t>
      </w:r>
      <w:r w:rsidR="000A4B18" w:rsidRPr="00085873">
        <w:rPr>
          <w:rFonts w:cs="Times New Roman"/>
          <w:i/>
          <w:sz w:val="24"/>
          <w:szCs w:val="24"/>
          <w:lang w:val="kk-KZ"/>
        </w:rPr>
        <w:t xml:space="preserve"> </w:t>
      </w:r>
      <w:r w:rsidR="009E54C0" w:rsidRPr="00085873">
        <w:rPr>
          <w:rFonts w:cs="Times New Roman"/>
          <w:i/>
          <w:sz w:val="24"/>
          <w:szCs w:val="24"/>
          <w:lang w:val="kk-KZ"/>
        </w:rPr>
        <w:t>Конкурстың өтуі</w:t>
      </w:r>
      <w:r w:rsidR="00611BA0" w:rsidRPr="00085873">
        <w:rPr>
          <w:rFonts w:cs="Times New Roman"/>
          <w:i/>
          <w:sz w:val="24"/>
          <w:szCs w:val="24"/>
          <w:lang w:val="kk-KZ"/>
        </w:rPr>
        <w:t xml:space="preserve"> барысында</w:t>
      </w:r>
      <w:r w:rsidR="009E54C0" w:rsidRPr="00085873">
        <w:rPr>
          <w:rFonts w:cs="Times New Roman"/>
          <w:i/>
          <w:sz w:val="24"/>
          <w:szCs w:val="24"/>
          <w:lang w:val="kk-KZ"/>
        </w:rPr>
        <w:t xml:space="preserve"> команда құрамындағы қатысушыларды алмастыру тек Ұйымдастыру комитетінің рұқсатымен жүргізіледі.</w:t>
      </w:r>
      <w:r w:rsidRPr="005F6356">
        <w:rPr>
          <w:rFonts w:cs="Times New Roman"/>
          <w:i/>
          <w:sz w:val="24"/>
          <w:szCs w:val="24"/>
          <w:lang w:val="kk-KZ"/>
        </w:rPr>
        <w:t xml:space="preserve"> </w:t>
      </w:r>
    </w:p>
    <w:p w:rsidR="00B22274" w:rsidRPr="009E54C0" w:rsidRDefault="00B22274" w:rsidP="00085873">
      <w:pPr>
        <w:spacing w:after="0"/>
        <w:rPr>
          <w:lang w:val="kk-KZ"/>
        </w:rPr>
      </w:pPr>
    </w:p>
    <w:sectPr w:rsidR="00B22274" w:rsidRPr="009E54C0" w:rsidSect="00085873">
      <w:type w:val="continuous"/>
      <w:pgSz w:w="11906" w:h="16838"/>
      <w:pgMar w:top="567" w:right="720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20"/>
    <w:multiLevelType w:val="hybridMultilevel"/>
    <w:tmpl w:val="E296568A"/>
    <w:lvl w:ilvl="0" w:tplc="46C8C84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CF3E3A"/>
    <w:multiLevelType w:val="multilevel"/>
    <w:tmpl w:val="F84044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0EA3908"/>
    <w:multiLevelType w:val="multilevel"/>
    <w:tmpl w:val="4F5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E1E2E"/>
    <w:multiLevelType w:val="hybridMultilevel"/>
    <w:tmpl w:val="0D5E1CC2"/>
    <w:lvl w:ilvl="0" w:tplc="46C8C84E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C044DB"/>
    <w:multiLevelType w:val="hybridMultilevel"/>
    <w:tmpl w:val="7C68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194A"/>
    <w:multiLevelType w:val="hybridMultilevel"/>
    <w:tmpl w:val="E8F489C8"/>
    <w:lvl w:ilvl="0" w:tplc="46C8C84E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6"/>
    <w:rsid w:val="00046BB4"/>
    <w:rsid w:val="00057A92"/>
    <w:rsid w:val="00085873"/>
    <w:rsid w:val="000A4B18"/>
    <w:rsid w:val="00127CCE"/>
    <w:rsid w:val="00166AB9"/>
    <w:rsid w:val="001749D7"/>
    <w:rsid w:val="00175200"/>
    <w:rsid w:val="001C6840"/>
    <w:rsid w:val="001C74DC"/>
    <w:rsid w:val="001D7221"/>
    <w:rsid w:val="00214A67"/>
    <w:rsid w:val="002469F2"/>
    <w:rsid w:val="002E4140"/>
    <w:rsid w:val="00407F64"/>
    <w:rsid w:val="00462038"/>
    <w:rsid w:val="004774A9"/>
    <w:rsid w:val="004F465B"/>
    <w:rsid w:val="00565CA5"/>
    <w:rsid w:val="00592657"/>
    <w:rsid w:val="005E04D7"/>
    <w:rsid w:val="005F6356"/>
    <w:rsid w:val="00602E39"/>
    <w:rsid w:val="00611BA0"/>
    <w:rsid w:val="00687F5E"/>
    <w:rsid w:val="006C37B1"/>
    <w:rsid w:val="006D000B"/>
    <w:rsid w:val="00725603"/>
    <w:rsid w:val="007518A6"/>
    <w:rsid w:val="00766B41"/>
    <w:rsid w:val="007A0B9C"/>
    <w:rsid w:val="007B370B"/>
    <w:rsid w:val="007F0C05"/>
    <w:rsid w:val="008337C8"/>
    <w:rsid w:val="00843500"/>
    <w:rsid w:val="0086184B"/>
    <w:rsid w:val="008A4921"/>
    <w:rsid w:val="008B2522"/>
    <w:rsid w:val="008E1AAE"/>
    <w:rsid w:val="008F1E05"/>
    <w:rsid w:val="008F468B"/>
    <w:rsid w:val="008F498F"/>
    <w:rsid w:val="00904CDC"/>
    <w:rsid w:val="0091495F"/>
    <w:rsid w:val="00921333"/>
    <w:rsid w:val="009241D2"/>
    <w:rsid w:val="00934603"/>
    <w:rsid w:val="009468B4"/>
    <w:rsid w:val="009642A4"/>
    <w:rsid w:val="0098062C"/>
    <w:rsid w:val="00997656"/>
    <w:rsid w:val="009A136B"/>
    <w:rsid w:val="009E54C0"/>
    <w:rsid w:val="009F1AF0"/>
    <w:rsid w:val="009F6A1F"/>
    <w:rsid w:val="00A50834"/>
    <w:rsid w:val="00A83780"/>
    <w:rsid w:val="00AE17FF"/>
    <w:rsid w:val="00AF6208"/>
    <w:rsid w:val="00B22274"/>
    <w:rsid w:val="00BB1280"/>
    <w:rsid w:val="00BD58FC"/>
    <w:rsid w:val="00BD673B"/>
    <w:rsid w:val="00BF7011"/>
    <w:rsid w:val="00C24660"/>
    <w:rsid w:val="00C3618D"/>
    <w:rsid w:val="00C66E76"/>
    <w:rsid w:val="00C700A6"/>
    <w:rsid w:val="00C87327"/>
    <w:rsid w:val="00C97E96"/>
    <w:rsid w:val="00CD2C98"/>
    <w:rsid w:val="00D877C9"/>
    <w:rsid w:val="00DA0320"/>
    <w:rsid w:val="00DA3ED2"/>
    <w:rsid w:val="00DC5DD4"/>
    <w:rsid w:val="00DF45CA"/>
    <w:rsid w:val="00E00839"/>
    <w:rsid w:val="00E262A2"/>
    <w:rsid w:val="00E6699D"/>
    <w:rsid w:val="00F10D91"/>
    <w:rsid w:val="00F62BC7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0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0A6"/>
    <w:pPr>
      <w:ind w:left="720"/>
      <w:contextualSpacing/>
    </w:pPr>
  </w:style>
  <w:style w:type="table" w:styleId="a5">
    <w:name w:val="Table Grid"/>
    <w:basedOn w:val="a1"/>
    <w:uiPriority w:val="59"/>
    <w:rsid w:val="00C700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caption">
    <w:name w:val="instance_caption"/>
    <w:rsid w:val="005F6356"/>
  </w:style>
  <w:style w:type="paragraph" w:styleId="a6">
    <w:name w:val="Balloon Text"/>
    <w:basedOn w:val="a"/>
    <w:link w:val="a7"/>
    <w:uiPriority w:val="99"/>
    <w:semiHidden/>
    <w:unhideWhenUsed/>
    <w:rsid w:val="00CD2C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C9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F0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0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0A6"/>
    <w:pPr>
      <w:ind w:left="720"/>
      <w:contextualSpacing/>
    </w:pPr>
  </w:style>
  <w:style w:type="table" w:styleId="a5">
    <w:name w:val="Table Grid"/>
    <w:basedOn w:val="a1"/>
    <w:uiPriority w:val="59"/>
    <w:rsid w:val="00C700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caption">
    <w:name w:val="instance_caption"/>
    <w:rsid w:val="005F6356"/>
  </w:style>
  <w:style w:type="paragraph" w:styleId="a6">
    <w:name w:val="Balloon Text"/>
    <w:basedOn w:val="a"/>
    <w:link w:val="a7"/>
    <w:uiPriority w:val="99"/>
    <w:semiHidden/>
    <w:unhideWhenUsed/>
    <w:rsid w:val="00CD2C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C9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F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alinina@umckrg.gov.kz" TargetMode="External"/><Relationship Id="rId3" Type="http://schemas.openxmlformats.org/officeDocument/2006/relationships/styles" Target="styles.xml"/><Relationship Id="rId7" Type="http://schemas.openxmlformats.org/officeDocument/2006/relationships/hyperlink" Target="mailto:umc-ro@umckrg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DF37-8EC6-48BA-93AE-CC643DE2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Калинина</cp:lastModifiedBy>
  <cp:revision>16</cp:revision>
  <cp:lastPrinted>2015-10-13T03:42:00Z</cp:lastPrinted>
  <dcterms:created xsi:type="dcterms:W3CDTF">2016-10-12T03:59:00Z</dcterms:created>
  <dcterms:modified xsi:type="dcterms:W3CDTF">2016-11-09T08:01:00Z</dcterms:modified>
</cp:coreProperties>
</file>