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ED8" w:rsidRPr="009D2ED8" w:rsidRDefault="009D2ED8" w:rsidP="009D2ED8">
      <w:pPr>
        <w:widowControl w:val="0"/>
        <w:autoSpaceDE w:val="0"/>
        <w:autoSpaceDN w:val="0"/>
        <w:spacing w:after="0" w:line="240" w:lineRule="auto"/>
        <w:jc w:val="center"/>
        <w:rPr>
          <w:rFonts w:ascii="Times New Roman" w:eastAsia="Times New Roman" w:hAnsi="Times New Roman" w:cs="Times New Roman"/>
          <w:sz w:val="28"/>
          <w:szCs w:val="28"/>
          <w:lang w:val="kk-KZ" w:eastAsia="kk-KZ" w:bidi="kk-KZ"/>
        </w:rPr>
      </w:pPr>
      <w:r w:rsidRPr="009D2ED8">
        <w:rPr>
          <w:rFonts w:ascii="Times New Roman" w:eastAsia="Times New Roman" w:hAnsi="Times New Roman" w:cs="Times New Roman"/>
          <w:sz w:val="28"/>
          <w:szCs w:val="28"/>
          <w:lang w:val="kk-KZ" w:eastAsia="kk-KZ" w:bidi="kk-KZ"/>
        </w:rPr>
        <w:t>Қарағанды облысы Жезқазған қаласы</w:t>
      </w:r>
    </w:p>
    <w:p w:rsidR="009D2ED8" w:rsidRPr="009D2ED8" w:rsidRDefault="009D2ED8" w:rsidP="009D2ED8">
      <w:pPr>
        <w:widowControl w:val="0"/>
        <w:autoSpaceDE w:val="0"/>
        <w:autoSpaceDN w:val="0"/>
        <w:spacing w:after="0" w:line="240" w:lineRule="auto"/>
        <w:jc w:val="center"/>
        <w:rPr>
          <w:rFonts w:ascii="Times New Roman" w:eastAsia="Times New Roman" w:hAnsi="Times New Roman" w:cs="Times New Roman"/>
          <w:sz w:val="28"/>
          <w:szCs w:val="28"/>
          <w:lang w:val="kk-KZ" w:eastAsia="kk-KZ" w:bidi="kk-KZ"/>
        </w:rPr>
      </w:pPr>
      <w:r w:rsidRPr="009D2ED8">
        <w:rPr>
          <w:rFonts w:ascii="Times New Roman" w:eastAsia="Times New Roman" w:hAnsi="Times New Roman" w:cs="Times New Roman"/>
          <w:sz w:val="28"/>
          <w:szCs w:val="28"/>
          <w:lang w:val="kk-KZ" w:eastAsia="kk-KZ" w:bidi="kk-KZ"/>
        </w:rPr>
        <w:t>«Жезқазған қаласының білім бөлімінің</w:t>
      </w:r>
      <w:r>
        <w:rPr>
          <w:rFonts w:ascii="Times New Roman" w:eastAsia="Times New Roman" w:hAnsi="Times New Roman" w:cs="Times New Roman"/>
          <w:sz w:val="28"/>
          <w:szCs w:val="28"/>
          <w:lang w:val="kk-KZ" w:eastAsia="kk-KZ" w:bidi="kk-KZ"/>
        </w:rPr>
        <w:t xml:space="preserve"> №10 «Ұшқын</w:t>
      </w:r>
      <w:r w:rsidRPr="009D2ED8">
        <w:rPr>
          <w:rFonts w:ascii="Times New Roman" w:eastAsia="Times New Roman" w:hAnsi="Times New Roman" w:cs="Times New Roman"/>
          <w:sz w:val="28"/>
          <w:szCs w:val="28"/>
          <w:lang w:val="kk-KZ" w:eastAsia="kk-KZ" w:bidi="kk-KZ"/>
        </w:rPr>
        <w:t>»</w:t>
      </w:r>
    </w:p>
    <w:p w:rsidR="009D2ED8" w:rsidRDefault="009D2ED8" w:rsidP="009D2ED8">
      <w:pPr>
        <w:widowControl w:val="0"/>
        <w:autoSpaceDE w:val="0"/>
        <w:autoSpaceDN w:val="0"/>
        <w:spacing w:after="0" w:line="240" w:lineRule="auto"/>
        <w:jc w:val="center"/>
        <w:rPr>
          <w:rFonts w:ascii="Times New Roman" w:eastAsia="Times New Roman" w:hAnsi="Times New Roman" w:cs="Times New Roman"/>
          <w:bCs/>
          <w:color w:val="000000" w:themeColor="text1"/>
          <w:kern w:val="36"/>
          <w:sz w:val="28"/>
          <w:szCs w:val="28"/>
          <w:lang w:val="kk-KZ" w:eastAsia="ru-RU"/>
          <w14:textOutline w14:w="952" w14:cap="flat" w14:cmpd="sng" w14:algn="ctr">
            <w14:solidFill>
              <w14:srgbClr w14:val="000000"/>
            </w14:solidFill>
            <w14:prstDash w14:val="solid"/>
            <w14:round/>
          </w14:textOutline>
        </w:rPr>
      </w:pPr>
      <w:r w:rsidRPr="009D2ED8">
        <w:rPr>
          <w:rFonts w:ascii="Times New Roman" w:eastAsia="Times New Roman" w:hAnsi="Times New Roman" w:cs="Times New Roman"/>
          <w:sz w:val="28"/>
          <w:szCs w:val="28"/>
          <w:lang w:val="kk-KZ" w:eastAsia="kk-KZ" w:bidi="kk-KZ"/>
        </w:rPr>
        <w:t xml:space="preserve">бөбекжайы» КМҚК әдіскері </w:t>
      </w:r>
      <w:r>
        <w:rPr>
          <w:rFonts w:ascii="Times New Roman" w:eastAsia="Times New Roman" w:hAnsi="Times New Roman" w:cs="Times New Roman"/>
          <w:sz w:val="28"/>
          <w:szCs w:val="28"/>
          <w:lang w:val="kk-KZ" w:eastAsia="kk-KZ" w:bidi="kk-KZ"/>
        </w:rPr>
        <w:t>Асетова Гульжанат Амангельдиновна</w:t>
      </w:r>
      <w:r>
        <w:rPr>
          <w:rFonts w:ascii="Times New Roman" w:eastAsia="Times New Roman" w:hAnsi="Times New Roman" w:cs="Times New Roman"/>
          <w:bCs/>
          <w:color w:val="000000" w:themeColor="text1"/>
          <w:kern w:val="36"/>
          <w:sz w:val="28"/>
          <w:szCs w:val="28"/>
          <w:lang w:val="kk-KZ" w:eastAsia="ru-RU"/>
          <w14:textOutline w14:w="952" w14:cap="flat" w14:cmpd="sng" w14:algn="ctr">
            <w14:solidFill>
              <w14:srgbClr w14:val="000000"/>
            </w14:solidFill>
            <w14:prstDash w14:val="solid"/>
            <w14:round/>
          </w14:textOutline>
        </w:rPr>
        <w:t xml:space="preserve"> </w:t>
      </w:r>
    </w:p>
    <w:p w:rsidR="009D2ED8" w:rsidRDefault="009D2ED8" w:rsidP="009D2ED8">
      <w:pPr>
        <w:widowControl w:val="0"/>
        <w:autoSpaceDE w:val="0"/>
        <w:autoSpaceDN w:val="0"/>
        <w:spacing w:after="0" w:line="240" w:lineRule="auto"/>
        <w:jc w:val="center"/>
        <w:rPr>
          <w:rFonts w:ascii="Times New Roman" w:eastAsia="Times New Roman" w:hAnsi="Times New Roman" w:cs="Times New Roman"/>
          <w:b/>
          <w:sz w:val="28"/>
          <w:szCs w:val="28"/>
          <w:lang w:val="kk-KZ" w:eastAsia="kk-KZ" w:bidi="kk-KZ"/>
        </w:rPr>
      </w:pPr>
      <w:r w:rsidRPr="009D2ED8">
        <w:rPr>
          <w:rFonts w:ascii="Times New Roman" w:eastAsia="Times New Roman" w:hAnsi="Times New Roman" w:cs="Times New Roman"/>
          <w:b/>
          <w:sz w:val="28"/>
          <w:szCs w:val="28"/>
          <w:lang w:val="kk-KZ" w:eastAsia="kk-KZ" w:bidi="kk-KZ"/>
        </w:rPr>
        <w:t>Тақырыбы:</w:t>
      </w:r>
      <w:r>
        <w:rPr>
          <w:rFonts w:ascii="Times New Roman" w:eastAsia="Times New Roman" w:hAnsi="Times New Roman" w:cs="Times New Roman"/>
          <w:b/>
          <w:sz w:val="28"/>
          <w:szCs w:val="28"/>
          <w:lang w:val="kk-KZ" w:eastAsia="kk-KZ" w:bidi="kk-KZ"/>
        </w:rPr>
        <w:t xml:space="preserve"> «Ойын арқылы балалардың ой –өрісін жетілдіру»</w:t>
      </w:r>
    </w:p>
    <w:p w:rsidR="009D2ED8" w:rsidRDefault="009D2ED8" w:rsidP="009D2ED8">
      <w:pPr>
        <w:widowControl w:val="0"/>
        <w:autoSpaceDE w:val="0"/>
        <w:autoSpaceDN w:val="0"/>
        <w:spacing w:after="0" w:line="240" w:lineRule="auto"/>
        <w:jc w:val="center"/>
        <w:rPr>
          <w:rFonts w:ascii="Times New Roman" w:eastAsia="Times New Roman" w:hAnsi="Times New Roman" w:cs="Times New Roman"/>
          <w:bCs/>
          <w:color w:val="000000" w:themeColor="text1"/>
          <w:kern w:val="36"/>
          <w:sz w:val="28"/>
          <w:szCs w:val="28"/>
          <w:lang w:val="kk-KZ" w:eastAsia="ru-RU"/>
          <w14:textOutline w14:w="952" w14:cap="flat" w14:cmpd="sng" w14:algn="ctr">
            <w14:solidFill>
              <w14:srgbClr w14:val="000000"/>
            </w14:solidFill>
            <w14:prstDash w14:val="solid"/>
            <w14:round/>
          </w14:textOutline>
        </w:rPr>
      </w:pPr>
    </w:p>
    <w:p w:rsidR="005C1BE9" w:rsidRDefault="00E56166" w:rsidP="009D2ED8">
      <w:pPr>
        <w:shd w:val="clear" w:color="auto" w:fill="FFFFFF"/>
        <w:spacing w:after="0" w:line="240" w:lineRule="auto"/>
        <w:jc w:val="both"/>
        <w:outlineLvl w:val="0"/>
        <w:rPr>
          <w:rFonts w:ascii="Times New Roman" w:eastAsia="Times New Roman" w:hAnsi="Times New Roman" w:cs="Times New Roman"/>
          <w:color w:val="000000"/>
          <w:sz w:val="28"/>
          <w:szCs w:val="28"/>
          <w:lang w:val="kk-KZ" w:eastAsia="ru-RU"/>
          <w14:textOutline w14:w="9525" w14:cap="rnd" w14:cmpd="sng" w14:algn="ctr">
            <w14:noFill/>
            <w14:prstDash w14:val="solid"/>
            <w14:bevel/>
          </w14:textOutline>
        </w:rPr>
      </w:pPr>
      <w:r>
        <w:rPr>
          <w:rFonts w:ascii="Times New Roman" w:eastAsia="Times New Roman" w:hAnsi="Times New Roman" w:cs="Times New Roman"/>
          <w:bCs/>
          <w:color w:val="000000" w:themeColor="text1"/>
          <w:kern w:val="36"/>
          <w:sz w:val="28"/>
          <w:szCs w:val="28"/>
          <w:lang w:val="kk-KZ" w:eastAsia="ru-RU"/>
          <w14:textOutline w14:w="952" w14:cap="flat" w14:cmpd="sng" w14:algn="ctr">
            <w14:solidFill>
              <w14:srgbClr w14:val="000000"/>
            </w14:solidFill>
            <w14:prstDash w14:val="solid"/>
            <w14:round/>
          </w14:textOutline>
        </w:rPr>
        <w:tab/>
      </w:r>
      <w:r w:rsidRPr="000867E0">
        <w:rPr>
          <w:rFonts w:ascii="Times New Roman" w:eastAsia="Times New Roman" w:hAnsi="Times New Roman" w:cs="Times New Roman"/>
          <w:color w:val="000000"/>
          <w:sz w:val="28"/>
          <w:szCs w:val="28"/>
          <w:lang w:val="kk-KZ" w:eastAsia="ru-RU"/>
          <w14:textOutline w14:w="9525" w14:cap="rnd" w14:cmpd="sng" w14:algn="ctr">
            <w14:noFill/>
            <w14:prstDash w14:val="solid"/>
            <w14:bevel/>
          </w14:textOutline>
        </w:rPr>
        <w:t>Мектеп жасына дейінгі балалардың ойынға деген қарым-қатынасы, мінез-құлқы өзгеріп толықтырылып отыру керек екенін ұмытпай  «Ойнай білмеген, ойлай да білмейді», «ойында озған өмірде де озады»</w:t>
      </w:r>
      <w:r w:rsidR="000867E0" w:rsidRPr="000867E0">
        <w:rPr>
          <w:rFonts w:ascii="Times New Roman" w:eastAsia="Times New Roman" w:hAnsi="Times New Roman" w:cs="Times New Roman"/>
          <w:color w:val="000000"/>
          <w:sz w:val="28"/>
          <w:szCs w:val="28"/>
          <w:lang w:val="kk-KZ" w:eastAsia="ru-RU"/>
          <w14:textOutline w14:w="9525" w14:cap="rnd" w14:cmpd="sng" w14:algn="ctr">
            <w14:noFill/>
            <w14:prstDash w14:val="solid"/>
            <w14:bevel/>
          </w14:textOutline>
        </w:rPr>
        <w:t xml:space="preserve"> деген халық дан</w:t>
      </w:r>
      <w:r w:rsidR="009D2ED8">
        <w:rPr>
          <w:rFonts w:ascii="Times New Roman" w:eastAsia="Times New Roman" w:hAnsi="Times New Roman" w:cs="Times New Roman"/>
          <w:color w:val="000000"/>
          <w:sz w:val="28"/>
          <w:szCs w:val="28"/>
          <w:lang w:val="kk-KZ" w:eastAsia="ru-RU"/>
          <w14:textOutline w14:w="9525" w14:cap="rnd" w14:cmpd="sng" w14:algn="ctr">
            <w14:noFill/>
            <w14:prstDash w14:val="solid"/>
            <w14:bevel/>
          </w14:textOutline>
        </w:rPr>
        <w:t>а</w:t>
      </w:r>
      <w:r w:rsidR="000867E0" w:rsidRPr="000867E0">
        <w:rPr>
          <w:rFonts w:ascii="Times New Roman" w:eastAsia="Times New Roman" w:hAnsi="Times New Roman" w:cs="Times New Roman"/>
          <w:color w:val="000000"/>
          <w:sz w:val="28"/>
          <w:szCs w:val="28"/>
          <w:lang w:val="kk-KZ" w:eastAsia="ru-RU"/>
          <w14:textOutline w14:w="9525" w14:cap="rnd" w14:cmpd="sng" w14:algn="ctr">
            <w14:noFill/>
            <w14:prstDash w14:val="solid"/>
            <w14:bevel/>
          </w14:textOutline>
        </w:rPr>
        <w:t>лық сөзі</w:t>
      </w:r>
      <w:r w:rsidRPr="000867E0">
        <w:rPr>
          <w:rFonts w:ascii="Times New Roman" w:eastAsia="Times New Roman" w:hAnsi="Times New Roman" w:cs="Times New Roman"/>
          <w:color w:val="000000"/>
          <w:sz w:val="28"/>
          <w:szCs w:val="28"/>
          <w:lang w:val="kk-KZ" w:eastAsia="ru-RU"/>
          <w14:textOutline w14:w="9525" w14:cap="rnd" w14:cmpd="sng" w14:algn="ctr">
            <w14:noFill/>
            <w14:prstDash w14:val="solid"/>
            <w14:bevel/>
          </w14:textOutline>
        </w:rPr>
        <w:t xml:space="preserve">мен </w:t>
      </w:r>
      <w:r w:rsidR="000867E0" w:rsidRPr="000867E0">
        <w:rPr>
          <w:rFonts w:ascii="Times New Roman" w:eastAsia="Times New Roman" w:hAnsi="Times New Roman" w:cs="Times New Roman"/>
          <w:color w:val="000000"/>
          <w:sz w:val="28"/>
          <w:szCs w:val="28"/>
          <w:lang w:val="kk-KZ" w:eastAsia="ru-RU"/>
          <w14:textOutline w14:w="9525" w14:cap="rnd" w14:cmpd="sng" w14:algn="ctr">
            <w14:noFill/>
            <w14:prstDash w14:val="solid"/>
            <w14:bevel/>
          </w14:textOutline>
        </w:rPr>
        <w:t>бастағым келді.</w:t>
      </w:r>
    </w:p>
    <w:p w:rsidR="00DD1A7A" w:rsidRPr="00DD1A7A" w:rsidRDefault="003C4ED6" w:rsidP="00DD1A7A">
      <w:pPr>
        <w:shd w:val="clear" w:color="auto" w:fill="FFFFFF"/>
        <w:spacing w:after="0" w:line="240" w:lineRule="auto"/>
        <w:jc w:val="both"/>
        <w:outlineLvl w:val="0"/>
        <w:rPr>
          <w:rFonts w:ascii="Times New Roman" w:eastAsia="Times New Roman" w:hAnsi="Times New Roman" w:cs="Times New Roman"/>
          <w:sz w:val="28"/>
          <w:szCs w:val="28"/>
          <w:lang w:val="kk-KZ" w:eastAsia="ru-RU"/>
          <w14:textOutline w14:w="9525" w14:cap="rnd" w14:cmpd="sng" w14:algn="ctr">
            <w14:noFill/>
            <w14:prstDash w14:val="solid"/>
            <w14:bevel/>
          </w14:textOutline>
        </w:rPr>
      </w:pPr>
      <w:r>
        <w:rPr>
          <w:rFonts w:ascii="Times New Roman" w:eastAsia="Times New Roman" w:hAnsi="Times New Roman" w:cs="Times New Roman"/>
          <w:color w:val="000000"/>
          <w:sz w:val="28"/>
          <w:szCs w:val="28"/>
          <w:lang w:val="kk-KZ" w:eastAsia="ru-RU"/>
          <w14:textOutline w14:w="9525" w14:cap="rnd" w14:cmpd="sng" w14:algn="ctr">
            <w14:noFill/>
            <w14:prstDash w14:val="solid"/>
            <w14:bevel/>
          </w14:textOutline>
        </w:rPr>
        <w:tab/>
      </w:r>
      <w:r w:rsidR="000867E0">
        <w:rPr>
          <w:rFonts w:ascii="Times New Roman" w:eastAsia="Times New Roman" w:hAnsi="Times New Roman" w:cs="Times New Roman"/>
          <w:color w:val="000000"/>
          <w:sz w:val="28"/>
          <w:szCs w:val="28"/>
          <w:lang w:val="kk-KZ" w:eastAsia="ru-RU"/>
          <w14:textOutline w14:w="9525" w14:cap="rnd" w14:cmpd="sng" w14:algn="ctr">
            <w14:noFill/>
            <w14:prstDash w14:val="solid"/>
            <w14:bevel/>
          </w14:textOutline>
        </w:rPr>
        <w:t>Ойын арқылы балалардың ой</w:t>
      </w:r>
      <w:r w:rsidR="005C1BE9" w:rsidRPr="005C1BE9">
        <w:rPr>
          <w:rFonts w:ascii="Times New Roman" w:eastAsia="Times New Roman" w:hAnsi="Times New Roman" w:cs="Times New Roman"/>
          <w:color w:val="000000"/>
          <w:sz w:val="28"/>
          <w:szCs w:val="28"/>
          <w:lang w:val="kk-KZ" w:eastAsia="ru-RU"/>
          <w14:textOutline w14:w="9525" w14:cap="rnd" w14:cmpd="sng" w14:algn="ctr">
            <w14:noFill/>
            <w14:prstDash w14:val="solid"/>
            <w14:bevel/>
          </w14:textOutline>
        </w:rPr>
        <w:t>-</w:t>
      </w:r>
      <w:r w:rsidR="000867E0">
        <w:rPr>
          <w:rFonts w:ascii="Times New Roman" w:eastAsia="Times New Roman" w:hAnsi="Times New Roman" w:cs="Times New Roman"/>
          <w:color w:val="000000"/>
          <w:sz w:val="28"/>
          <w:szCs w:val="28"/>
          <w:lang w:val="kk-KZ" w:eastAsia="ru-RU"/>
          <w14:textOutline w14:w="9525" w14:cap="rnd" w14:cmpd="sng" w14:algn="ctr">
            <w14:noFill/>
            <w14:prstDash w14:val="solid"/>
            <w14:bevel/>
          </w14:textOutline>
        </w:rPr>
        <w:t xml:space="preserve"> өрісін жетілдіру </w:t>
      </w:r>
      <w:r w:rsidR="005C1BE9" w:rsidRPr="005C1BE9">
        <w:rPr>
          <w:rFonts w:ascii="Times New Roman" w:eastAsia="Times New Roman" w:hAnsi="Times New Roman" w:cs="Times New Roman"/>
          <w:color w:val="000000"/>
          <w:sz w:val="28"/>
          <w:szCs w:val="28"/>
          <w:lang w:val="kk-KZ" w:eastAsia="ru-RU"/>
          <w14:textOutline w14:w="9525" w14:cap="rnd" w14:cmpd="sng" w14:algn="ctr">
            <w14:noFill/>
            <w14:prstDash w14:val="solid"/>
            <w14:bevel/>
          </w14:textOutline>
        </w:rPr>
        <w:t xml:space="preserve"> </w:t>
      </w:r>
      <w:r w:rsidR="009D2ED8">
        <w:rPr>
          <w:rFonts w:ascii="Times New Roman" w:eastAsia="Times New Roman" w:hAnsi="Times New Roman" w:cs="Times New Roman"/>
          <w:color w:val="000000"/>
          <w:sz w:val="28"/>
          <w:szCs w:val="28"/>
          <w:lang w:val="kk-KZ" w:eastAsia="ru-RU"/>
          <w14:textOutline w14:w="9525" w14:cap="rnd" w14:cmpd="sng" w14:algn="ctr">
            <w14:noFill/>
            <w14:prstDash w14:val="solid"/>
            <w14:bevel/>
          </w14:textOutline>
        </w:rPr>
        <w:t>ол балабақшаларда</w:t>
      </w:r>
      <w:r w:rsidR="000867E0">
        <w:rPr>
          <w:rFonts w:ascii="Times New Roman" w:eastAsia="Times New Roman" w:hAnsi="Times New Roman" w:cs="Times New Roman"/>
          <w:color w:val="000000"/>
          <w:sz w:val="28"/>
          <w:szCs w:val="28"/>
          <w:lang w:val="kk-KZ" w:eastAsia="ru-RU"/>
          <w14:textOutline w14:w="9525" w14:cap="rnd" w14:cmpd="sng" w14:algn="ctr">
            <w14:noFill/>
            <w14:prstDash w14:val="solid"/>
            <w14:bevel/>
          </w14:textOutline>
        </w:rPr>
        <w:t>ғы тәрбиешілердің міндеті деп қабылдаймыз. Ойын арқылы балалардың ақыл</w:t>
      </w:r>
      <w:r w:rsidR="000867E0" w:rsidRPr="005C1BE9">
        <w:rPr>
          <w:rFonts w:ascii="Times New Roman" w:eastAsia="Times New Roman" w:hAnsi="Times New Roman" w:cs="Times New Roman"/>
          <w:color w:val="000000"/>
          <w:sz w:val="28"/>
          <w:szCs w:val="28"/>
          <w:lang w:val="kk-KZ" w:eastAsia="ru-RU"/>
          <w14:textOutline w14:w="9525" w14:cap="rnd" w14:cmpd="sng" w14:algn="ctr">
            <w14:noFill/>
            <w14:prstDash w14:val="solid"/>
            <w14:bevel/>
          </w14:textOutline>
        </w:rPr>
        <w:t xml:space="preserve">- </w:t>
      </w:r>
      <w:r w:rsidR="000867E0">
        <w:rPr>
          <w:rFonts w:ascii="Times New Roman" w:eastAsia="Times New Roman" w:hAnsi="Times New Roman" w:cs="Times New Roman"/>
          <w:color w:val="000000"/>
          <w:sz w:val="28"/>
          <w:szCs w:val="28"/>
          <w:lang w:val="kk-KZ" w:eastAsia="ru-RU"/>
          <w14:textOutline w14:w="9525" w14:cap="rnd" w14:cmpd="sng" w14:algn="ctr">
            <w14:noFill/>
            <w14:prstDash w14:val="solid"/>
            <w14:bevel/>
          </w14:textOutline>
        </w:rPr>
        <w:t>ойы, адамгершілі</w:t>
      </w:r>
      <w:r w:rsidR="009D2ED8">
        <w:rPr>
          <w:rFonts w:ascii="Times New Roman" w:eastAsia="Times New Roman" w:hAnsi="Times New Roman" w:cs="Times New Roman"/>
          <w:color w:val="000000"/>
          <w:sz w:val="28"/>
          <w:szCs w:val="28"/>
          <w:lang w:val="kk-KZ" w:eastAsia="ru-RU"/>
          <w14:textOutline w14:w="9525" w14:cap="rnd" w14:cmpd="sng" w14:algn="ctr">
            <w14:noFill/>
            <w14:prstDash w14:val="solid"/>
            <w14:bevel/>
          </w14:textOutline>
        </w:rPr>
        <w:t>гі</w:t>
      </w:r>
      <w:r w:rsidR="000867E0">
        <w:rPr>
          <w:rFonts w:ascii="Times New Roman" w:eastAsia="Times New Roman" w:hAnsi="Times New Roman" w:cs="Times New Roman"/>
          <w:color w:val="000000"/>
          <w:sz w:val="28"/>
          <w:szCs w:val="28"/>
          <w:lang w:val="kk-KZ" w:eastAsia="ru-RU"/>
          <w14:textOutline w14:w="9525" w14:cap="rnd" w14:cmpd="sng" w14:algn="ctr">
            <w14:noFill/>
            <w14:prstDash w14:val="solid"/>
            <w14:bevel/>
          </w14:textOutline>
        </w:rPr>
        <w:t>, дене тә</w:t>
      </w:r>
      <w:r w:rsidR="009D2ED8">
        <w:rPr>
          <w:rFonts w:ascii="Times New Roman" w:eastAsia="Times New Roman" w:hAnsi="Times New Roman" w:cs="Times New Roman"/>
          <w:color w:val="000000"/>
          <w:sz w:val="28"/>
          <w:szCs w:val="28"/>
          <w:lang w:val="kk-KZ" w:eastAsia="ru-RU"/>
          <w14:textOutline w14:w="9525" w14:cap="rnd" w14:cmpd="sng" w14:algn="ctr">
            <w14:noFill/>
            <w14:prstDash w14:val="solid"/>
            <w14:bevel/>
          </w14:textOutline>
        </w:rPr>
        <w:t>рбиесі жүзеге асырылады. Балала</w:t>
      </w:r>
      <w:r w:rsidR="000867E0">
        <w:rPr>
          <w:rFonts w:ascii="Times New Roman" w:eastAsia="Times New Roman" w:hAnsi="Times New Roman" w:cs="Times New Roman"/>
          <w:color w:val="000000"/>
          <w:sz w:val="28"/>
          <w:szCs w:val="28"/>
          <w:lang w:val="kk-KZ" w:eastAsia="ru-RU"/>
          <w14:textOutline w14:w="9525" w14:cap="rnd" w14:cmpd="sng" w14:algn="ctr">
            <w14:noFill/>
            <w14:prstDash w14:val="solid"/>
            <w14:bevel/>
          </w14:textOutline>
        </w:rPr>
        <w:t>рдың жеке басының қ</w:t>
      </w:r>
      <w:r w:rsidR="009D2ED8">
        <w:rPr>
          <w:rFonts w:ascii="Times New Roman" w:eastAsia="Times New Roman" w:hAnsi="Times New Roman" w:cs="Times New Roman"/>
          <w:color w:val="000000"/>
          <w:sz w:val="28"/>
          <w:szCs w:val="28"/>
          <w:lang w:val="kk-KZ" w:eastAsia="ru-RU"/>
          <w14:textOutline w14:w="9525" w14:cap="rnd" w14:cmpd="sng" w14:algn="ctr">
            <w14:noFill/>
            <w14:prstDash w14:val="solid"/>
            <w14:bevel/>
          </w14:textOutline>
        </w:rPr>
        <w:t>алыптасуындағы ерекше маңызды рө</w:t>
      </w:r>
      <w:r w:rsidR="000867E0">
        <w:rPr>
          <w:rFonts w:ascii="Times New Roman" w:eastAsia="Times New Roman" w:hAnsi="Times New Roman" w:cs="Times New Roman"/>
          <w:color w:val="000000"/>
          <w:sz w:val="28"/>
          <w:szCs w:val="28"/>
          <w:lang w:val="kk-KZ" w:eastAsia="ru-RU"/>
          <w14:textOutline w14:w="9525" w14:cap="rnd" w14:cmpd="sng" w14:algn="ctr">
            <w14:noFill/>
            <w14:prstDash w14:val="solid"/>
            <w14:bevel/>
          </w14:textOutline>
        </w:rPr>
        <w:t xml:space="preserve">л ойын. Ойында баланың дене күші </w:t>
      </w:r>
      <w:r w:rsidR="009D2ED8">
        <w:rPr>
          <w:rFonts w:ascii="Times New Roman" w:eastAsia="Times New Roman" w:hAnsi="Times New Roman" w:cs="Times New Roman"/>
          <w:color w:val="000000"/>
          <w:sz w:val="28"/>
          <w:szCs w:val="28"/>
          <w:lang w:val="kk-KZ" w:eastAsia="ru-RU"/>
          <w14:textOutline w14:w="9525" w14:cap="rnd" w14:cmpd="sng" w14:algn="ctr">
            <w14:noFill/>
            <w14:prstDash w14:val="solid"/>
            <w14:bevel/>
          </w14:textOutline>
        </w:rPr>
        <w:t>артады, қолы қатайып, денесі шың</w:t>
      </w:r>
      <w:r w:rsidR="000867E0">
        <w:rPr>
          <w:rFonts w:ascii="Times New Roman" w:eastAsia="Times New Roman" w:hAnsi="Times New Roman" w:cs="Times New Roman"/>
          <w:color w:val="000000"/>
          <w:sz w:val="28"/>
          <w:szCs w:val="28"/>
          <w:lang w:val="kk-KZ" w:eastAsia="ru-RU"/>
          <w14:textOutline w14:w="9525" w14:cap="rnd" w14:cmpd="sng" w14:algn="ctr">
            <w14:noFill/>
            <w14:prstDash w14:val="solid"/>
            <w14:bevel/>
          </w14:textOutline>
        </w:rPr>
        <w:t xml:space="preserve">дала түседі, тапқырлығы, ынтасы артып, жетіле түседі. </w:t>
      </w:r>
      <w:r w:rsidR="005C1BE9" w:rsidRPr="005C1BE9">
        <w:rPr>
          <w:rFonts w:ascii="Times New Roman" w:eastAsia="Times New Roman" w:hAnsi="Times New Roman" w:cs="Times New Roman"/>
          <w:color w:val="000000"/>
          <w:sz w:val="28"/>
          <w:szCs w:val="28"/>
          <w:lang w:val="kk-KZ" w:eastAsia="ru-RU"/>
          <w14:textOutline w14:w="9525" w14:cap="rnd" w14:cmpd="sng" w14:algn="ctr">
            <w14:noFill/>
            <w14:prstDash w14:val="solid"/>
            <w14:bevel/>
          </w14:textOutline>
        </w:rPr>
        <w:t xml:space="preserve">Педагог «Балабақшада </w:t>
      </w:r>
      <w:r w:rsidR="000867E0">
        <w:rPr>
          <w:rFonts w:ascii="Times New Roman" w:eastAsia="Times New Roman" w:hAnsi="Times New Roman" w:cs="Times New Roman"/>
          <w:color w:val="000000"/>
          <w:sz w:val="28"/>
          <w:szCs w:val="28"/>
          <w:lang w:val="kk-KZ" w:eastAsia="ru-RU"/>
          <w14:textOutline w14:w="9525" w14:cap="rnd" w14:cmpd="sng" w14:algn="ctr">
            <w14:noFill/>
            <w14:prstDash w14:val="solid"/>
            <w14:bevel/>
          </w14:textOutline>
        </w:rPr>
        <w:t xml:space="preserve">үлгілік </w:t>
      </w:r>
      <w:r w:rsidR="005C1BE9" w:rsidRPr="005C1BE9">
        <w:rPr>
          <w:rFonts w:ascii="Times New Roman" w:eastAsia="Times New Roman" w:hAnsi="Times New Roman" w:cs="Times New Roman"/>
          <w:color w:val="000000"/>
          <w:sz w:val="28"/>
          <w:szCs w:val="28"/>
          <w:lang w:val="kk-KZ" w:eastAsia="ru-RU"/>
          <w14:textOutline w14:w="9525" w14:cap="rnd" w14:cmpd="sng" w14:algn="ctr">
            <w14:noFill/>
            <w14:prstDash w14:val="solid"/>
            <w14:bevel/>
          </w14:textOutline>
        </w:rPr>
        <w:t xml:space="preserve">оқу </w:t>
      </w:r>
      <w:r w:rsidR="000867E0">
        <w:rPr>
          <w:rFonts w:ascii="Times New Roman" w:eastAsia="Times New Roman" w:hAnsi="Times New Roman" w:cs="Times New Roman"/>
          <w:color w:val="000000"/>
          <w:sz w:val="28"/>
          <w:szCs w:val="28"/>
          <w:lang w:val="kk-KZ" w:eastAsia="ru-RU"/>
          <w14:textOutline w14:w="9525" w14:cap="rnd" w14:cmpd="sng" w14:algn="ctr">
            <w14:noFill/>
            <w14:prstDash w14:val="solid"/>
            <w14:bevel/>
          </w14:textOutline>
        </w:rPr>
        <w:t>бағдарламасы</w:t>
      </w:r>
      <w:r w:rsidR="005C1BE9" w:rsidRPr="005C1BE9">
        <w:rPr>
          <w:rFonts w:ascii="Times New Roman" w:eastAsia="Times New Roman" w:hAnsi="Times New Roman" w:cs="Times New Roman"/>
          <w:color w:val="000000"/>
          <w:sz w:val="28"/>
          <w:szCs w:val="28"/>
          <w:lang w:val="kk-KZ" w:eastAsia="ru-RU"/>
          <w14:textOutline w14:w="9525" w14:cap="rnd" w14:cmpd="sng" w14:algn="ctr">
            <w14:noFill/>
            <w14:prstDash w14:val="solid"/>
            <w14:bevel/>
          </w14:textOutline>
        </w:rPr>
        <w:t xml:space="preserve">н» басшылыққа ала отырып, әрбір жас тобына арналған ойын түрлерін талапқа сай іріктеп алып жоспарлайды. </w:t>
      </w:r>
      <w:r w:rsidR="000867E0">
        <w:rPr>
          <w:rFonts w:ascii="Times New Roman" w:eastAsia="Times New Roman" w:hAnsi="Times New Roman" w:cs="Times New Roman"/>
          <w:color w:val="000000"/>
          <w:sz w:val="28"/>
          <w:szCs w:val="28"/>
          <w:lang w:val="kk-KZ" w:eastAsia="ru-RU"/>
          <w14:textOutline w14:w="9525" w14:cap="rnd" w14:cmpd="sng" w14:algn="ctr">
            <w14:noFill/>
            <w14:prstDash w14:val="solid"/>
            <w14:bevel/>
          </w14:textOutline>
        </w:rPr>
        <w:t xml:space="preserve"> Ата</w:t>
      </w:r>
      <w:r w:rsidR="000867E0" w:rsidRPr="005C1BE9">
        <w:rPr>
          <w:rFonts w:ascii="Times New Roman" w:eastAsia="Times New Roman" w:hAnsi="Times New Roman" w:cs="Times New Roman"/>
          <w:color w:val="000000"/>
          <w:sz w:val="28"/>
          <w:szCs w:val="28"/>
          <w:lang w:val="kk-KZ" w:eastAsia="ru-RU"/>
          <w14:textOutline w14:w="9525" w14:cap="rnd" w14:cmpd="sng" w14:algn="ctr">
            <w14:noFill/>
            <w14:prstDash w14:val="solid"/>
            <w14:bevel/>
          </w14:textOutline>
        </w:rPr>
        <w:t xml:space="preserve"> </w:t>
      </w:r>
      <w:r w:rsidR="000867E0" w:rsidRPr="008D1D55">
        <w:rPr>
          <w:rFonts w:ascii="Times New Roman" w:eastAsia="Times New Roman" w:hAnsi="Times New Roman" w:cs="Times New Roman"/>
          <w:color w:val="000000"/>
          <w:sz w:val="28"/>
          <w:szCs w:val="28"/>
          <w:lang w:val="kk-KZ" w:eastAsia="ru-RU"/>
          <w14:textOutline w14:w="9525" w14:cap="rnd" w14:cmpd="sng" w14:algn="ctr">
            <w14:noFill/>
            <w14:prstDash w14:val="solid"/>
            <w14:bevel/>
          </w14:textOutline>
        </w:rPr>
        <w:t>–</w:t>
      </w:r>
      <w:r w:rsidR="000867E0" w:rsidRPr="005C1BE9">
        <w:rPr>
          <w:rFonts w:ascii="Times New Roman" w:eastAsia="Times New Roman" w:hAnsi="Times New Roman" w:cs="Times New Roman"/>
          <w:color w:val="000000"/>
          <w:sz w:val="28"/>
          <w:szCs w:val="28"/>
          <w:lang w:val="kk-KZ" w:eastAsia="ru-RU"/>
          <w14:textOutline w14:w="9525" w14:cap="rnd" w14:cmpd="sng" w14:algn="ctr">
            <w14:noFill/>
            <w14:prstDash w14:val="solid"/>
            <w14:bevel/>
          </w14:textOutline>
        </w:rPr>
        <w:t xml:space="preserve"> </w:t>
      </w:r>
      <w:r w:rsidR="000867E0">
        <w:rPr>
          <w:rFonts w:ascii="Times New Roman" w:eastAsia="Times New Roman" w:hAnsi="Times New Roman" w:cs="Times New Roman"/>
          <w:color w:val="000000"/>
          <w:sz w:val="28"/>
          <w:szCs w:val="28"/>
          <w:lang w:val="kk-KZ" w:eastAsia="ru-RU"/>
          <w14:textOutline w14:w="9525" w14:cap="rnd" w14:cmpd="sng" w14:algn="ctr">
            <w14:noFill/>
            <w14:prstDash w14:val="solid"/>
            <w14:bevel/>
          </w14:textOutline>
        </w:rPr>
        <w:t xml:space="preserve">аналарда үй жағдайында </w:t>
      </w:r>
      <w:r w:rsidR="008D1D55">
        <w:rPr>
          <w:rFonts w:ascii="Times New Roman" w:eastAsia="Times New Roman" w:hAnsi="Times New Roman" w:cs="Times New Roman"/>
          <w:color w:val="000000"/>
          <w:sz w:val="28"/>
          <w:szCs w:val="28"/>
          <w:lang w:val="kk-KZ" w:eastAsia="ru-RU"/>
          <w14:textOutline w14:w="9525" w14:cap="rnd" w14:cmpd="sng" w14:algn="ctr">
            <w14:noFill/>
            <w14:prstDash w14:val="solid"/>
            <w14:bevel/>
          </w14:textOutline>
        </w:rPr>
        <w:t xml:space="preserve">қол жетімді етіп ұйымдастырып алуға болады. </w:t>
      </w:r>
      <w:r w:rsidR="008D1D55" w:rsidRPr="005C1BE9">
        <w:rPr>
          <w:rFonts w:ascii="Times New Roman" w:eastAsia="Times New Roman" w:hAnsi="Times New Roman" w:cs="Times New Roman"/>
          <w:color w:val="000000"/>
          <w:sz w:val="28"/>
          <w:szCs w:val="28"/>
          <w:lang w:val="kk-KZ" w:eastAsia="ru-RU"/>
          <w14:textOutline w14:w="9525" w14:cap="rnd" w14:cmpd="sng" w14:algn="ctr">
            <w14:noFill/>
            <w14:prstDash w14:val="solid"/>
            <w14:bevel/>
          </w14:textOutline>
        </w:rPr>
        <w:t>Бала ойын арқылы бір әрекеттен екінші әрекетке ауыса отырып өзіне түрлі ақпараттар алады. Бала бір нәрсе туралы толық түсінік алуы үшін оны есту, көру, сезіну арқылы жүзеге асатындығын практика дәлелдеп отыр. Мысалы бала бірнеше секунд ішінде жазу үстелінде тұрған заттарды мұқият қарайды. Көзін жұмады да, есінде сақтағандарының бәрін айтып шығады. Осылайша балалардың тек есін ғана емес, з</w:t>
      </w:r>
      <w:r>
        <w:rPr>
          <w:rFonts w:ascii="Times New Roman" w:eastAsia="Times New Roman" w:hAnsi="Times New Roman" w:cs="Times New Roman"/>
          <w:color w:val="000000"/>
          <w:sz w:val="28"/>
          <w:szCs w:val="28"/>
          <w:lang w:val="kk-KZ" w:eastAsia="ru-RU"/>
          <w14:textOutline w14:w="9525" w14:cap="rnd" w14:cmpd="sng" w14:algn="ctr">
            <w14:noFill/>
            <w14:prstDash w14:val="solid"/>
            <w14:bevel/>
          </w14:textOutline>
        </w:rPr>
        <w:t xml:space="preserve">ейінін дамытуға болады. </w:t>
      </w:r>
      <w:r w:rsidRPr="003C4ED6">
        <w:rPr>
          <w:rFonts w:ascii="Times New Roman" w:eastAsia="Times New Roman" w:hAnsi="Times New Roman" w:cs="Times New Roman"/>
          <w:color w:val="000000"/>
          <w:sz w:val="28"/>
          <w:szCs w:val="28"/>
          <w:lang w:val="kk-KZ" w:eastAsia="ru-RU"/>
          <w14:textOutline w14:w="9525" w14:cap="rnd" w14:cmpd="sng" w14:algn="ctr">
            <w14:noFill/>
            <w14:prstDash w14:val="solid"/>
            <w14:bevel/>
          </w14:textOutline>
        </w:rPr>
        <w:t>2-3</w:t>
      </w:r>
      <w:r>
        <w:rPr>
          <w:rFonts w:ascii="Times New Roman" w:eastAsia="Times New Roman" w:hAnsi="Times New Roman" w:cs="Times New Roman"/>
          <w:color w:val="000000"/>
          <w:sz w:val="28"/>
          <w:szCs w:val="28"/>
          <w:lang w:val="kk-KZ" w:eastAsia="ru-RU"/>
          <w14:textOutline w14:w="9525" w14:cap="rnd" w14:cmpd="sng" w14:algn="ctr">
            <w14:noFill/>
            <w14:prstDash w14:val="solid"/>
            <w14:bevel/>
          </w14:textOutline>
        </w:rPr>
        <w:t xml:space="preserve"> жастағы </w:t>
      </w:r>
      <w:r w:rsidR="008D1D55" w:rsidRPr="005C1BE9">
        <w:rPr>
          <w:rFonts w:ascii="Times New Roman" w:eastAsia="Times New Roman" w:hAnsi="Times New Roman" w:cs="Times New Roman"/>
          <w:color w:val="000000"/>
          <w:sz w:val="28"/>
          <w:szCs w:val="28"/>
          <w:lang w:val="kk-KZ" w:eastAsia="ru-RU"/>
          <w14:textOutline w14:w="9525" w14:cap="rnd" w14:cmpd="sng" w14:algn="ctr">
            <w14:noFill/>
            <w14:prstDash w14:val="solid"/>
            <w14:bevel/>
          </w14:textOutline>
        </w:rPr>
        <w:t>балаларының барабан соғу арқылы, не болмаса ойынның мазмұнына сәйкес үлкен ойыншықты жоғары көрсету арқылы тез жинауға болады. Ойынға жинау ұзаққа созылса, олардың ойынға деген ықыластары кеміп, ойын тәртібі бұзылады. Олар</w:t>
      </w:r>
      <w:r w:rsidR="008D1D55">
        <w:rPr>
          <w:rFonts w:ascii="Times New Roman" w:eastAsia="Times New Roman" w:hAnsi="Times New Roman" w:cs="Times New Roman"/>
          <w:color w:val="000000"/>
          <w:sz w:val="28"/>
          <w:szCs w:val="28"/>
          <w:lang w:val="kk-KZ" w:eastAsia="ru-RU"/>
          <w14:textOutline w14:w="9525" w14:cap="rnd" w14:cmpd="sng" w14:algn="ctr">
            <w14:noFill/>
            <w14:prstDash w14:val="solid"/>
            <w14:bevel/>
          </w14:textOutline>
        </w:rPr>
        <w:t xml:space="preserve"> ересек адамдар</w:t>
      </w:r>
      <w:r w:rsidR="008D1D55" w:rsidRPr="005C1BE9">
        <w:rPr>
          <w:rFonts w:ascii="Times New Roman" w:eastAsia="Times New Roman" w:hAnsi="Times New Roman" w:cs="Times New Roman"/>
          <w:color w:val="000000"/>
          <w:sz w:val="28"/>
          <w:szCs w:val="28"/>
          <w:lang w:val="kk-KZ" w:eastAsia="ru-RU"/>
          <w14:textOutline w14:w="9525" w14:cap="rnd" w14:cmpd="sng" w14:algn="ctr">
            <w14:noFill/>
            <w14:prstDash w14:val="solid"/>
            <w14:bevel/>
          </w14:textOutline>
        </w:rPr>
        <w:t xml:space="preserve"> не істесе соны қайталайды, оларға ертегілердің драмалық түрлері қолайлы. Мысалы: «Шалқан», «Бауырсақ», т. б. ертегілер арқылы драмалау достыққа, жолдастыққа деген ұғымдар қалыптастырылады.</w:t>
      </w:r>
      <w:r w:rsidR="008D1D55">
        <w:rPr>
          <w:rFonts w:ascii="Times New Roman" w:eastAsia="Times New Roman" w:hAnsi="Times New Roman" w:cs="Times New Roman"/>
          <w:color w:val="000000"/>
          <w:sz w:val="28"/>
          <w:szCs w:val="28"/>
          <w:lang w:val="kk-KZ" w:eastAsia="ru-RU"/>
          <w14:textOutline w14:w="9525" w14:cap="rnd" w14:cmpd="sng" w14:algn="ctr">
            <w14:noFill/>
            <w14:prstDash w14:val="solid"/>
            <w14:bevel/>
          </w14:textOutline>
        </w:rPr>
        <w:t xml:space="preserve"> </w:t>
      </w:r>
      <w:r w:rsidR="005C1BE9" w:rsidRPr="005C1BE9">
        <w:rPr>
          <w:rFonts w:ascii="Times New Roman" w:eastAsia="Times New Roman" w:hAnsi="Times New Roman" w:cs="Times New Roman"/>
          <w:sz w:val="28"/>
          <w:szCs w:val="28"/>
          <w:lang w:val="kk-KZ" w:eastAsia="ru-RU"/>
          <w14:textOutline w14:w="9525" w14:cap="rnd" w14:cmpd="sng" w14:algn="ctr">
            <w14:noFill/>
            <w14:prstDash w14:val="solid"/>
            <w14:bevel/>
          </w14:textOutline>
        </w:rPr>
        <w:t>Құрылыс материалдармен өткізілетін ойындар.</w:t>
      </w:r>
      <w:r w:rsidR="008D1D55">
        <w:rPr>
          <w:rFonts w:ascii="Times New Roman" w:eastAsia="Times New Roman" w:hAnsi="Times New Roman" w:cs="Times New Roman"/>
          <w:color w:val="FF0000"/>
          <w:sz w:val="28"/>
          <w:szCs w:val="28"/>
          <w:lang w:val="kk-KZ" w:eastAsia="ru-RU"/>
          <w14:textOutline w14:w="9525" w14:cap="rnd" w14:cmpd="sng" w14:algn="ctr">
            <w14:noFill/>
            <w14:prstDash w14:val="solid"/>
            <w14:bevel/>
          </w14:textOutline>
        </w:rPr>
        <w:br/>
      </w:r>
      <w:r w:rsidR="005C1BE9" w:rsidRPr="005C1BE9">
        <w:rPr>
          <w:rFonts w:ascii="Times New Roman" w:eastAsia="Times New Roman" w:hAnsi="Times New Roman" w:cs="Times New Roman"/>
          <w:sz w:val="28"/>
          <w:szCs w:val="28"/>
          <w:lang w:val="kk-KZ" w:eastAsia="ru-RU"/>
          <w14:textOutline w14:w="9525" w14:cap="rnd" w14:cmpd="sng" w14:algn="ctr">
            <w14:noFill/>
            <w14:prstDash w14:val="solid"/>
            <w14:bevel/>
          </w14:textOutline>
        </w:rPr>
        <w:t>Аталған ойындарды, балалардың ойынға бейімділігі мен құмарлығына сай ұйымдастыра отырып, сыпайы, әдепті мінез - құлық дағдыларын және бірлесіп іс - әрекет ету, адамгершілік қасиеттерін қалыптастыру қажет.</w:t>
      </w:r>
      <w:r w:rsidR="008D1D55">
        <w:rPr>
          <w:rFonts w:ascii="Times New Roman" w:eastAsia="Times New Roman" w:hAnsi="Times New Roman" w:cs="Times New Roman"/>
          <w:sz w:val="28"/>
          <w:szCs w:val="28"/>
          <w:lang w:val="kk-KZ" w:eastAsia="ru-RU"/>
          <w14:textOutline w14:w="9525" w14:cap="rnd" w14:cmpd="sng" w14:algn="ctr">
            <w14:noFill/>
            <w14:prstDash w14:val="solid"/>
            <w14:bevel/>
          </w14:textOutline>
        </w:rPr>
        <w:t xml:space="preserve"> Ойын </w:t>
      </w:r>
      <w:r w:rsidR="005C1BE9" w:rsidRPr="005C1BE9">
        <w:rPr>
          <w:rFonts w:ascii="Times New Roman" w:eastAsia="Times New Roman" w:hAnsi="Times New Roman" w:cs="Times New Roman"/>
          <w:sz w:val="28"/>
          <w:szCs w:val="28"/>
          <w:lang w:val="kk-KZ" w:eastAsia="ru-RU"/>
          <w14:textOutline w14:w="9525" w14:cap="rnd" w14:cmpd="sng" w14:algn="ctr">
            <w14:noFill/>
            <w14:prstDash w14:val="solid"/>
            <w14:bevel/>
          </w14:textOutline>
        </w:rPr>
        <w:t>процесінде балалар жолдастарына сыпайы, достық ықыласпен, қарау сезімі, басқалардың талап тілегімен санаса білуге, қиын жағдайда оларға көмектесуге, ойынға қажетті құралдарды пайдалану жөнінде келісіп алуға үйренеді.</w:t>
      </w:r>
      <w:r w:rsidR="00DD1A7A">
        <w:rPr>
          <w:rFonts w:ascii="Times New Roman" w:eastAsia="Times New Roman" w:hAnsi="Times New Roman" w:cs="Times New Roman"/>
          <w:sz w:val="28"/>
          <w:szCs w:val="28"/>
          <w:lang w:val="kk-KZ" w:eastAsia="ru-RU"/>
          <w14:textOutline w14:w="9525" w14:cap="rnd" w14:cmpd="sng" w14:algn="ctr">
            <w14:noFill/>
            <w14:prstDash w14:val="solid"/>
            <w14:bevel/>
          </w14:textOutline>
        </w:rPr>
        <w:t xml:space="preserve"> </w:t>
      </w:r>
      <w:r w:rsidR="00DD1A7A">
        <w:rPr>
          <w:rFonts w:ascii="Times New Roman" w:eastAsia="Times New Roman" w:hAnsi="Times New Roman" w:cs="Times New Roman"/>
          <w:color w:val="000000"/>
          <w:sz w:val="28"/>
          <w:szCs w:val="28"/>
          <w:lang w:val="kk-KZ" w:eastAsia="ru-RU"/>
          <w14:textOutline w14:w="9525" w14:cap="rnd" w14:cmpd="sng" w14:algn="ctr">
            <w14:noFill/>
            <w14:prstDash w14:val="solid"/>
            <w14:bevel/>
          </w14:textOutline>
        </w:rPr>
        <w:t>От</w:t>
      </w:r>
      <w:r w:rsidR="00DD1A7A">
        <w:rPr>
          <w:rFonts w:ascii="Times New Roman" w:eastAsia="Times New Roman" w:hAnsi="Times New Roman" w:cs="Times New Roman"/>
          <w:color w:val="000000"/>
          <w:sz w:val="28"/>
          <w:szCs w:val="28"/>
          <w:lang w:val="kk-KZ" w:eastAsia="ru-RU"/>
          <w14:textOutline w14:w="9525" w14:cap="rnd" w14:cmpd="sng" w14:algn="ctr">
            <w14:noFill/>
            <w14:prstDash w14:val="solid"/>
            <w14:bevel/>
          </w14:textOutline>
        </w:rPr>
        <w:t xml:space="preserve">басылық ойындар </w:t>
      </w:r>
      <w:r w:rsidR="00DD1A7A" w:rsidRPr="005C1BE9">
        <w:rPr>
          <w:rFonts w:ascii="Times New Roman" w:eastAsia="Times New Roman" w:hAnsi="Times New Roman" w:cs="Times New Roman"/>
          <w:color w:val="000000"/>
          <w:sz w:val="28"/>
          <w:szCs w:val="28"/>
          <w:lang w:val="kk-KZ" w:eastAsia="ru-RU"/>
          <w14:textOutline w14:w="9525" w14:cap="rnd" w14:cmpd="sng" w14:algn="ctr">
            <w14:noFill/>
            <w14:prstDash w14:val="solid"/>
            <w14:bevel/>
          </w14:textOutline>
        </w:rPr>
        <w:t>бала</w:t>
      </w:r>
      <w:r w:rsidR="00DD1A7A">
        <w:rPr>
          <w:rFonts w:ascii="Times New Roman" w:eastAsia="Times New Roman" w:hAnsi="Times New Roman" w:cs="Times New Roman"/>
          <w:color w:val="000000"/>
          <w:sz w:val="28"/>
          <w:szCs w:val="28"/>
          <w:lang w:val="kk-KZ" w:eastAsia="ru-RU"/>
          <w14:textOutline w14:w="9525" w14:cap="rnd" w14:cmpd="sng" w14:algn="ctr">
            <w14:noFill/>
            <w14:prstDash w14:val="solid"/>
            <w14:bevel/>
          </w14:textOutline>
        </w:rPr>
        <w:t>лардың</w:t>
      </w:r>
      <w:r w:rsidR="00DD1A7A" w:rsidRPr="005C1BE9">
        <w:rPr>
          <w:rFonts w:ascii="Times New Roman" w:eastAsia="Times New Roman" w:hAnsi="Times New Roman" w:cs="Times New Roman"/>
          <w:color w:val="000000"/>
          <w:sz w:val="28"/>
          <w:szCs w:val="28"/>
          <w:lang w:val="kk-KZ" w:eastAsia="ru-RU"/>
          <w14:textOutline w14:w="9525" w14:cap="rnd" w14:cmpd="sng" w14:algn="ctr">
            <w14:noFill/>
            <w14:prstDash w14:val="solid"/>
            <w14:bevel/>
          </w14:textOutline>
        </w:rPr>
        <w:t xml:space="preserve"> үлкендермен және достарымен қарым - қатынас мәдениетіне тәрбиелеп, өз пікірлерін айтып жеткізе білуге көмектеседі. </w:t>
      </w:r>
      <w:r w:rsidR="00DD1A7A">
        <w:rPr>
          <w:rFonts w:ascii="Times New Roman" w:eastAsia="Times New Roman" w:hAnsi="Times New Roman" w:cs="Times New Roman"/>
          <w:color w:val="000000"/>
          <w:sz w:val="28"/>
          <w:szCs w:val="28"/>
          <w:lang w:val="kk-KZ" w:eastAsia="ru-RU"/>
          <w14:textOutline w14:w="9525" w14:cap="rnd" w14:cmpd="sng" w14:algn="ctr">
            <w14:noFill/>
            <w14:prstDash w14:val="solid"/>
            <w14:bevel/>
          </w14:textOutline>
        </w:rPr>
        <w:t>Сұрақ жауап о</w:t>
      </w:r>
      <w:r w:rsidR="00DD1A7A" w:rsidRPr="005C1BE9">
        <w:rPr>
          <w:rFonts w:ascii="Times New Roman" w:eastAsia="Times New Roman" w:hAnsi="Times New Roman" w:cs="Times New Roman"/>
          <w:color w:val="000000"/>
          <w:sz w:val="28"/>
          <w:szCs w:val="28"/>
          <w:lang w:val="kk-KZ" w:eastAsia="ru-RU"/>
          <w14:textOutline w14:w="9525" w14:cap="rnd" w14:cmpd="sng" w14:algn="ctr">
            <w14:noFill/>
            <w14:prstDash w14:val="solid"/>
            <w14:bevel/>
          </w14:textOutline>
        </w:rPr>
        <w:t>йын жаттығулар арқылы баланың білімдік дағдыларын күнделікті іс - әрекетте</w:t>
      </w:r>
      <w:r w:rsidR="00DD1A7A">
        <w:rPr>
          <w:rFonts w:ascii="Times New Roman" w:eastAsia="Times New Roman" w:hAnsi="Times New Roman" w:cs="Times New Roman"/>
          <w:color w:val="000000"/>
          <w:sz w:val="28"/>
          <w:szCs w:val="28"/>
          <w:lang w:val="kk-KZ" w:eastAsia="ru-RU"/>
          <w14:textOutline w14:w="9525" w14:cap="rnd" w14:cmpd="sng" w14:algn="ctr">
            <w14:noFill/>
            <w14:prstDash w14:val="solid"/>
            <w14:bevel/>
          </w14:textOutline>
        </w:rPr>
        <w:t>рін</w:t>
      </w:r>
      <w:r w:rsidR="00DD1A7A" w:rsidRPr="005C1BE9">
        <w:rPr>
          <w:rFonts w:ascii="Times New Roman" w:eastAsia="Times New Roman" w:hAnsi="Times New Roman" w:cs="Times New Roman"/>
          <w:color w:val="000000"/>
          <w:sz w:val="28"/>
          <w:szCs w:val="28"/>
          <w:lang w:val="kk-KZ" w:eastAsia="ru-RU"/>
          <w14:textOutline w14:w="9525" w14:cap="rnd" w14:cmpd="sng" w14:algn="ctr">
            <w14:noFill/>
            <w14:prstDash w14:val="solid"/>
            <w14:bevel/>
          </w14:textOutline>
        </w:rPr>
        <w:t xml:space="preserve"> қолдана білу мүмкіндіктері</w:t>
      </w:r>
      <w:r w:rsidR="00DD1A7A">
        <w:rPr>
          <w:rFonts w:ascii="Times New Roman" w:eastAsia="Times New Roman" w:hAnsi="Times New Roman" w:cs="Times New Roman"/>
          <w:color w:val="000000"/>
          <w:sz w:val="28"/>
          <w:szCs w:val="28"/>
          <w:lang w:val="kk-KZ" w:eastAsia="ru-RU"/>
          <w14:textOutline w14:w="9525" w14:cap="rnd" w14:cmpd="sng" w14:algn="ctr">
            <w14:noFill/>
            <w14:prstDash w14:val="solid"/>
            <w14:bevel/>
          </w14:textOutline>
        </w:rPr>
        <w:t>н дамытуға болады</w:t>
      </w:r>
      <w:r w:rsidR="00DD1A7A" w:rsidRPr="005C1BE9">
        <w:rPr>
          <w:rFonts w:ascii="Times New Roman" w:eastAsia="Times New Roman" w:hAnsi="Times New Roman" w:cs="Times New Roman"/>
          <w:color w:val="000000"/>
          <w:sz w:val="28"/>
          <w:szCs w:val="28"/>
          <w:lang w:val="kk-KZ" w:eastAsia="ru-RU"/>
          <w14:textOutline w14:w="9525" w14:cap="rnd" w14:cmpd="sng" w14:algn="ctr">
            <w14:noFill/>
            <w14:prstDash w14:val="solid"/>
            <w14:bevel/>
          </w14:textOutline>
        </w:rPr>
        <w:t xml:space="preserve">. </w:t>
      </w:r>
      <w:r w:rsidR="00DD1A7A">
        <w:rPr>
          <w:rFonts w:ascii="Times New Roman" w:eastAsia="Times New Roman" w:hAnsi="Times New Roman" w:cs="Times New Roman"/>
          <w:color w:val="000000"/>
          <w:sz w:val="28"/>
          <w:szCs w:val="28"/>
          <w:lang w:val="kk-KZ" w:eastAsia="ru-RU"/>
          <w14:textOutline w14:w="9525" w14:cap="rnd" w14:cmpd="sng" w14:algn="ctr">
            <w14:noFill/>
            <w14:prstDash w14:val="solid"/>
            <w14:bevel/>
          </w14:textOutline>
        </w:rPr>
        <w:t>Бұл о</w:t>
      </w:r>
      <w:r w:rsidR="00DD1A7A" w:rsidRPr="005C1BE9">
        <w:rPr>
          <w:rFonts w:ascii="Times New Roman" w:eastAsia="Times New Roman" w:hAnsi="Times New Roman" w:cs="Times New Roman"/>
          <w:color w:val="000000"/>
          <w:sz w:val="28"/>
          <w:szCs w:val="28"/>
          <w:lang w:val="kk-KZ" w:eastAsia="ru-RU"/>
          <w14:textOutline w14:w="9525" w14:cap="rnd" w14:cmpd="sng" w14:algn="ctr">
            <w14:noFill/>
            <w14:prstDash w14:val="solid"/>
            <w14:bevel/>
          </w14:textOutline>
        </w:rPr>
        <w:t>й</w:t>
      </w:r>
      <w:r w:rsidR="00DD1A7A">
        <w:rPr>
          <w:rFonts w:ascii="Times New Roman" w:eastAsia="Times New Roman" w:hAnsi="Times New Roman" w:cs="Times New Roman"/>
          <w:color w:val="000000"/>
          <w:sz w:val="28"/>
          <w:szCs w:val="28"/>
          <w:lang w:val="kk-KZ" w:eastAsia="ru-RU"/>
          <w14:textOutline w14:w="9525" w14:cap="rnd" w14:cmpd="sng" w14:algn="ctr">
            <w14:noFill/>
            <w14:prstDash w14:val="solid"/>
            <w14:bevel/>
          </w14:textOutline>
        </w:rPr>
        <w:t>ындар арқылы ойлауға м</w:t>
      </w:r>
      <w:r w:rsidR="00DD1A7A">
        <w:rPr>
          <w:rFonts w:ascii="Times New Roman" w:eastAsia="Times New Roman" w:hAnsi="Times New Roman" w:cs="Times New Roman"/>
          <w:color w:val="000000"/>
          <w:sz w:val="28"/>
          <w:szCs w:val="28"/>
          <w:lang w:val="kk-KZ" w:eastAsia="ru-RU"/>
          <w14:textOutline w14:w="9525" w14:cap="rnd" w14:cmpd="sng" w14:algn="ctr">
            <w14:noFill/>
            <w14:prstDash w14:val="solid"/>
            <w14:bevel/>
          </w14:textOutline>
        </w:rPr>
        <w:t>үмкі</w:t>
      </w:r>
      <w:r w:rsidR="00DD1A7A">
        <w:rPr>
          <w:rFonts w:ascii="Times New Roman" w:eastAsia="Times New Roman" w:hAnsi="Times New Roman" w:cs="Times New Roman"/>
          <w:color w:val="000000"/>
          <w:sz w:val="28"/>
          <w:szCs w:val="28"/>
          <w:lang w:val="kk-KZ" w:eastAsia="ru-RU"/>
          <w14:textOutline w14:w="9525" w14:cap="rnd" w14:cmpd="sng" w14:algn="ctr">
            <w14:noFill/>
            <w14:prstDash w14:val="solid"/>
            <w14:bevel/>
          </w14:textOutline>
        </w:rPr>
        <w:t>ндіктер беріледі</w:t>
      </w:r>
      <w:r w:rsidR="00DD1A7A" w:rsidRPr="005C1BE9">
        <w:rPr>
          <w:rFonts w:ascii="Times New Roman" w:eastAsia="Times New Roman" w:hAnsi="Times New Roman" w:cs="Times New Roman"/>
          <w:color w:val="000000"/>
          <w:sz w:val="28"/>
          <w:szCs w:val="28"/>
          <w:lang w:val="kk-KZ" w:eastAsia="ru-RU"/>
          <w14:textOutline w14:w="9525" w14:cap="rnd" w14:cmpd="sng" w14:algn="ctr">
            <w14:noFill/>
            <w14:prstDash w14:val="solid"/>
            <w14:bevel/>
          </w14:textOutline>
        </w:rPr>
        <w:t xml:space="preserve">. </w:t>
      </w:r>
      <w:r w:rsidR="00DD1A7A">
        <w:rPr>
          <w:rFonts w:ascii="Times New Roman" w:eastAsia="Times New Roman" w:hAnsi="Times New Roman" w:cs="Times New Roman"/>
          <w:color w:val="000000"/>
          <w:sz w:val="28"/>
          <w:szCs w:val="28"/>
          <w:lang w:val="kk-KZ" w:eastAsia="ru-RU"/>
          <w14:textOutline w14:w="9525" w14:cap="rnd" w14:cmpd="sng" w14:algn="ctr">
            <w14:noFill/>
            <w14:prstDash w14:val="solid"/>
            <w14:bevel/>
          </w14:textOutline>
        </w:rPr>
        <w:t xml:space="preserve">Баланың өсіп жетілуіне ықпал ететін басты құрал </w:t>
      </w:r>
      <w:r w:rsidR="00DD1A7A" w:rsidRPr="005C1BE9">
        <w:rPr>
          <w:rFonts w:ascii="Times New Roman" w:eastAsia="Times New Roman" w:hAnsi="Times New Roman" w:cs="Times New Roman"/>
          <w:color w:val="000000"/>
          <w:sz w:val="28"/>
          <w:szCs w:val="28"/>
          <w:lang w:val="kk-KZ" w:eastAsia="ru-RU"/>
          <w14:textOutline w14:w="9525" w14:cap="rnd" w14:cmpd="sng" w14:algn="ctr">
            <w14:noFill/>
            <w14:prstDash w14:val="solid"/>
            <w14:bevel/>
          </w14:textOutline>
        </w:rPr>
        <w:t>-ойын. Ойын арқылы бала өседі, жетіледі, дамиды</w:t>
      </w:r>
      <w:r w:rsidR="00DD1A7A">
        <w:rPr>
          <w:rFonts w:ascii="Times New Roman" w:eastAsia="Times New Roman" w:hAnsi="Times New Roman" w:cs="Times New Roman"/>
          <w:color w:val="000000"/>
          <w:sz w:val="28"/>
          <w:szCs w:val="28"/>
          <w:lang w:val="kk-KZ" w:eastAsia="ru-RU"/>
          <w14:textOutline w14:w="9525" w14:cap="rnd" w14:cmpd="sng" w14:algn="ctr">
            <w14:noFill/>
            <w14:prstDash w14:val="solid"/>
            <w14:bevel/>
          </w14:textOutline>
        </w:rPr>
        <w:t>. Балаларымызбен көбірек ойнайық.</w:t>
      </w:r>
    </w:p>
    <w:p w:rsidR="00DD1A7A" w:rsidRPr="005C1BE9" w:rsidRDefault="00DD1A7A" w:rsidP="009D2ED8">
      <w:pPr>
        <w:shd w:val="clear" w:color="auto" w:fill="FFFFFF"/>
        <w:spacing w:after="0" w:line="240" w:lineRule="auto"/>
        <w:jc w:val="both"/>
        <w:outlineLvl w:val="0"/>
        <w:rPr>
          <w:rFonts w:ascii="Times New Roman" w:eastAsia="Times New Roman" w:hAnsi="Times New Roman" w:cs="Times New Roman"/>
          <w:color w:val="000000"/>
          <w:sz w:val="28"/>
          <w:szCs w:val="28"/>
          <w:lang w:val="kk-KZ" w:eastAsia="ru-RU"/>
          <w14:textOutline w14:w="9525" w14:cap="rnd" w14:cmpd="sng" w14:algn="ctr">
            <w14:noFill/>
            <w14:prstDash w14:val="solid"/>
            <w14:bevel/>
          </w14:textOutline>
        </w:rPr>
      </w:pPr>
      <w:bookmarkStart w:id="0" w:name="_GoBack"/>
      <w:bookmarkEnd w:id="0"/>
    </w:p>
    <w:sectPr w:rsidR="00DD1A7A" w:rsidRPr="005C1B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48D"/>
    <w:rsid w:val="000867E0"/>
    <w:rsid w:val="001A3D84"/>
    <w:rsid w:val="003C4ED6"/>
    <w:rsid w:val="0053548D"/>
    <w:rsid w:val="005C1BE9"/>
    <w:rsid w:val="00690C91"/>
    <w:rsid w:val="007A019B"/>
    <w:rsid w:val="008D1D55"/>
    <w:rsid w:val="009D2ED8"/>
    <w:rsid w:val="00B55FD0"/>
    <w:rsid w:val="00CA422E"/>
    <w:rsid w:val="00DD1A7A"/>
    <w:rsid w:val="00E56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C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90C9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C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90C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154254">
      <w:bodyDiv w:val="1"/>
      <w:marLeft w:val="0"/>
      <w:marRight w:val="0"/>
      <w:marTop w:val="0"/>
      <w:marBottom w:val="0"/>
      <w:divBdr>
        <w:top w:val="none" w:sz="0" w:space="0" w:color="auto"/>
        <w:left w:val="none" w:sz="0" w:space="0" w:color="auto"/>
        <w:bottom w:val="none" w:sz="0" w:space="0" w:color="auto"/>
        <w:right w:val="none" w:sz="0" w:space="0" w:color="auto"/>
      </w:divBdr>
    </w:div>
    <w:div w:id="1977370228">
      <w:bodyDiv w:val="1"/>
      <w:marLeft w:val="0"/>
      <w:marRight w:val="0"/>
      <w:marTop w:val="0"/>
      <w:marBottom w:val="0"/>
      <w:divBdr>
        <w:top w:val="none" w:sz="0" w:space="0" w:color="auto"/>
        <w:left w:val="none" w:sz="0" w:space="0" w:color="auto"/>
        <w:bottom w:val="none" w:sz="0" w:space="0" w:color="auto"/>
        <w:right w:val="none" w:sz="0" w:space="0" w:color="auto"/>
      </w:divBdr>
      <w:divsChild>
        <w:div w:id="1207451707">
          <w:marLeft w:val="0"/>
          <w:marRight w:val="0"/>
          <w:marTop w:val="0"/>
          <w:marBottom w:val="0"/>
          <w:divBdr>
            <w:top w:val="none" w:sz="0" w:space="0" w:color="auto"/>
            <w:left w:val="none" w:sz="0" w:space="0" w:color="auto"/>
            <w:bottom w:val="none" w:sz="0" w:space="0" w:color="auto"/>
            <w:right w:val="none" w:sz="0" w:space="0" w:color="auto"/>
          </w:divBdr>
          <w:divsChild>
            <w:div w:id="1547721056">
              <w:marLeft w:val="0"/>
              <w:marRight w:val="0"/>
              <w:marTop w:val="0"/>
              <w:marBottom w:val="0"/>
              <w:divBdr>
                <w:top w:val="none" w:sz="0" w:space="0" w:color="auto"/>
                <w:left w:val="none" w:sz="0" w:space="0" w:color="auto"/>
                <w:bottom w:val="none" w:sz="0" w:space="0" w:color="auto"/>
                <w:right w:val="none" w:sz="0" w:space="0" w:color="auto"/>
              </w:divBdr>
            </w:div>
          </w:divsChild>
        </w:div>
        <w:div w:id="593712530">
          <w:marLeft w:val="0"/>
          <w:marRight w:val="0"/>
          <w:marTop w:val="0"/>
          <w:marBottom w:val="0"/>
          <w:divBdr>
            <w:top w:val="none" w:sz="0" w:space="0" w:color="auto"/>
            <w:left w:val="none" w:sz="0" w:space="0" w:color="auto"/>
            <w:bottom w:val="none" w:sz="0" w:space="0" w:color="auto"/>
            <w:right w:val="none" w:sz="0" w:space="0" w:color="auto"/>
          </w:divBdr>
          <w:divsChild>
            <w:div w:id="1082681033">
              <w:marLeft w:val="0"/>
              <w:marRight w:val="0"/>
              <w:marTop w:val="15"/>
              <w:marBottom w:val="0"/>
              <w:divBdr>
                <w:top w:val="none" w:sz="0" w:space="0" w:color="auto"/>
                <w:left w:val="none" w:sz="0" w:space="0" w:color="auto"/>
                <w:bottom w:val="none" w:sz="0" w:space="0" w:color="auto"/>
                <w:right w:val="none" w:sz="0" w:space="0" w:color="auto"/>
              </w:divBdr>
            </w:div>
            <w:div w:id="1388841138">
              <w:marLeft w:val="0"/>
              <w:marRight w:val="0"/>
              <w:marTop w:val="15"/>
              <w:marBottom w:val="0"/>
              <w:divBdr>
                <w:top w:val="none" w:sz="0" w:space="0" w:color="auto"/>
                <w:left w:val="none" w:sz="0" w:space="0" w:color="auto"/>
                <w:bottom w:val="none" w:sz="0" w:space="0" w:color="auto"/>
                <w:right w:val="none" w:sz="0" w:space="0" w:color="auto"/>
              </w:divBdr>
            </w:div>
            <w:div w:id="2020808166">
              <w:marLeft w:val="0"/>
              <w:marRight w:val="0"/>
              <w:marTop w:val="0"/>
              <w:marBottom w:val="0"/>
              <w:divBdr>
                <w:top w:val="none" w:sz="0" w:space="0" w:color="auto"/>
                <w:left w:val="none" w:sz="0" w:space="0" w:color="auto"/>
                <w:bottom w:val="none" w:sz="0" w:space="0" w:color="auto"/>
                <w:right w:val="none" w:sz="0" w:space="0" w:color="auto"/>
              </w:divBdr>
              <w:divsChild>
                <w:div w:id="800266854">
                  <w:marLeft w:val="0"/>
                  <w:marRight w:val="0"/>
                  <w:marTop w:val="0"/>
                  <w:marBottom w:val="0"/>
                  <w:divBdr>
                    <w:top w:val="none" w:sz="0" w:space="0" w:color="auto"/>
                    <w:left w:val="none" w:sz="0" w:space="0" w:color="auto"/>
                    <w:bottom w:val="none" w:sz="0" w:space="0" w:color="auto"/>
                    <w:right w:val="none" w:sz="0" w:space="0" w:color="auto"/>
                  </w:divBdr>
                </w:div>
                <w:div w:id="1622179355">
                  <w:marLeft w:val="0"/>
                  <w:marRight w:val="0"/>
                  <w:marTop w:val="300"/>
                  <w:marBottom w:val="0"/>
                  <w:divBdr>
                    <w:top w:val="single" w:sz="6" w:space="0" w:color="E1E8ED"/>
                    <w:left w:val="single" w:sz="6" w:space="0" w:color="E1E8ED"/>
                    <w:bottom w:val="single" w:sz="6" w:space="0" w:color="E1E8ED"/>
                    <w:right w:val="single" w:sz="6" w:space="0" w:color="E1E8ED"/>
                  </w:divBdr>
                  <w:divsChild>
                    <w:div w:id="789399002">
                      <w:marLeft w:val="0"/>
                      <w:marRight w:val="0"/>
                      <w:marTop w:val="0"/>
                      <w:marBottom w:val="0"/>
                      <w:divBdr>
                        <w:top w:val="none" w:sz="0" w:space="0" w:color="auto"/>
                        <w:left w:val="none" w:sz="0" w:space="0" w:color="auto"/>
                        <w:bottom w:val="none" w:sz="0" w:space="0" w:color="auto"/>
                        <w:right w:val="none" w:sz="0" w:space="0" w:color="auto"/>
                      </w:divBdr>
                      <w:divsChild>
                        <w:div w:id="152674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418</Words>
  <Characters>2389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IMPERATOR</dc:creator>
  <cp:keywords/>
  <dc:description/>
  <cp:lastModifiedBy>WiZaRd</cp:lastModifiedBy>
  <cp:revision>6</cp:revision>
  <dcterms:created xsi:type="dcterms:W3CDTF">2020-04-13T07:07:00Z</dcterms:created>
  <dcterms:modified xsi:type="dcterms:W3CDTF">2020-04-13T10:24:00Z</dcterms:modified>
</cp:coreProperties>
</file>