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3EA" w14:textId="1A5F1D2C" w:rsidR="00DC4FEC" w:rsidRDefault="00A5186F" w:rsidP="00A5186F">
      <w:pPr>
        <w:pStyle w:val="a4"/>
        <w:spacing w:after="240"/>
        <w:ind w:left="0"/>
      </w:pPr>
      <w:r>
        <w:rPr>
          <w:w w:val="85"/>
          <w:lang w:val="ru-RU"/>
        </w:rPr>
        <w:t>ИНДИВИДУАЛЬНЫЙ ПЛАН РАБОТЫ</w:t>
      </w:r>
      <w:r w:rsidR="00E958F6">
        <w:rPr>
          <w:w w:val="85"/>
          <w:lang w:val="ru-RU"/>
        </w:rPr>
        <w:t xml:space="preserve"> (ИПР)</w:t>
      </w:r>
      <w:r>
        <w:rPr>
          <w:w w:val="85"/>
          <w:lang w:val="ru-RU"/>
        </w:rPr>
        <w:t xml:space="preserve"> С ЦЕЛЕВОЙ ШКОЛОЙ НА 2024-2025 УЧЕБНЫЙ ГОД</w:t>
      </w:r>
      <w:r w:rsidR="008D2FCA">
        <w:rPr>
          <w:w w:val="85"/>
          <w:lang w:val="ru-RU"/>
        </w:rPr>
        <w:t xml:space="preserve"> </w:t>
      </w:r>
      <w:r w:rsidR="008D2FCA" w:rsidRPr="008D2FCA">
        <w:rPr>
          <w:color w:val="FF0000"/>
          <w:w w:val="85"/>
          <w:lang w:val="ru-RU"/>
        </w:rPr>
        <w:t>(ОБРАЗЕЦ)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924"/>
        <w:gridCol w:w="3768"/>
        <w:gridCol w:w="5002"/>
        <w:gridCol w:w="7136"/>
      </w:tblGrid>
      <w:tr w:rsidR="00655BDA" w14:paraId="0EDA4117" w14:textId="77777777" w:rsidTr="008D2FCA">
        <w:trPr>
          <w:trHeight w:val="1093"/>
        </w:trPr>
        <w:tc>
          <w:tcPr>
            <w:tcW w:w="2924" w:type="dxa"/>
          </w:tcPr>
          <w:p w14:paraId="52CD966B" w14:textId="2A8377D7" w:rsidR="00655BDA" w:rsidRPr="00655BDA" w:rsidRDefault="00655BD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НАИМЕНОВАНИЕ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ШКОЛЫ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</w:tc>
        <w:tc>
          <w:tcPr>
            <w:tcW w:w="3768" w:type="dxa"/>
          </w:tcPr>
          <w:p w14:paraId="735817EA" w14:textId="1099326C" w:rsidR="00655BDA" w:rsidRPr="00655BDA" w:rsidRDefault="00655BDA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РУКОВОДИТЕЛЯ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ШКОЛЫ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</w:tc>
        <w:tc>
          <w:tcPr>
            <w:tcW w:w="5002" w:type="dxa"/>
          </w:tcPr>
          <w:p w14:paraId="40D8E297" w14:textId="60301F5E" w:rsidR="00655BDA" w:rsidRPr="00655BDA" w:rsidRDefault="00655BDA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,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РУКОВОДИТЕЛЯ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ПРОЕКТНОГО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ОФИСА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</w:tc>
        <w:tc>
          <w:tcPr>
            <w:tcW w:w="7136" w:type="dxa"/>
          </w:tcPr>
          <w:p w14:paraId="5B7999DD" w14:textId="31303397" w:rsidR="00655BDA" w:rsidRPr="00655BDA" w:rsidRDefault="00655BDA" w:rsidP="00655BDA">
            <w:pPr>
              <w:pStyle w:val="TableParagraph"/>
              <w:spacing w:line="247" w:lineRule="exact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РЕГИОНАЛЬНОГО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КООРДИНАТОРА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  <w:p w14:paraId="63109969" w14:textId="5BAA880F" w:rsidR="00655BDA" w:rsidRPr="00655BDA" w:rsidRDefault="00655BDA">
            <w:pPr>
              <w:pStyle w:val="TableParagraph"/>
              <w:spacing w:line="255" w:lineRule="exact"/>
              <w:ind w:left="108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</w:p>
        </w:tc>
      </w:tr>
    </w:tbl>
    <w:p w14:paraId="242E6F00" w14:textId="24651E74" w:rsidR="00567EA3" w:rsidRDefault="00567EA3" w:rsidP="00F8485A">
      <w:pPr>
        <w:spacing w:after="7"/>
        <w:ind w:left="4" w:right="5"/>
        <w:jc w:val="center"/>
        <w:rPr>
          <w:rFonts w:ascii="Arial"/>
          <w:b/>
          <w:sz w:val="24"/>
          <w:lang w:val="ru-RU"/>
        </w:rPr>
      </w:pPr>
    </w:p>
    <w:tbl>
      <w:tblPr>
        <w:tblStyle w:val="TableNormal"/>
        <w:tblW w:w="1929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849"/>
        <w:gridCol w:w="2552"/>
        <w:gridCol w:w="5103"/>
        <w:gridCol w:w="2268"/>
        <w:gridCol w:w="1275"/>
        <w:gridCol w:w="1134"/>
        <w:gridCol w:w="2127"/>
        <w:gridCol w:w="1985"/>
      </w:tblGrid>
      <w:tr w:rsidR="00B07F42" w14:paraId="77363C2C" w14:textId="77777777" w:rsidTr="00E958F6">
        <w:trPr>
          <w:trHeight w:val="858"/>
        </w:trPr>
        <w:tc>
          <w:tcPr>
            <w:tcW w:w="2849" w:type="dxa"/>
            <w:shd w:val="clear" w:color="auto" w:fill="B6DDE8" w:themeFill="accent5" w:themeFillTint="66"/>
          </w:tcPr>
          <w:p w14:paraId="5BE3686B" w14:textId="3D108B3A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>Пробл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емные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аспекты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деятельности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на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основе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Индивидуального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портрета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14:paraId="3E29BC65" w14:textId="443CFF61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>Потребности</w:t>
            </w: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в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совершенствовании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учебно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-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воспитательного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процесса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на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основе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проблемных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аспектов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деятельности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7C4791F7" w14:textId="1446A10D" w:rsidR="00B07F42" w:rsidRPr="000D30E6" w:rsidRDefault="00B07F42" w:rsidP="000D30E6">
            <w:pPr>
              <w:pStyle w:val="TableParagraph"/>
              <w:spacing w:before="4"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>Действия</w:t>
            </w: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>и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мероприятия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(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ЦШ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Проектный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офис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региональный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координатор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и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другие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стейкхолдеры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60B7B102" w14:textId="43A80CD6" w:rsidR="00B07F42" w:rsidRPr="000D30E6" w:rsidRDefault="00B07F42" w:rsidP="000D30E6">
            <w:pPr>
              <w:pStyle w:val="TableParagraph"/>
              <w:spacing w:line="228" w:lineRule="auto"/>
              <w:ind w:left="106" w:right="12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Ожидаемые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результаты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020E725F" w14:textId="6916C7C1" w:rsidR="00B07F42" w:rsidRPr="000D30E6" w:rsidRDefault="00B07F42" w:rsidP="000D30E6">
            <w:pPr>
              <w:pStyle w:val="TableParagraph"/>
              <w:spacing w:line="228" w:lineRule="auto"/>
              <w:ind w:right="94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Источник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финансирования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7F46556A" w14:textId="4934BB15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Сроки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14:paraId="0458629D" w14:textId="55D49820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>
              <w:rPr>
                <w:rFonts w:ascii="Arial"/>
                <w:b/>
                <w:w w:val="85"/>
                <w:sz w:val="24"/>
                <w:lang w:val="ru-RU"/>
              </w:rPr>
              <w:t>Участники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027CD932" w14:textId="14044F06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Мониторинг</w:t>
            </w:r>
          </w:p>
        </w:tc>
      </w:tr>
      <w:tr w:rsidR="00426722" w14:paraId="231C272C" w14:textId="77777777" w:rsidTr="00E958F6">
        <w:trPr>
          <w:trHeight w:val="2346"/>
        </w:trPr>
        <w:tc>
          <w:tcPr>
            <w:tcW w:w="2849" w:type="dxa"/>
            <w:vMerge w:val="restart"/>
          </w:tcPr>
          <w:p w14:paraId="52AB4B3A" w14:textId="017CAEB1" w:rsidR="00426722" w:rsidRDefault="00426722" w:rsidP="00567EA3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  <w:r>
              <w:rPr>
                <w:rFonts w:ascii="Arial"/>
                <w:b/>
                <w:color w:val="000000"/>
                <w:w w:val="90"/>
                <w:lang w:val="ru-RU"/>
              </w:rPr>
              <w:t>Н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изкое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качество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предметных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знаний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у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педагогов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по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итогам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ОЗП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особенно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у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педагогов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начальных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классов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и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предметов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ЕМН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а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также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недостаточно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высокий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уровень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компетенций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руководителей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школы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в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части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426722">
              <w:rPr>
                <w:rFonts w:ascii="Arial"/>
                <w:b/>
                <w:color w:val="000000"/>
                <w:w w:val="90"/>
                <w:lang w:val="ru-RU"/>
              </w:rPr>
              <w:t>менеджмента</w:t>
            </w:r>
          </w:p>
        </w:tc>
        <w:tc>
          <w:tcPr>
            <w:tcW w:w="2552" w:type="dxa"/>
          </w:tcPr>
          <w:p w14:paraId="1071D29B" w14:textId="05BFA587" w:rsidR="00426722" w:rsidRPr="0003790A" w:rsidRDefault="00426722" w:rsidP="00B07F4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едагоги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школы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нуждаются в повышении своих </w:t>
            </w:r>
            <w:r w:rsidRPr="00B07F42">
              <w:rPr>
                <w:rFonts w:ascii="Calibri" w:hAnsi="Calibri" w:cs="Calibri"/>
                <w:w w:val="90"/>
                <w:u w:val="single"/>
                <w:lang w:val="ru-RU"/>
              </w:rPr>
              <w:t>предметных знаний и знаний методики преподавания</w:t>
            </w:r>
          </w:p>
        </w:tc>
        <w:tc>
          <w:tcPr>
            <w:tcW w:w="5103" w:type="dxa"/>
          </w:tcPr>
          <w:p w14:paraId="79A93250" w14:textId="73A29E74" w:rsidR="00426722" w:rsidRPr="0003790A" w:rsidRDefault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kk-KZ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АО «НЦПК «Өрлеу» проведет </w:t>
            </w:r>
            <w:r w:rsidRPr="00B07F42">
              <w:rPr>
                <w:rFonts w:ascii="Calibri" w:hAnsi="Calibri" w:cs="Calibri"/>
                <w:w w:val="90"/>
                <w:u w:val="single"/>
                <w:lang w:val="ru-RU"/>
              </w:rPr>
              <w:t>курсы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и посткурсовое сопровождение 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для учителей-предметников</w:t>
            </w:r>
            <w:r w:rsidRPr="0003790A">
              <w:rPr>
                <w:rFonts w:ascii="Calibri" w:hAnsi="Calibri" w:cs="Calibri"/>
                <w:w w:val="90"/>
              </w:rPr>
              <w:t xml:space="preserve"> 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детализировать информацию о 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содержании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курс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ов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268" w:type="dxa"/>
          </w:tcPr>
          <w:p w14:paraId="6AFC1521" w14:textId="2A650CEF" w:rsidR="00426722" w:rsidRPr="0003790A" w:rsidRDefault="00426722">
            <w:pPr>
              <w:pStyle w:val="TableParagraph"/>
              <w:spacing w:line="228" w:lineRule="auto"/>
              <w:ind w:left="106" w:right="12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Повышение предметных знаний учителей-предметников, повышение их знаний методики преподавания, что положительно скажется на уровне усвоения учебного материала среди обучающихся</w:t>
            </w:r>
          </w:p>
        </w:tc>
        <w:tc>
          <w:tcPr>
            <w:tcW w:w="1275" w:type="dxa"/>
          </w:tcPr>
          <w:p w14:paraId="63C38CBF" w14:textId="4DA913F1" w:rsidR="00426722" w:rsidRPr="0003790A" w:rsidRDefault="00426722">
            <w:pPr>
              <w:pStyle w:val="TableParagraph"/>
              <w:spacing w:line="228" w:lineRule="auto"/>
              <w:ind w:right="94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АО «НЦПК «Өрлеу»</w:t>
            </w:r>
          </w:p>
        </w:tc>
        <w:tc>
          <w:tcPr>
            <w:tcW w:w="1134" w:type="dxa"/>
          </w:tcPr>
          <w:p w14:paraId="5FFB5BAB" w14:textId="2E312BFE" w:rsidR="00426722" w:rsidRPr="0003790A" w:rsidRDefault="00426722">
            <w:pPr>
              <w:pStyle w:val="TableParagraph"/>
              <w:spacing w:line="227" w:lineRule="exact"/>
              <w:rPr>
                <w:rFonts w:ascii="Calibri" w:hAnsi="Calibri" w:cs="Calibri"/>
                <w:w w:val="90"/>
              </w:rPr>
            </w:pPr>
            <w:r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указать сроки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127" w:type="dxa"/>
          </w:tcPr>
          <w:p w14:paraId="1FAFF6BF" w14:textId="12027EE2" w:rsidR="00426722" w:rsidRPr="0003790A" w:rsidRDefault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курсах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676C858D" w14:textId="5ACF46C3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Обратная связь по итогам курсов повышения квалификации</w:t>
            </w:r>
            <w:r>
              <w:rPr>
                <w:rFonts w:ascii="Calibri" w:hAnsi="Calibri" w:cs="Calibri"/>
                <w:w w:val="90"/>
                <w:lang w:val="ru-RU"/>
              </w:rPr>
              <w:t>;</w:t>
            </w:r>
          </w:p>
          <w:p w14:paraId="48F8989F" w14:textId="26F9EB73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6C27CD52" w14:textId="77777777" w:rsidTr="00E958F6">
        <w:trPr>
          <w:trHeight w:val="1624"/>
        </w:trPr>
        <w:tc>
          <w:tcPr>
            <w:tcW w:w="2849" w:type="dxa"/>
            <w:vMerge/>
          </w:tcPr>
          <w:p w14:paraId="40E4E45B" w14:textId="77777777" w:rsidR="00426722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</w:p>
        </w:tc>
        <w:tc>
          <w:tcPr>
            <w:tcW w:w="2552" w:type="dxa"/>
          </w:tcPr>
          <w:p w14:paraId="2819595E" w14:textId="18A0EE9C" w:rsidR="00426722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Руководители школы нуждаются в повышении своих компетенций в области менеджмента, лидерства, управления школой</w:t>
            </w:r>
          </w:p>
        </w:tc>
        <w:tc>
          <w:tcPr>
            <w:tcW w:w="5103" w:type="dxa"/>
          </w:tcPr>
          <w:p w14:paraId="6F862A9C" w14:textId="0383F55E" w:rsidR="00426722" w:rsidRPr="0003790A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ЦПМ НИШ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проведет </w:t>
            </w:r>
            <w:r w:rsidRPr="00B07F42">
              <w:rPr>
                <w:rFonts w:ascii="Calibri" w:hAnsi="Calibri" w:cs="Calibri"/>
                <w:w w:val="90"/>
                <w:u w:val="single"/>
                <w:lang w:val="ru-RU"/>
              </w:rPr>
              <w:t>курсы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и посткурсовое сопровождение 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для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руководителей школ в части менеджмента и лидерства 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детализировать информацию о 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содержании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курс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ов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268" w:type="dxa"/>
          </w:tcPr>
          <w:p w14:paraId="091D9D1C" w14:textId="1F98AF17" w:rsidR="00426722" w:rsidRPr="0003790A" w:rsidRDefault="00426722" w:rsidP="00426722">
            <w:pPr>
              <w:pStyle w:val="TableParagraph"/>
              <w:spacing w:line="228" w:lineRule="auto"/>
              <w:ind w:left="106" w:right="12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Повышение квалификации руководителей п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оложительно скажется на </w:t>
            </w:r>
            <w:r>
              <w:rPr>
                <w:rFonts w:ascii="Calibri" w:hAnsi="Calibri" w:cs="Calibri"/>
                <w:w w:val="90"/>
                <w:lang w:val="ru-RU"/>
              </w:rPr>
              <w:t>качестве образовательного процесса</w:t>
            </w:r>
          </w:p>
        </w:tc>
        <w:tc>
          <w:tcPr>
            <w:tcW w:w="1275" w:type="dxa"/>
          </w:tcPr>
          <w:p w14:paraId="5020E727" w14:textId="5C2313B9" w:rsidR="00426722" w:rsidRPr="0003790A" w:rsidRDefault="00426722" w:rsidP="00426722">
            <w:pPr>
              <w:pStyle w:val="TableParagraph"/>
              <w:spacing w:line="228" w:lineRule="auto"/>
              <w:ind w:right="94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ЦПМ НИШ</w:t>
            </w:r>
          </w:p>
        </w:tc>
        <w:tc>
          <w:tcPr>
            <w:tcW w:w="1134" w:type="dxa"/>
          </w:tcPr>
          <w:p w14:paraId="1950B4E9" w14:textId="56EC4634" w:rsidR="00426722" w:rsidRPr="0003790A" w:rsidRDefault="00426722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</w:rPr>
            </w:pPr>
            <w:r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указать сроки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127" w:type="dxa"/>
          </w:tcPr>
          <w:p w14:paraId="48391E25" w14:textId="576EC383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Список </w:t>
            </w:r>
            <w:r>
              <w:rPr>
                <w:rFonts w:ascii="Calibri" w:hAnsi="Calibri" w:cs="Calibri"/>
                <w:w w:val="90"/>
                <w:lang w:val="ru-RU"/>
              </w:rPr>
              <w:t>руководителей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курсах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53A92845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Обратная связь по итогам курсов повышения квалификации</w:t>
            </w:r>
          </w:p>
          <w:p w14:paraId="52464091" w14:textId="1B7AD0F6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55598067" w14:textId="77777777" w:rsidTr="00E958F6">
        <w:trPr>
          <w:trHeight w:val="3764"/>
        </w:trPr>
        <w:tc>
          <w:tcPr>
            <w:tcW w:w="2849" w:type="dxa"/>
            <w:vMerge w:val="restart"/>
            <w:vAlign w:val="center"/>
          </w:tcPr>
          <w:p w14:paraId="248AA552" w14:textId="65FFDA2D" w:rsidR="00426722" w:rsidRPr="009A41D2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  <w:r>
              <w:rPr>
                <w:rFonts w:ascii="Arial"/>
                <w:b/>
                <w:color w:val="000000"/>
                <w:w w:val="90"/>
                <w:lang w:val="ru-RU"/>
              </w:rPr>
              <w:lastRenderedPageBreak/>
              <w:t>Н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изкие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учебные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достижения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школьников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по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предметам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читательской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математической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и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естественнонаучной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грамотности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начиная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с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начальных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классов</w:t>
            </w:r>
          </w:p>
        </w:tc>
        <w:tc>
          <w:tcPr>
            <w:tcW w:w="2552" w:type="dxa"/>
          </w:tcPr>
          <w:p w14:paraId="15CBD9F9" w14:textId="05FCC48E" w:rsidR="00426722" w:rsidRPr="00B07F42" w:rsidRDefault="00426722" w:rsidP="00426722">
            <w:pPr>
              <w:pStyle w:val="TableParagraph"/>
              <w:spacing w:line="228" w:lineRule="auto"/>
              <w:ind w:left="104" w:right="86"/>
              <w:rPr>
                <w:rFonts w:asciiTheme="minorHAnsi" w:hAnsiTheme="minorHAnsi"/>
                <w:lang w:val="ru-RU"/>
              </w:rPr>
            </w:pPr>
            <w:r w:rsidRPr="00567EA3">
              <w:rPr>
                <w:rFonts w:ascii="Calibri" w:hAnsi="Calibri" w:cs="Calibri"/>
                <w:w w:val="90"/>
                <w:lang w:val="ru-RU"/>
              </w:rPr>
              <w:t>Уровень грамотности обучающихся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, особенно слабоуспевающих, </w:t>
            </w:r>
            <w:r w:rsidRPr="00567EA3">
              <w:rPr>
                <w:rFonts w:ascii="Calibri" w:hAnsi="Calibri" w:cs="Calibri"/>
                <w:w w:val="90"/>
                <w:lang w:val="ru-RU"/>
              </w:rPr>
              <w:t>зависит во многом от того, как учитель планирует и проводит урок, оценивает знания и рефлексирует после урока. Поэтому педагоги школы нуждаются в практических обучающих мероприятиях от более опытных коллег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по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 xml:space="preserve">планированию и проведению уроков, оцениванию и рефлексии. </w:t>
            </w:r>
          </w:p>
        </w:tc>
        <w:tc>
          <w:tcPr>
            <w:tcW w:w="5103" w:type="dxa"/>
          </w:tcPr>
          <w:p w14:paraId="5AA499D0" w14:textId="3CE3BE98" w:rsidR="00426722" w:rsidRDefault="00283ADF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Проектный офис привлечет в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ысококвалифицированны</w:t>
            </w:r>
            <w:r>
              <w:rPr>
                <w:rFonts w:ascii="Calibri" w:hAnsi="Calibri" w:cs="Calibri"/>
                <w:w w:val="90"/>
                <w:lang w:val="ru-RU"/>
              </w:rPr>
              <w:t>х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педагог</w:t>
            </w:r>
            <w:r>
              <w:rPr>
                <w:rFonts w:ascii="Calibri" w:hAnsi="Calibri" w:cs="Calibri"/>
                <w:w w:val="90"/>
                <w:lang w:val="ru-RU"/>
              </w:rPr>
              <w:t>ов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426722" w:rsidRPr="00567EA3">
              <w:rPr>
                <w:rFonts w:ascii="Calibri" w:hAnsi="Calibri" w:cs="Calibri"/>
                <w:w w:val="90"/>
                <w:u w:val="single"/>
                <w:lang w:val="ru-RU"/>
              </w:rPr>
              <w:t>специализированных школ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региона</w:t>
            </w:r>
            <w:r w:rsidR="00426722"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к проведению</w:t>
            </w:r>
            <w:r w:rsidR="00426722"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обучающи</w:t>
            </w:r>
            <w:r>
              <w:rPr>
                <w:rFonts w:ascii="Calibri" w:hAnsi="Calibri" w:cs="Calibri"/>
                <w:w w:val="90"/>
                <w:lang w:val="ru-RU"/>
              </w:rPr>
              <w:t>х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практически</w:t>
            </w:r>
            <w:r>
              <w:rPr>
                <w:rFonts w:ascii="Calibri" w:hAnsi="Calibri" w:cs="Calibri"/>
                <w:w w:val="90"/>
                <w:lang w:val="ru-RU"/>
              </w:rPr>
              <w:t>х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мероприяти</w:t>
            </w:r>
            <w:r>
              <w:rPr>
                <w:rFonts w:ascii="Calibri" w:hAnsi="Calibri" w:cs="Calibri"/>
                <w:w w:val="90"/>
                <w:lang w:val="ru-RU"/>
              </w:rPr>
              <w:t>й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для учителей школы</w:t>
            </w:r>
            <w:r w:rsidR="00E958F6">
              <w:rPr>
                <w:rFonts w:ascii="Calibri" w:hAnsi="Calibri" w:cs="Calibri"/>
                <w:w w:val="90"/>
                <w:lang w:val="ru-RU"/>
              </w:rPr>
              <w:t>, преподающих как в начальных, так и старших классах по предметам читательской, математической и естественнонаучной грамотности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426722" w:rsidRPr="00567EA3">
              <w:rPr>
                <w:rFonts w:ascii="Calibri" w:hAnsi="Calibri" w:cs="Calibri"/>
                <w:w w:val="90"/>
                <w:u w:val="single"/>
                <w:lang w:val="ru-RU"/>
              </w:rPr>
              <w:t xml:space="preserve">по </w:t>
            </w:r>
            <w:bookmarkStart w:id="0" w:name="_Hlk172732489"/>
            <w:r w:rsidR="00426722" w:rsidRPr="00567EA3">
              <w:rPr>
                <w:rFonts w:ascii="Calibri" w:hAnsi="Calibri" w:cs="Calibri"/>
                <w:w w:val="90"/>
                <w:u w:val="single"/>
                <w:lang w:val="ru-RU"/>
              </w:rPr>
              <w:t>составлению поурочного плана урока, работе с учебной программой для определения целей уроков и критериев оценивания, разработке заданий</w:t>
            </w:r>
            <w:r w:rsidR="00E958F6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на функциональную грамотность в рамках </w:t>
            </w:r>
            <w:r w:rsidR="00426722" w:rsidRPr="00567EA3">
              <w:rPr>
                <w:rFonts w:ascii="Calibri" w:hAnsi="Calibri" w:cs="Calibri"/>
                <w:w w:val="90"/>
                <w:u w:val="single"/>
                <w:lang w:val="ru-RU"/>
              </w:rPr>
              <w:t>формативного и суммативного оценивания</w:t>
            </w:r>
            <w:r w:rsidR="00E958F6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(особенно по «западающим» темам)</w:t>
            </w:r>
            <w:r w:rsidR="00426722" w:rsidRPr="00567EA3">
              <w:rPr>
                <w:rFonts w:ascii="Calibri" w:hAnsi="Calibri" w:cs="Calibri"/>
                <w:w w:val="90"/>
                <w:u w:val="single"/>
                <w:lang w:val="ru-RU"/>
              </w:rPr>
              <w:t>, предоставления обратной связи ученикам на уроках, организации само- и взаимооцениванию учеников, рефлексии</w:t>
            </w:r>
            <w:r w:rsidR="00426722">
              <w:rPr>
                <w:rFonts w:ascii="Calibri" w:hAnsi="Calibri" w:cs="Calibri"/>
                <w:w w:val="90"/>
                <w:u w:val="single"/>
                <w:lang w:val="ru-RU"/>
              </w:rPr>
              <w:t>, применению цифровых технологий в учебном процессе</w:t>
            </w:r>
            <w:r w:rsidR="00426722" w:rsidRPr="00567EA3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bookmarkEnd w:id="0"/>
            <w:r w:rsidR="00426722" w:rsidRPr="00567EA3">
              <w:rPr>
                <w:rFonts w:ascii="Calibri" w:hAnsi="Calibri" w:cs="Calibri"/>
                <w:w w:val="90"/>
                <w:lang w:val="ru-RU"/>
              </w:rPr>
              <w:t>и др.</w:t>
            </w:r>
          </w:p>
          <w:p w14:paraId="4875E49F" w14:textId="1480A843" w:rsidR="00426722" w:rsidRDefault="00426722" w:rsidP="00426722">
            <w:pPr>
              <w:pStyle w:val="TableParagraph"/>
              <w:spacing w:line="228" w:lineRule="auto"/>
              <w:ind w:left="104" w:right="86"/>
            </w:pPr>
            <w:r w:rsidRPr="0003790A">
              <w:rPr>
                <w:rFonts w:ascii="Calibri" w:hAnsi="Calibri" w:cs="Calibri"/>
                <w:w w:val="90"/>
              </w:rPr>
              <w:t xml:space="preserve"> 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детализировать информацию о 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содержании мероприятий</w:t>
            </w:r>
            <w:r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268" w:type="dxa"/>
          </w:tcPr>
          <w:p w14:paraId="6DD08652" w14:textId="500EFF84" w:rsidR="00426722" w:rsidRPr="00B07F4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Повышение качества планирования и организации уроков повысит мотивацию обучающихся, уровень академической честности и креативности в школе</w:t>
            </w:r>
          </w:p>
        </w:tc>
        <w:tc>
          <w:tcPr>
            <w:tcW w:w="1275" w:type="dxa"/>
          </w:tcPr>
          <w:p w14:paraId="2F874197" w14:textId="0889EBED" w:rsidR="00426722" w:rsidRPr="00B07F4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Проектный офис</w:t>
            </w:r>
          </w:p>
        </w:tc>
        <w:tc>
          <w:tcPr>
            <w:tcW w:w="1134" w:type="dxa"/>
          </w:tcPr>
          <w:p w14:paraId="74812389" w14:textId="25DE26D1" w:rsidR="00426722" w:rsidRDefault="00426722" w:rsidP="00426722">
            <w:pPr>
              <w:pStyle w:val="TableParagraph"/>
              <w:spacing w:line="227" w:lineRule="exact"/>
            </w:pP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ь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сроки</w:t>
            </w: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2127" w:type="dxa"/>
          </w:tcPr>
          <w:p w14:paraId="7258FAF8" w14:textId="78A3C8D5" w:rsidR="00426722" w:rsidRDefault="00426722" w:rsidP="00426722">
            <w:pPr>
              <w:pStyle w:val="TableParagraph"/>
              <w:spacing w:line="228" w:lineRule="auto"/>
              <w:ind w:right="136"/>
              <w:rPr>
                <w:w w:val="90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4715C9EF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мероприятий</w:t>
            </w:r>
          </w:p>
          <w:p w14:paraId="64668E00" w14:textId="29F0A939" w:rsidR="00426722" w:rsidRP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076749EE" w14:textId="77777777" w:rsidTr="00E958F6">
        <w:trPr>
          <w:trHeight w:val="1779"/>
        </w:trPr>
        <w:tc>
          <w:tcPr>
            <w:tcW w:w="2849" w:type="dxa"/>
            <w:vMerge/>
          </w:tcPr>
          <w:p w14:paraId="505A8414" w14:textId="77777777" w:rsidR="00426722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</w:p>
        </w:tc>
        <w:tc>
          <w:tcPr>
            <w:tcW w:w="2552" w:type="dxa"/>
          </w:tcPr>
          <w:p w14:paraId="3B89C9E2" w14:textId="3E412E3A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Слабоуспевающие ученики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нуждаются в дополнительной учебной поддержке</w:t>
            </w:r>
          </w:p>
        </w:tc>
        <w:tc>
          <w:tcPr>
            <w:tcW w:w="5103" w:type="dxa"/>
          </w:tcPr>
          <w:p w14:paraId="3012BC0B" w14:textId="3D528023" w:rsidR="00426722" w:rsidRDefault="00283ADF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привлечет репетиторов из числа волонтеров, представителей частных образовательных центров к проведению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дополнительны</w:t>
            </w:r>
            <w:r>
              <w:rPr>
                <w:rFonts w:ascii="Calibri" w:hAnsi="Calibri" w:cs="Calibri"/>
                <w:w w:val="90"/>
                <w:u w:val="single"/>
                <w:lang w:val="ru-RU"/>
              </w:rPr>
              <w:t>х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заняти</w:t>
            </w:r>
            <w:r>
              <w:rPr>
                <w:rFonts w:ascii="Calibri" w:hAnsi="Calibri" w:cs="Calibri"/>
                <w:w w:val="90"/>
                <w:u w:val="single"/>
                <w:lang w:val="ru-RU"/>
              </w:rPr>
              <w:t>й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для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слабоуспевающих учеников по предметам читательской, математической и естественнонаучной грамотности </w:t>
            </w:r>
            <w:r w:rsidR="00426722" w:rsidRPr="0003790A">
              <w:rPr>
                <w:rFonts w:ascii="Calibri" w:hAnsi="Calibri" w:cs="Calibri"/>
                <w:color w:val="FF0000"/>
                <w:w w:val="90"/>
              </w:rPr>
              <w:t>[</w:t>
            </w:r>
            <w:r w:rsidR="00426722"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детализировать информацию о </w:t>
            </w:r>
            <w:r w:rsidR="00426722">
              <w:rPr>
                <w:rFonts w:ascii="Calibri" w:hAnsi="Calibri" w:cs="Calibri"/>
                <w:color w:val="FF0000"/>
                <w:w w:val="90"/>
                <w:lang w:val="ru-RU"/>
              </w:rPr>
              <w:t>содержании мероприятий</w:t>
            </w:r>
            <w:r w:rsidR="00426722"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268" w:type="dxa"/>
          </w:tcPr>
          <w:p w14:paraId="59C4BCC6" w14:textId="72D4B435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Работа со слабоуспевающими учениками с привлечением частного сектора снизит образовательное неравенство в школе</w:t>
            </w:r>
          </w:p>
        </w:tc>
        <w:tc>
          <w:tcPr>
            <w:tcW w:w="1275" w:type="dxa"/>
          </w:tcPr>
          <w:p w14:paraId="6B8ADC68" w14:textId="74DBA266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Проектный офис</w:t>
            </w:r>
          </w:p>
        </w:tc>
        <w:tc>
          <w:tcPr>
            <w:tcW w:w="1134" w:type="dxa"/>
          </w:tcPr>
          <w:p w14:paraId="493671E0" w14:textId="1D788428" w:rsidR="00426722" w:rsidRPr="00B07F42" w:rsidRDefault="00426722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ь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сроки</w:t>
            </w: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2127" w:type="dxa"/>
          </w:tcPr>
          <w:p w14:paraId="48BB6E06" w14:textId="741827BE" w:rsidR="00426722" w:rsidRPr="00426722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Список </w:t>
            </w:r>
            <w:r>
              <w:rPr>
                <w:rFonts w:ascii="Calibri" w:hAnsi="Calibri" w:cs="Calibri"/>
                <w:w w:val="90"/>
                <w:lang w:val="ru-RU"/>
              </w:rPr>
              <w:t>учеников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[указать ФИО и 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класс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1985" w:type="dxa"/>
          </w:tcPr>
          <w:p w14:paraId="4BAD68C1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Повторное МОДО по окончанию проекта</w:t>
            </w:r>
          </w:p>
          <w:p w14:paraId="5978B93D" w14:textId="5698887B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756C288D" w14:textId="77777777" w:rsidTr="00E958F6">
        <w:trPr>
          <w:trHeight w:val="49"/>
        </w:trPr>
        <w:tc>
          <w:tcPr>
            <w:tcW w:w="2849" w:type="dxa"/>
          </w:tcPr>
          <w:p w14:paraId="6A1CE3E8" w14:textId="5FA0689E" w:rsidR="00426722" w:rsidRPr="009A41D2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  <w:r>
              <w:rPr>
                <w:rFonts w:ascii="Arial"/>
                <w:b/>
                <w:color w:val="000000"/>
                <w:w w:val="90"/>
                <w:lang w:val="ru-RU"/>
              </w:rPr>
              <w:t>Н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ехватка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высококвалифицированных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педагогов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ввиду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отсутствия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педагогов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со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степенью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магистра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или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PhD,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с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категориями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«педагог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-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мастер»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и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«педагог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-</w:t>
            </w:r>
            <w:r w:rsidRPr="00567EA3">
              <w:rPr>
                <w:rFonts w:ascii="Arial"/>
                <w:b/>
                <w:color w:val="000000"/>
                <w:w w:val="90"/>
                <w:lang w:val="ru-RU"/>
              </w:rPr>
              <w:t>исследователь»</w:t>
            </w:r>
          </w:p>
        </w:tc>
        <w:tc>
          <w:tcPr>
            <w:tcW w:w="2552" w:type="dxa"/>
          </w:tcPr>
          <w:p w14:paraId="71602407" w14:textId="1011F904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Педагоги, особенно начинающие, испытывают потребность в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дополнительной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методической поддержке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со стороны опытных коллег</w:t>
            </w:r>
          </w:p>
        </w:tc>
        <w:tc>
          <w:tcPr>
            <w:tcW w:w="5103" w:type="dxa"/>
          </w:tcPr>
          <w:p w14:paraId="10531E33" w14:textId="134054C7" w:rsidR="00426722" w:rsidRPr="00E958F6" w:rsidRDefault="00283ADF" w:rsidP="00E958F6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color w:val="FF0000"/>
                <w:w w:val="90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организует проведение в школе обучающих мероприятий </w:t>
            </w:r>
            <w:r w:rsidR="00426722" w:rsidRPr="006111D1">
              <w:rPr>
                <w:rFonts w:ascii="Calibri" w:hAnsi="Calibri" w:cs="Calibri"/>
                <w:w w:val="90"/>
                <w:lang w:val="ru-RU"/>
              </w:rPr>
              <w:t xml:space="preserve">для руководителей и педагогов школ по </w:t>
            </w:r>
            <w:r w:rsidR="00426722" w:rsidRPr="006111D1">
              <w:rPr>
                <w:rFonts w:ascii="Calibri" w:hAnsi="Calibri" w:cs="Calibri"/>
                <w:w w:val="90"/>
                <w:u w:val="single"/>
                <w:lang w:val="ru-RU"/>
              </w:rPr>
              <w:t>усилению института наставничества</w:t>
            </w:r>
            <w:r w:rsidR="00426722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(с привлечением представителей других школ с положительным опытом в данной сфере)</w:t>
            </w:r>
            <w:r w:rsidR="00426722" w:rsidRPr="0051442D">
              <w:rPr>
                <w:rFonts w:ascii="Calibri" w:hAnsi="Calibri" w:cs="Calibri"/>
                <w:w w:val="90"/>
                <w:lang w:val="ru-RU"/>
              </w:rPr>
              <w:t xml:space="preserve">,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а также по </w:t>
            </w:r>
            <w:r w:rsidR="00426722" w:rsidRPr="00542A92">
              <w:rPr>
                <w:rFonts w:ascii="Calibri" w:hAnsi="Calibri" w:cs="Calibri"/>
                <w:w w:val="90"/>
                <w:lang w:val="ru-RU"/>
              </w:rPr>
              <w:t>обеспечени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ю</w:t>
            </w:r>
            <w:r w:rsidR="00426722" w:rsidRPr="00542A92">
              <w:rPr>
                <w:rFonts w:ascii="Calibri" w:hAnsi="Calibri" w:cs="Calibri"/>
                <w:w w:val="90"/>
                <w:lang w:val="ru-RU"/>
              </w:rPr>
              <w:t xml:space="preserve"> внутреннего обучения начинающих педагогов со стороны педагогов-мастеров и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педагогов-</w:t>
            </w:r>
            <w:r w:rsidR="00426722" w:rsidRPr="00542A92">
              <w:rPr>
                <w:rFonts w:ascii="Calibri" w:hAnsi="Calibri" w:cs="Calibri"/>
                <w:w w:val="90"/>
                <w:lang w:val="ru-RU"/>
              </w:rPr>
              <w:t>исследователей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ЦШ</w:t>
            </w:r>
            <w:r w:rsidR="00426722" w:rsidRPr="0003790A">
              <w:rPr>
                <w:rFonts w:ascii="Calibri" w:hAnsi="Calibri" w:cs="Calibri"/>
                <w:color w:val="FF0000"/>
                <w:w w:val="90"/>
              </w:rPr>
              <w:t xml:space="preserve"> [</w:t>
            </w:r>
            <w:r w:rsidR="00426722"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детализировать информацию о </w:t>
            </w:r>
            <w:r w:rsidR="00426722">
              <w:rPr>
                <w:rFonts w:ascii="Calibri" w:hAnsi="Calibri" w:cs="Calibri"/>
                <w:color w:val="FF0000"/>
                <w:w w:val="90"/>
                <w:lang w:val="ru-RU"/>
              </w:rPr>
              <w:t>содержании мероприятий</w:t>
            </w:r>
            <w:r w:rsidR="00426722" w:rsidRPr="0003790A">
              <w:rPr>
                <w:rFonts w:ascii="Calibri" w:hAnsi="Calibri" w:cs="Calibri"/>
                <w:color w:val="FF0000"/>
                <w:w w:val="90"/>
              </w:rPr>
              <w:t>]</w:t>
            </w:r>
          </w:p>
        </w:tc>
        <w:tc>
          <w:tcPr>
            <w:tcW w:w="2268" w:type="dxa"/>
          </w:tcPr>
          <w:p w14:paraId="5FBA5587" w14:textId="019D10CE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Мероприятия позволят обеспечить более быстрый и качественный профессиональный рост педагогов</w:t>
            </w:r>
          </w:p>
        </w:tc>
        <w:tc>
          <w:tcPr>
            <w:tcW w:w="1275" w:type="dxa"/>
          </w:tcPr>
          <w:p w14:paraId="0A70156E" w14:textId="6501B3FD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Проектный офис</w:t>
            </w:r>
          </w:p>
        </w:tc>
        <w:tc>
          <w:tcPr>
            <w:tcW w:w="1134" w:type="dxa"/>
          </w:tcPr>
          <w:p w14:paraId="08F2DA55" w14:textId="32F94FC9" w:rsidR="00426722" w:rsidRPr="00B07F42" w:rsidRDefault="00426722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ь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сроки</w:t>
            </w: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2127" w:type="dxa"/>
          </w:tcPr>
          <w:p w14:paraId="67AE9949" w14:textId="783C2DCD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0F1863A4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мероприятий</w:t>
            </w:r>
          </w:p>
          <w:p w14:paraId="303B7E61" w14:textId="35B3361D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03A6ECF3" w14:textId="77777777" w:rsidTr="00E958F6">
        <w:trPr>
          <w:trHeight w:val="49"/>
        </w:trPr>
        <w:tc>
          <w:tcPr>
            <w:tcW w:w="2849" w:type="dxa"/>
          </w:tcPr>
          <w:p w14:paraId="07053DC3" w14:textId="4D8434F1" w:rsidR="00426722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  <w:r>
              <w:rPr>
                <w:rFonts w:ascii="Arial"/>
                <w:b/>
                <w:color w:val="000000"/>
                <w:w w:val="90"/>
                <w:lang w:val="ru-RU"/>
              </w:rPr>
              <w:t>Потребность</w:t>
            </w:r>
            <w:r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w w:val="90"/>
                <w:lang w:val="ru-RU"/>
              </w:rPr>
              <w:t>в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>совершенствовани</w:t>
            </w:r>
            <w:r>
              <w:rPr>
                <w:rFonts w:ascii="Arial"/>
                <w:b/>
                <w:color w:val="000000"/>
                <w:w w:val="90"/>
                <w:lang w:val="ru-RU"/>
              </w:rPr>
              <w:t>и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>психологического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>климата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>в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6111D1">
              <w:rPr>
                <w:rFonts w:ascii="Arial"/>
                <w:b/>
                <w:color w:val="000000"/>
                <w:w w:val="90"/>
                <w:lang w:val="ru-RU"/>
              </w:rPr>
              <w:t>школ</w:t>
            </w:r>
            <w:r>
              <w:rPr>
                <w:rFonts w:ascii="Arial"/>
                <w:b/>
                <w:color w:val="000000"/>
                <w:w w:val="90"/>
                <w:lang w:val="ru-RU"/>
              </w:rPr>
              <w:t>е</w:t>
            </w:r>
          </w:p>
        </w:tc>
        <w:tc>
          <w:tcPr>
            <w:tcW w:w="2552" w:type="dxa"/>
          </w:tcPr>
          <w:p w14:paraId="6F1F21E7" w14:textId="75ED03E2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Психологический климат в школе является одним из предикторов качества обучения. Следовательно, в школе необходимо </w:t>
            </w:r>
            <w:r w:rsidR="009A3A1F" w:rsidRPr="00E958F6">
              <w:rPr>
                <w:rFonts w:asciiTheme="minorHAnsi" w:hAnsiTheme="minorHAnsi"/>
                <w:w w:val="90"/>
                <w:u w:val="single"/>
                <w:lang w:val="ru-RU"/>
              </w:rPr>
              <w:t>повысить качество психологической службы в школе</w:t>
            </w:r>
            <w:r w:rsidR="009A3A1F">
              <w:rPr>
                <w:rFonts w:ascii="Calibri" w:hAnsi="Calibri" w:cs="Calibri"/>
                <w:w w:val="90"/>
                <w:lang w:val="ru-RU"/>
              </w:rPr>
              <w:t xml:space="preserve"> и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создать более дружелюбную атмосферу взаимодействия среди </w:t>
            </w:r>
            <w:r>
              <w:rPr>
                <w:rFonts w:ascii="Calibri" w:hAnsi="Calibri" w:cs="Calibri"/>
                <w:w w:val="90"/>
                <w:lang w:val="ru-RU"/>
              </w:rPr>
              <w:lastRenderedPageBreak/>
              <w:t>учеников, их родителей, педагогов, руководителей</w:t>
            </w:r>
          </w:p>
        </w:tc>
        <w:tc>
          <w:tcPr>
            <w:tcW w:w="5103" w:type="dxa"/>
          </w:tcPr>
          <w:p w14:paraId="18648060" w14:textId="39156188" w:rsidR="00426722" w:rsidRPr="002513C3" w:rsidRDefault="00283ADF" w:rsidP="00426722">
            <w:pPr>
              <w:pStyle w:val="TableParagraph"/>
              <w:spacing w:line="228" w:lineRule="auto"/>
              <w:ind w:left="104" w:right="86"/>
              <w:rPr>
                <w:rFonts w:ascii="Segoe UI" w:eastAsia="Arial" w:hAnsi="Segoe UI" w:cs="Segoe U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lastRenderedPageBreak/>
              <w:t xml:space="preserve">Проектный офис организует проведение в школе </w:t>
            </w:r>
            <w:r w:rsidR="00426722" w:rsidRPr="009A3A1F">
              <w:rPr>
                <w:rFonts w:ascii="Calibri" w:hAnsi="Calibri" w:cs="Calibri"/>
                <w:w w:val="90"/>
                <w:u w:val="single"/>
                <w:lang w:val="ru-RU"/>
              </w:rPr>
              <w:t>тренин</w:t>
            </w:r>
            <w:r>
              <w:rPr>
                <w:rFonts w:ascii="Calibri" w:hAnsi="Calibri" w:cs="Calibri"/>
                <w:w w:val="90"/>
                <w:u w:val="single"/>
                <w:lang w:val="ru-RU"/>
              </w:rPr>
              <w:t>гов</w:t>
            </w:r>
            <w:r w:rsidR="00426722" w:rsidRPr="009A3A1F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</w:t>
            </w:r>
            <w:r w:rsidR="009A3A1F" w:rsidRPr="009A3A1F">
              <w:rPr>
                <w:rFonts w:ascii="Calibri" w:hAnsi="Calibri" w:cs="Calibri"/>
                <w:w w:val="90"/>
                <w:u w:val="single"/>
                <w:lang w:val="ru-RU"/>
              </w:rPr>
              <w:t>по социально-эмоциональному обучению</w:t>
            </w:r>
            <w:r w:rsidR="009A3A1F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для педагогов</w:t>
            </w:r>
            <w:r w:rsidR="009A3A1F">
              <w:rPr>
                <w:rFonts w:ascii="Calibri" w:hAnsi="Calibri" w:cs="Calibri"/>
                <w:w w:val="90"/>
                <w:lang w:val="ru-RU"/>
              </w:rPr>
              <w:t>, школьных психологов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, обучающихся и их семей по решению школьных конфликтов, противодействию буллингу, созданию благополучной и дружелюбной атмосферы в классе и др.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Для проведения тренингов будут привлечены соответствующие специалисты, в том числе из частного сектора</w:t>
            </w:r>
          </w:p>
        </w:tc>
        <w:tc>
          <w:tcPr>
            <w:tcW w:w="2268" w:type="dxa"/>
          </w:tcPr>
          <w:p w14:paraId="629D9440" w14:textId="218BDFF6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 xml:space="preserve">Мероприятия позволят обеспечить более </w:t>
            </w:r>
            <w:r w:rsidR="009A3A1F">
              <w:rPr>
                <w:rFonts w:asciiTheme="minorHAnsi" w:hAnsiTheme="minorHAnsi"/>
                <w:w w:val="90"/>
                <w:lang w:val="ru-RU"/>
              </w:rPr>
              <w:t>благополучную эмоциональную среду в школе, повысить качество психологической службы в школе</w:t>
            </w:r>
          </w:p>
        </w:tc>
        <w:tc>
          <w:tcPr>
            <w:tcW w:w="1275" w:type="dxa"/>
          </w:tcPr>
          <w:p w14:paraId="524D4FFD" w14:textId="35C7F841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Проектный офис</w:t>
            </w:r>
          </w:p>
        </w:tc>
        <w:tc>
          <w:tcPr>
            <w:tcW w:w="1134" w:type="dxa"/>
          </w:tcPr>
          <w:p w14:paraId="7B027699" w14:textId="5A4D2959" w:rsidR="00426722" w:rsidRPr="00B07F42" w:rsidRDefault="00426722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ь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сроки</w:t>
            </w: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2127" w:type="dxa"/>
          </w:tcPr>
          <w:p w14:paraId="288CB5AF" w14:textId="1D98C576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учеников и их родителей,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3DAAC375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мероприятий</w:t>
            </w:r>
          </w:p>
          <w:p w14:paraId="3922B5D8" w14:textId="5B192C61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  <w:tr w:rsidR="00426722" w14:paraId="579349CD" w14:textId="77777777" w:rsidTr="00E958F6">
        <w:trPr>
          <w:trHeight w:val="2204"/>
        </w:trPr>
        <w:tc>
          <w:tcPr>
            <w:tcW w:w="2849" w:type="dxa"/>
          </w:tcPr>
          <w:p w14:paraId="1A75D5E9" w14:textId="29D925F8" w:rsidR="00426722" w:rsidRPr="00B40959" w:rsidRDefault="0042672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  <w:r>
              <w:rPr>
                <w:rFonts w:ascii="Arial"/>
                <w:b/>
                <w:color w:val="000000"/>
                <w:w w:val="90"/>
                <w:lang w:val="ru-RU"/>
              </w:rPr>
              <w:t>Н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ехватка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спортзалов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библиотек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интерактивных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досок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,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кабинетов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новой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 xml:space="preserve"> </w:t>
            </w:r>
            <w:r w:rsidRPr="00B40959">
              <w:rPr>
                <w:rFonts w:ascii="Arial"/>
                <w:b/>
                <w:color w:val="000000"/>
                <w:w w:val="90"/>
                <w:lang w:val="ru-RU"/>
              </w:rPr>
              <w:t>модификации</w:t>
            </w:r>
          </w:p>
          <w:p w14:paraId="70C1FB9F" w14:textId="77777777" w:rsidR="00426722" w:rsidRDefault="00426722" w:rsidP="00426722">
            <w:pPr>
              <w:pStyle w:val="TableParagraph"/>
              <w:spacing w:before="237"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</w:p>
        </w:tc>
        <w:tc>
          <w:tcPr>
            <w:tcW w:w="2552" w:type="dxa"/>
          </w:tcPr>
          <w:p w14:paraId="5CDF0091" w14:textId="4B080922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Материально-техническое оснащение школы требует совершенствования для обеспечения более качественного учебного процесса</w:t>
            </w:r>
          </w:p>
        </w:tc>
        <w:tc>
          <w:tcPr>
            <w:tcW w:w="5103" w:type="dxa"/>
          </w:tcPr>
          <w:p w14:paraId="7225939D" w14:textId="1DF09EA0" w:rsidR="00426722" w:rsidRPr="00B40959" w:rsidRDefault="00283ADF" w:rsidP="00426722">
            <w:pPr>
              <w:pStyle w:val="TableParagraph"/>
              <w:spacing w:line="228" w:lineRule="auto"/>
              <w:ind w:left="104" w:right="86"/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и региональный координатор организует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работ</w:t>
            </w:r>
            <w:r>
              <w:rPr>
                <w:rFonts w:ascii="Calibri" w:hAnsi="Calibri" w:cs="Calibri"/>
                <w:w w:val="90"/>
                <w:lang w:val="ru-RU"/>
              </w:rPr>
              <w:t>у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совместно с ОО и УО по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пересмотр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у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 xml:space="preserve"> подходов к финансированию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данной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школы для решения проблемы отсутствия кабинетов новой модификации, спортзала, библиотеки и интерактивных досок</w:t>
            </w:r>
          </w:p>
        </w:tc>
        <w:tc>
          <w:tcPr>
            <w:tcW w:w="2268" w:type="dxa"/>
          </w:tcPr>
          <w:p w14:paraId="269CDF2E" w14:textId="40C67208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Решение проблемы финансирования школы в части МТБ позволит создать более качественные условия обучения, повысить тем самым мотивацию обучающихся и педагогов</w:t>
            </w:r>
          </w:p>
        </w:tc>
        <w:tc>
          <w:tcPr>
            <w:tcW w:w="1275" w:type="dxa"/>
          </w:tcPr>
          <w:p w14:paraId="6B2AA5F9" w14:textId="7B766C5F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УО, ОО, Проектный офис</w:t>
            </w:r>
          </w:p>
        </w:tc>
        <w:tc>
          <w:tcPr>
            <w:tcW w:w="1134" w:type="dxa"/>
          </w:tcPr>
          <w:p w14:paraId="5E2E3F7C" w14:textId="18509691" w:rsidR="00426722" w:rsidRPr="00B07F42" w:rsidRDefault="00426722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[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указат</w:t>
            </w:r>
            <w:r>
              <w:rPr>
                <w:rFonts w:ascii="Calibri" w:hAnsi="Calibri" w:cs="Calibri"/>
                <w:color w:val="FF0000"/>
                <w:w w:val="90"/>
                <w:lang w:val="ru-RU"/>
              </w:rPr>
              <w:t>ь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сроки</w:t>
            </w:r>
            <w:r w:rsidRPr="00B07F42">
              <w:rPr>
                <w:rFonts w:ascii="Calibri" w:hAnsi="Calibri" w:cs="Calibri"/>
                <w:color w:val="FF0000"/>
                <w:w w:val="90"/>
                <w:lang w:val="ru-RU"/>
              </w:rPr>
              <w:t>]</w:t>
            </w:r>
          </w:p>
        </w:tc>
        <w:tc>
          <w:tcPr>
            <w:tcW w:w="2127" w:type="dxa"/>
          </w:tcPr>
          <w:p w14:paraId="2F4665F8" w14:textId="23A20A5F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Список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представителей 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>ЦШ, Проектн</w:t>
            </w:r>
            <w:r>
              <w:rPr>
                <w:rFonts w:ascii="Calibri" w:hAnsi="Calibri" w:cs="Calibri"/>
                <w:w w:val="90"/>
                <w:lang w:val="ru-RU"/>
              </w:rPr>
              <w:t>ого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 xml:space="preserve"> офис</w:t>
            </w:r>
            <w:r>
              <w:rPr>
                <w:rFonts w:ascii="Calibri" w:hAnsi="Calibri" w:cs="Calibri"/>
                <w:w w:val="90"/>
                <w:lang w:val="ru-RU"/>
              </w:rPr>
              <w:t>а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>, региональн</w:t>
            </w:r>
            <w:r>
              <w:rPr>
                <w:rFonts w:ascii="Calibri" w:hAnsi="Calibri" w:cs="Calibri"/>
                <w:w w:val="90"/>
                <w:lang w:val="ru-RU"/>
              </w:rPr>
              <w:t>ых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 xml:space="preserve"> координатор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ов, участвующих в решении вопросов по данному направлению </w:t>
            </w:r>
            <w:r w:rsidRPr="0003790A">
              <w:rPr>
                <w:rFonts w:ascii="Calibri" w:hAnsi="Calibri" w:cs="Calibri"/>
                <w:color w:val="FF0000"/>
                <w:w w:val="90"/>
                <w:lang w:val="ru-RU"/>
              </w:rPr>
              <w:t>[указать ФИО и должность]</w:t>
            </w:r>
          </w:p>
        </w:tc>
        <w:tc>
          <w:tcPr>
            <w:tcW w:w="1985" w:type="dxa"/>
          </w:tcPr>
          <w:p w14:paraId="770AFBE1" w14:textId="77777777" w:rsidR="00426722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Официальная отчетность о расширении МТБ</w:t>
            </w:r>
          </w:p>
          <w:p w14:paraId="3AC2A07A" w14:textId="7B6DE73D" w:rsidR="00426722" w:rsidRPr="0003790A" w:rsidRDefault="00426722" w:rsidP="00426722">
            <w:pPr>
              <w:pStyle w:val="TableParagraph"/>
              <w:numPr>
                <w:ilvl w:val="0"/>
                <w:numId w:val="2"/>
              </w:numPr>
              <w:spacing w:line="228" w:lineRule="auto"/>
              <w:ind w:left="286" w:right="136" w:hanging="283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kk-KZ"/>
              </w:rPr>
              <w:t>ЦШ</w:t>
            </w:r>
          </w:p>
        </w:tc>
      </w:tr>
    </w:tbl>
    <w:p w14:paraId="58607BC0" w14:textId="77777777" w:rsidR="005B605E" w:rsidRDefault="005B605E"/>
    <w:sectPr w:rsidR="005B605E">
      <w:type w:val="continuous"/>
      <w:pgSz w:w="20160" w:h="12240" w:orient="landscape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A9A"/>
    <w:multiLevelType w:val="hybridMultilevel"/>
    <w:tmpl w:val="22B011C4"/>
    <w:lvl w:ilvl="0" w:tplc="549EC29E">
      <w:start w:val="1"/>
      <w:numFmt w:val="bullet"/>
      <w:lvlText w:val="·"/>
      <w:lvlJc w:val="left"/>
      <w:pPr>
        <w:ind w:left="82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91F4413"/>
    <w:multiLevelType w:val="hybridMultilevel"/>
    <w:tmpl w:val="7F4E456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899367128">
    <w:abstractNumId w:val="1"/>
  </w:num>
  <w:num w:numId="2" w16cid:durableId="69442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C"/>
    <w:rsid w:val="0003790A"/>
    <w:rsid w:val="000D30E6"/>
    <w:rsid w:val="002513C3"/>
    <w:rsid w:val="00283ADF"/>
    <w:rsid w:val="00426722"/>
    <w:rsid w:val="004B767C"/>
    <w:rsid w:val="0051442D"/>
    <w:rsid w:val="00542A92"/>
    <w:rsid w:val="00567EA3"/>
    <w:rsid w:val="005B605E"/>
    <w:rsid w:val="006111D1"/>
    <w:rsid w:val="00655BDA"/>
    <w:rsid w:val="007738AE"/>
    <w:rsid w:val="008D2FCA"/>
    <w:rsid w:val="009A3A1F"/>
    <w:rsid w:val="009A41D2"/>
    <w:rsid w:val="00A5186F"/>
    <w:rsid w:val="00B07F42"/>
    <w:rsid w:val="00B32155"/>
    <w:rsid w:val="00B40959"/>
    <w:rsid w:val="00C83886"/>
    <w:rsid w:val="00DC4FEC"/>
    <w:rsid w:val="00E958F6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4849"/>
  <w15:docId w15:val="{B892C391-70A6-472C-B5E1-9A20815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line="358" w:lineRule="exact"/>
      <w:ind w:left="5"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Kubota-Zarivnij</dc:creator>
  <cp:lastModifiedBy>Сания Жумажанова</cp:lastModifiedBy>
  <cp:revision>4</cp:revision>
  <dcterms:created xsi:type="dcterms:W3CDTF">2024-07-24T13:24:00Z</dcterms:created>
  <dcterms:modified xsi:type="dcterms:W3CDTF">2024-07-25T04:09:00Z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2010</vt:lpwstr>
  </property>
</Properties>
</file>