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0E" w:rsidRDefault="0029783C" w:rsidP="00B17E0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bookmarkStart w:id="0" w:name="_GoBack"/>
      <w:bookmarkEnd w:id="0"/>
      <w:r w:rsidR="00B17E0E">
        <w:rPr>
          <w:rFonts w:ascii="Arial" w:hAnsi="Arial" w:cs="Arial"/>
          <w:b/>
        </w:rPr>
        <w:t xml:space="preserve"> </w:t>
      </w:r>
      <w:proofErr w:type="spellStart"/>
      <w:r w:rsidR="00B17E0E">
        <w:rPr>
          <w:rFonts w:ascii="Arial" w:hAnsi="Arial" w:cs="Arial"/>
          <w:b/>
        </w:rPr>
        <w:t>қосымша</w:t>
      </w:r>
      <w:proofErr w:type="spellEnd"/>
    </w:p>
    <w:p w:rsidR="006F5211" w:rsidRDefault="006F5211" w:rsidP="00466561">
      <w:pPr>
        <w:jc w:val="center"/>
        <w:rPr>
          <w:rFonts w:ascii="Arial" w:hAnsi="Arial" w:cs="Arial"/>
          <w:b/>
          <w:sz w:val="22"/>
          <w:szCs w:val="22"/>
        </w:rPr>
      </w:pPr>
    </w:p>
    <w:p w:rsidR="00466561" w:rsidRDefault="00466561" w:rsidP="004665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ПОЛОЖЕНИЕ</w:t>
      </w:r>
    </w:p>
    <w:p w:rsidR="00466561" w:rsidRDefault="00466561" w:rsidP="004665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конкурса педагогического мастерства «Урок </w:t>
      </w:r>
      <w:r>
        <w:rPr>
          <w:rFonts w:ascii="Arial" w:hAnsi="Arial" w:cs="Arial"/>
          <w:b/>
          <w:sz w:val="22"/>
          <w:szCs w:val="22"/>
        </w:rPr>
        <w:sym w:font="Symbol" w:char="F043"/>
      </w:r>
      <w:r>
        <w:rPr>
          <w:rFonts w:ascii="Arial" w:hAnsi="Arial" w:cs="Arial"/>
          <w:b/>
          <w:sz w:val="22"/>
          <w:szCs w:val="22"/>
        </w:rPr>
        <w:sym w:font="Symbol" w:char="F043"/>
      </w:r>
      <w:r>
        <w:rPr>
          <w:rFonts w:ascii="Arial" w:hAnsi="Arial" w:cs="Arial"/>
          <w:b/>
          <w:sz w:val="22"/>
          <w:szCs w:val="22"/>
        </w:rPr>
        <w:sym w:font="Symbol" w:char="F049"/>
      </w:r>
      <w:r>
        <w:rPr>
          <w:rFonts w:ascii="Arial" w:hAnsi="Arial" w:cs="Arial"/>
          <w:b/>
          <w:sz w:val="22"/>
          <w:szCs w:val="22"/>
        </w:rPr>
        <w:t xml:space="preserve"> века»</w:t>
      </w:r>
    </w:p>
    <w:p w:rsidR="00466561" w:rsidRDefault="00466561" w:rsidP="004665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учителей математики Карагандинской области</w:t>
      </w:r>
    </w:p>
    <w:p w:rsidR="00466561" w:rsidRPr="00466561" w:rsidRDefault="00466561" w:rsidP="0078657E">
      <w:pPr>
        <w:jc w:val="both"/>
        <w:rPr>
          <w:rFonts w:ascii="Arial" w:hAnsi="Arial" w:cs="Arial"/>
          <w:b/>
          <w:sz w:val="22"/>
          <w:szCs w:val="22"/>
        </w:rPr>
      </w:pPr>
    </w:p>
    <w:p w:rsidR="00FA1723" w:rsidRPr="00466561" w:rsidRDefault="00FA1723" w:rsidP="0078657E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Цель конкурса</w:t>
      </w:r>
      <w:r w:rsidRPr="00466561">
        <w:rPr>
          <w:rFonts w:ascii="Arial" w:hAnsi="Arial" w:cs="Arial"/>
          <w:sz w:val="22"/>
          <w:szCs w:val="22"/>
        </w:rPr>
        <w:t xml:space="preserve">: выявление творческого потенциала учителей Карагандинской области, направленного на развитие региональной системы образования в соответствии с требованиями </w:t>
      </w:r>
      <w:r w:rsidR="00466561">
        <w:rPr>
          <w:rFonts w:ascii="Arial" w:hAnsi="Arial" w:cs="Arial"/>
          <w:sz w:val="22"/>
          <w:szCs w:val="22"/>
        </w:rPr>
        <w:t>обновленного содержания образования</w:t>
      </w:r>
      <w:r w:rsidRPr="00466561">
        <w:rPr>
          <w:rFonts w:ascii="Arial" w:hAnsi="Arial" w:cs="Arial"/>
          <w:sz w:val="22"/>
          <w:szCs w:val="22"/>
        </w:rPr>
        <w:t>.</w:t>
      </w:r>
    </w:p>
    <w:p w:rsidR="00FA1723" w:rsidRPr="00466561" w:rsidRDefault="00FA1723" w:rsidP="00012145">
      <w:pPr>
        <w:tabs>
          <w:tab w:val="left" w:pos="4400"/>
        </w:tabs>
        <w:ind w:firstLine="426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66561">
        <w:rPr>
          <w:rFonts w:ascii="Arial" w:hAnsi="Arial" w:cs="Arial"/>
          <w:b/>
          <w:snapToGrid w:val="0"/>
          <w:sz w:val="22"/>
          <w:szCs w:val="22"/>
        </w:rPr>
        <w:t>Основные задачи конкурса:</w:t>
      </w:r>
      <w:r w:rsidRPr="00466561">
        <w:rPr>
          <w:rFonts w:ascii="Arial" w:hAnsi="Arial" w:cs="Arial"/>
          <w:b/>
          <w:snapToGrid w:val="0"/>
          <w:sz w:val="22"/>
          <w:szCs w:val="22"/>
        </w:rPr>
        <w:tab/>
      </w:r>
    </w:p>
    <w:p w:rsidR="00FA1723" w:rsidRPr="00466561" w:rsidRDefault="00FA1723" w:rsidP="00012145">
      <w:pPr>
        <w:numPr>
          <w:ilvl w:val="0"/>
          <w:numId w:val="1"/>
        </w:numPr>
        <w:tabs>
          <w:tab w:val="clear" w:pos="1211"/>
          <w:tab w:val="num" w:pos="567"/>
        </w:tabs>
        <w:ind w:left="567" w:hanging="28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66561">
        <w:rPr>
          <w:rFonts w:ascii="Arial" w:hAnsi="Arial" w:cs="Arial"/>
          <w:snapToGrid w:val="0"/>
          <w:color w:val="000000"/>
          <w:sz w:val="22"/>
          <w:szCs w:val="22"/>
        </w:rPr>
        <w:t>Выявление, поддержка и поощрение талантливых учителей, владеющих методами и приемами достижения личностных, метапредметных и предметных результатов образования;</w:t>
      </w:r>
    </w:p>
    <w:p w:rsidR="00FA1723" w:rsidRPr="00466561" w:rsidRDefault="00FA1723" w:rsidP="00012145">
      <w:pPr>
        <w:numPr>
          <w:ilvl w:val="0"/>
          <w:numId w:val="1"/>
        </w:numPr>
        <w:tabs>
          <w:tab w:val="clear" w:pos="1211"/>
          <w:tab w:val="num" w:pos="567"/>
        </w:tabs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поиск педагогических идей обновления содержания и технологий профессиональной деятельности учителей в контексте требований </w:t>
      </w:r>
      <w:r w:rsidR="00466561">
        <w:rPr>
          <w:rFonts w:ascii="Arial" w:hAnsi="Arial" w:cs="Arial"/>
          <w:sz w:val="22"/>
          <w:szCs w:val="22"/>
        </w:rPr>
        <w:t>обновленного содержания образования</w:t>
      </w:r>
      <w:r w:rsidRPr="00466561">
        <w:rPr>
          <w:rFonts w:ascii="Arial" w:hAnsi="Arial" w:cs="Arial"/>
          <w:sz w:val="22"/>
          <w:szCs w:val="22"/>
        </w:rPr>
        <w:t>;</w:t>
      </w:r>
    </w:p>
    <w:p w:rsidR="00FA1723" w:rsidRPr="00466561" w:rsidRDefault="00FA1723" w:rsidP="00012145">
      <w:pPr>
        <w:numPr>
          <w:ilvl w:val="0"/>
          <w:numId w:val="1"/>
        </w:numPr>
        <w:tabs>
          <w:tab w:val="clear" w:pos="1211"/>
          <w:tab w:val="num" w:pos="567"/>
        </w:tabs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66561">
        <w:rPr>
          <w:rFonts w:ascii="Arial" w:hAnsi="Arial" w:cs="Arial"/>
          <w:snapToGrid w:val="0"/>
          <w:color w:val="000000"/>
          <w:sz w:val="22"/>
          <w:szCs w:val="22"/>
        </w:rPr>
        <w:t>повышение профессиональной компетентности учителей в области использования современных технологий;</w:t>
      </w:r>
    </w:p>
    <w:p w:rsidR="00FA1723" w:rsidRPr="00466561" w:rsidRDefault="00FA1723" w:rsidP="00012145">
      <w:pPr>
        <w:numPr>
          <w:ilvl w:val="0"/>
          <w:numId w:val="1"/>
        </w:numPr>
        <w:tabs>
          <w:tab w:val="clear" w:pos="1211"/>
          <w:tab w:val="num" w:pos="567"/>
        </w:tabs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66561">
        <w:rPr>
          <w:rFonts w:ascii="Arial" w:hAnsi="Arial" w:cs="Arial"/>
          <w:snapToGrid w:val="0"/>
          <w:color w:val="000000"/>
          <w:sz w:val="22"/>
          <w:szCs w:val="22"/>
        </w:rPr>
        <w:t>распространение инновационного педагогического опыта лучших учителей Карагандинской области.</w:t>
      </w:r>
    </w:p>
    <w:p w:rsidR="00FA1723" w:rsidRPr="00466561" w:rsidRDefault="00FA1723" w:rsidP="0048386C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1. Участники Конкурса</w:t>
      </w:r>
    </w:p>
    <w:p w:rsidR="00FA1723" w:rsidRPr="00466561" w:rsidRDefault="00FA1723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1.1.</w:t>
      </w:r>
      <w:r w:rsidRPr="00466561">
        <w:rPr>
          <w:rFonts w:ascii="Arial" w:hAnsi="Arial" w:cs="Arial"/>
          <w:sz w:val="22"/>
          <w:szCs w:val="22"/>
        </w:rPr>
        <w:tab/>
        <w:t>Принять участие в Конкурсе могут учителя образовательных учреждений Карагандинской области, реализующих общеобразовательные программы, независимо от их организационно-правовой формы;</w:t>
      </w:r>
    </w:p>
    <w:p w:rsidR="00055710" w:rsidRPr="00466561" w:rsidRDefault="00055710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1.2. На областной Конкурс принимаются работы, прошедшие конкурсный отбор на уровне районных (городских) методических кабинетов – не более 10 заявок от региона.</w:t>
      </w:r>
    </w:p>
    <w:p w:rsidR="00BA0A2E" w:rsidRPr="00466561" w:rsidRDefault="00055710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1.3</w:t>
      </w:r>
      <w:r w:rsidR="00766346" w:rsidRPr="00466561">
        <w:rPr>
          <w:rFonts w:ascii="Arial" w:hAnsi="Arial" w:cs="Arial"/>
          <w:sz w:val="22"/>
          <w:szCs w:val="22"/>
        </w:rPr>
        <w:t>.</w:t>
      </w:r>
      <w:r w:rsidR="00766346" w:rsidRPr="00466561">
        <w:rPr>
          <w:rFonts w:ascii="Arial" w:hAnsi="Arial" w:cs="Arial"/>
          <w:sz w:val="22"/>
          <w:szCs w:val="22"/>
        </w:rPr>
        <w:tab/>
      </w:r>
      <w:r w:rsidR="00BA0A2E" w:rsidRPr="00466561">
        <w:rPr>
          <w:rFonts w:ascii="Arial" w:hAnsi="Arial" w:cs="Arial"/>
          <w:sz w:val="22"/>
          <w:szCs w:val="22"/>
        </w:rPr>
        <w:t>В Конкурсе принимают участие учителя, имеющие педагогический стаж работы не менее одного года.</w:t>
      </w:r>
    </w:p>
    <w:p w:rsidR="00055710" w:rsidRPr="00466561" w:rsidRDefault="00055710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1.4. Приглашения к участию во </w:t>
      </w:r>
      <w:r w:rsidRPr="00466561">
        <w:rPr>
          <w:rFonts w:ascii="Arial" w:hAnsi="Arial" w:cs="Arial"/>
          <w:sz w:val="22"/>
          <w:szCs w:val="22"/>
          <w:lang w:val="en-US"/>
        </w:rPr>
        <w:t>II</w:t>
      </w:r>
      <w:r w:rsidRPr="00466561">
        <w:rPr>
          <w:rFonts w:ascii="Arial" w:hAnsi="Arial" w:cs="Arial"/>
          <w:sz w:val="22"/>
          <w:szCs w:val="22"/>
        </w:rPr>
        <w:t xml:space="preserve"> туре будут высылаться в районные (городские) методические кабинеты.</w:t>
      </w:r>
    </w:p>
    <w:p w:rsidR="009F7840" w:rsidRPr="00466561" w:rsidRDefault="00766346" w:rsidP="0048386C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2</w:t>
      </w:r>
      <w:r w:rsidR="009F7840" w:rsidRPr="00466561">
        <w:rPr>
          <w:rFonts w:ascii="Arial" w:hAnsi="Arial" w:cs="Arial"/>
          <w:b/>
          <w:sz w:val="22"/>
          <w:szCs w:val="22"/>
        </w:rPr>
        <w:t>. Номинации Конкурса</w:t>
      </w:r>
    </w:p>
    <w:p w:rsidR="009F7840" w:rsidRPr="00466561" w:rsidRDefault="009F7840" w:rsidP="0001214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Конкурс проводится по номинациям.</w:t>
      </w:r>
    </w:p>
    <w:p w:rsidR="009F7840" w:rsidRPr="00466561" w:rsidRDefault="009F7840" w:rsidP="00012145">
      <w:pPr>
        <w:numPr>
          <w:ilvl w:val="0"/>
          <w:numId w:val="3"/>
        </w:numPr>
        <w:tabs>
          <w:tab w:val="clear" w:pos="1429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Урок с применением современных педагогических технологий;</w:t>
      </w:r>
    </w:p>
    <w:p w:rsidR="009F7840" w:rsidRPr="00466561" w:rsidRDefault="009F7840" w:rsidP="00012145">
      <w:pPr>
        <w:numPr>
          <w:ilvl w:val="0"/>
          <w:numId w:val="3"/>
        </w:numPr>
        <w:tabs>
          <w:tab w:val="clear" w:pos="1429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Интегрированный урок, использующий межпредметные связи в области естественнонаучных, гуманитарных и технических дисциплин</w:t>
      </w:r>
      <w:r w:rsidR="00BE707A" w:rsidRPr="00466561">
        <w:rPr>
          <w:rFonts w:ascii="Arial" w:hAnsi="Arial" w:cs="Arial"/>
          <w:sz w:val="22"/>
          <w:szCs w:val="22"/>
        </w:rPr>
        <w:t xml:space="preserve"> (два учителя).</w:t>
      </w:r>
    </w:p>
    <w:p w:rsidR="00833A22" w:rsidRPr="00466561" w:rsidRDefault="00766346" w:rsidP="0048386C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3</w:t>
      </w:r>
      <w:r w:rsidR="00833A22" w:rsidRPr="00466561">
        <w:rPr>
          <w:rFonts w:ascii="Arial" w:hAnsi="Arial" w:cs="Arial"/>
          <w:b/>
          <w:sz w:val="22"/>
          <w:szCs w:val="22"/>
        </w:rPr>
        <w:t>. Жюри Конкурса</w:t>
      </w:r>
    </w:p>
    <w:p w:rsidR="00833A22" w:rsidRPr="00466561" w:rsidRDefault="00766346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3.1. </w:t>
      </w:r>
      <w:r w:rsidR="00833A22" w:rsidRPr="00466561">
        <w:rPr>
          <w:rFonts w:ascii="Arial" w:hAnsi="Arial" w:cs="Arial"/>
          <w:sz w:val="22"/>
          <w:szCs w:val="22"/>
        </w:rPr>
        <w:t>В целях достижения максимальной объективности в оценке конкурсантов создаются основное жюри и микрожюри на различных этапах конкурса.</w:t>
      </w:r>
      <w:r w:rsidR="00833A22" w:rsidRPr="00466561">
        <w:rPr>
          <w:rFonts w:ascii="Arial" w:hAnsi="Arial" w:cs="Arial"/>
          <w:sz w:val="22"/>
          <w:szCs w:val="22"/>
        </w:rPr>
        <w:tab/>
      </w:r>
    </w:p>
    <w:p w:rsidR="00833A22" w:rsidRPr="00466561" w:rsidRDefault="00766346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3.2. </w:t>
      </w:r>
      <w:r w:rsidR="00833A22" w:rsidRPr="00466561">
        <w:rPr>
          <w:rFonts w:ascii="Arial" w:hAnsi="Arial" w:cs="Arial"/>
          <w:sz w:val="22"/>
          <w:szCs w:val="22"/>
        </w:rPr>
        <w:t>Состав жюри, порядок работы, система судейства утверждаются</w:t>
      </w:r>
      <w:r w:rsidRPr="00466561">
        <w:rPr>
          <w:rFonts w:ascii="Arial" w:hAnsi="Arial" w:cs="Arial"/>
          <w:sz w:val="22"/>
          <w:szCs w:val="22"/>
        </w:rPr>
        <w:t xml:space="preserve"> </w:t>
      </w:r>
      <w:r w:rsidR="00833A22" w:rsidRPr="00466561">
        <w:rPr>
          <w:rFonts w:ascii="Arial" w:hAnsi="Arial" w:cs="Arial"/>
          <w:sz w:val="22"/>
          <w:szCs w:val="22"/>
        </w:rPr>
        <w:t>Оргкомитетом.</w:t>
      </w:r>
      <w:r w:rsidR="00833A22" w:rsidRPr="00466561">
        <w:rPr>
          <w:rFonts w:ascii="Arial" w:hAnsi="Arial" w:cs="Arial"/>
          <w:sz w:val="22"/>
          <w:szCs w:val="22"/>
        </w:rPr>
        <w:tab/>
      </w:r>
    </w:p>
    <w:p w:rsidR="00FA1723" w:rsidRPr="00466561" w:rsidRDefault="00766346" w:rsidP="0001214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3.3. </w:t>
      </w:r>
      <w:r w:rsidR="00833A22" w:rsidRPr="00466561">
        <w:rPr>
          <w:rFonts w:ascii="Arial" w:hAnsi="Arial" w:cs="Arial"/>
          <w:sz w:val="22"/>
          <w:szCs w:val="22"/>
        </w:rPr>
        <w:t>Жюри Конкурса оценивает качество представленных на Конкурс материалов каждого участника, оценивает уровень проведенных уроков, определяет победителей на каждом этапе Конкурса.</w:t>
      </w:r>
    </w:p>
    <w:p w:rsidR="00766346" w:rsidRPr="00466561" w:rsidRDefault="00766346" w:rsidP="00012145">
      <w:pPr>
        <w:pStyle w:val="a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3.4. На всех этапах конкурса жюри оценивает деятельность претендента по следующим показателям:</w:t>
      </w:r>
    </w:p>
    <w:p w:rsidR="00766346" w:rsidRPr="00466561" w:rsidRDefault="00766346" w:rsidP="0001214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профессиональное мастерство, компетентность и личностные качества (творчество, импровизация и др</w:t>
      </w:r>
      <w:r w:rsidRPr="00466561">
        <w:rPr>
          <w:rFonts w:ascii="Arial" w:hAnsi="Arial" w:cs="Arial"/>
          <w:sz w:val="22"/>
          <w:szCs w:val="22"/>
          <w:lang w:val="kk-KZ"/>
        </w:rPr>
        <w:t>.</w:t>
      </w:r>
      <w:r w:rsidRPr="00466561">
        <w:rPr>
          <w:rFonts w:ascii="Arial" w:hAnsi="Arial" w:cs="Arial"/>
          <w:sz w:val="22"/>
          <w:szCs w:val="22"/>
        </w:rPr>
        <w:t>);</w:t>
      </w:r>
    </w:p>
    <w:p w:rsidR="00766346" w:rsidRPr="00466561" w:rsidRDefault="00766346" w:rsidP="0001214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система работы учителя и его авторские  технологии обучения;</w:t>
      </w:r>
    </w:p>
    <w:p w:rsidR="00766346" w:rsidRPr="00466561" w:rsidRDefault="00766346" w:rsidP="0001214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эффективность и результативность педагогической деятельности.</w:t>
      </w:r>
    </w:p>
    <w:p w:rsidR="00FA1723" w:rsidRPr="00466561" w:rsidRDefault="00766346" w:rsidP="0048386C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 xml:space="preserve">4. </w:t>
      </w:r>
      <w:r w:rsidR="00833A22" w:rsidRPr="00466561">
        <w:rPr>
          <w:rFonts w:ascii="Arial" w:hAnsi="Arial" w:cs="Arial"/>
          <w:b/>
          <w:sz w:val="22"/>
          <w:szCs w:val="22"/>
        </w:rPr>
        <w:t>Содержание</w:t>
      </w:r>
      <w:r w:rsidR="00FA1723" w:rsidRPr="00466561">
        <w:rPr>
          <w:rFonts w:ascii="Arial" w:hAnsi="Arial" w:cs="Arial"/>
          <w:b/>
          <w:sz w:val="22"/>
          <w:szCs w:val="22"/>
        </w:rPr>
        <w:t xml:space="preserve"> Конкурса</w:t>
      </w:r>
    </w:p>
    <w:p w:rsidR="00833A22" w:rsidRPr="00466561" w:rsidRDefault="00012145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4.1. </w:t>
      </w:r>
      <w:r w:rsidR="00FA1723" w:rsidRPr="00466561">
        <w:rPr>
          <w:rFonts w:ascii="Arial" w:hAnsi="Arial" w:cs="Arial"/>
          <w:sz w:val="22"/>
          <w:szCs w:val="22"/>
        </w:rPr>
        <w:t xml:space="preserve">Областной Конкурс состоит из </w:t>
      </w:r>
      <w:r w:rsidR="006F5211">
        <w:rPr>
          <w:rFonts w:ascii="Arial" w:hAnsi="Arial" w:cs="Arial"/>
          <w:sz w:val="22"/>
          <w:szCs w:val="22"/>
        </w:rPr>
        <w:t>двух</w:t>
      </w:r>
      <w:r w:rsidR="00FA1723" w:rsidRPr="00466561">
        <w:rPr>
          <w:rFonts w:ascii="Arial" w:hAnsi="Arial" w:cs="Arial"/>
          <w:sz w:val="22"/>
          <w:szCs w:val="22"/>
        </w:rPr>
        <w:t xml:space="preserve"> туров</w:t>
      </w:r>
    </w:p>
    <w:p w:rsidR="00766346" w:rsidRPr="00466561" w:rsidRDefault="006F5211" w:rsidP="006F5211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6F5211">
        <w:rPr>
          <w:rFonts w:ascii="Arial" w:hAnsi="Arial" w:cs="Arial"/>
          <w:sz w:val="22"/>
          <w:szCs w:val="22"/>
        </w:rPr>
        <w:lastRenderedPageBreak/>
        <w:t>4.1.1.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66346" w:rsidRPr="00466561">
        <w:rPr>
          <w:rFonts w:ascii="Arial" w:hAnsi="Arial" w:cs="Arial"/>
          <w:i/>
          <w:sz w:val="22"/>
          <w:szCs w:val="22"/>
        </w:rPr>
        <w:t>Первый тур. (</w:t>
      </w:r>
      <w:proofErr w:type="gramStart"/>
      <w:r w:rsidR="0078657E" w:rsidRPr="00466561">
        <w:rPr>
          <w:rFonts w:ascii="Arial" w:hAnsi="Arial" w:cs="Arial"/>
          <w:i/>
          <w:sz w:val="22"/>
          <w:szCs w:val="22"/>
        </w:rPr>
        <w:t>З</w:t>
      </w:r>
      <w:r w:rsidR="00766346" w:rsidRPr="00466561">
        <w:rPr>
          <w:rFonts w:ascii="Arial" w:hAnsi="Arial" w:cs="Arial"/>
          <w:i/>
          <w:sz w:val="22"/>
          <w:szCs w:val="22"/>
        </w:rPr>
        <w:t>аочный</w:t>
      </w:r>
      <w:proofErr w:type="gramEnd"/>
      <w:r w:rsidR="00766346" w:rsidRPr="00466561">
        <w:rPr>
          <w:rFonts w:ascii="Arial" w:hAnsi="Arial" w:cs="Arial"/>
          <w:i/>
          <w:sz w:val="22"/>
          <w:szCs w:val="22"/>
        </w:rPr>
        <w:t>)</w:t>
      </w:r>
      <w:r w:rsidR="00766346" w:rsidRPr="00466561">
        <w:rPr>
          <w:rFonts w:ascii="Arial" w:hAnsi="Arial" w:cs="Arial"/>
          <w:sz w:val="22"/>
          <w:szCs w:val="22"/>
        </w:rPr>
        <w:t xml:space="preserve"> </w:t>
      </w:r>
      <w:r w:rsidR="00FA4C1C" w:rsidRPr="00466561">
        <w:rPr>
          <w:rFonts w:ascii="Arial" w:hAnsi="Arial" w:cs="Arial"/>
          <w:sz w:val="22"/>
          <w:szCs w:val="22"/>
        </w:rPr>
        <w:t xml:space="preserve">с 15 </w:t>
      </w:r>
      <w:r>
        <w:rPr>
          <w:rFonts w:ascii="Arial" w:hAnsi="Arial" w:cs="Arial"/>
          <w:sz w:val="22"/>
          <w:szCs w:val="22"/>
        </w:rPr>
        <w:t>октября 2018</w:t>
      </w:r>
      <w:r w:rsidR="0078657E" w:rsidRPr="00466561">
        <w:rPr>
          <w:rFonts w:ascii="Arial" w:hAnsi="Arial" w:cs="Arial"/>
          <w:sz w:val="22"/>
          <w:szCs w:val="22"/>
        </w:rPr>
        <w:t xml:space="preserve">г. по 25 </w:t>
      </w:r>
      <w:r>
        <w:rPr>
          <w:rFonts w:ascii="Arial" w:hAnsi="Arial" w:cs="Arial"/>
          <w:sz w:val="22"/>
          <w:szCs w:val="22"/>
        </w:rPr>
        <w:t>ноября 2018</w:t>
      </w:r>
      <w:r w:rsidR="00FA4C1C" w:rsidRPr="00466561">
        <w:rPr>
          <w:rFonts w:ascii="Arial" w:hAnsi="Arial" w:cs="Arial"/>
          <w:sz w:val="22"/>
          <w:szCs w:val="22"/>
        </w:rPr>
        <w:t xml:space="preserve">г. </w:t>
      </w:r>
      <w:r w:rsidR="00766346" w:rsidRPr="00466561">
        <w:rPr>
          <w:rFonts w:ascii="Arial" w:hAnsi="Arial" w:cs="Arial"/>
          <w:sz w:val="22"/>
          <w:szCs w:val="22"/>
        </w:rPr>
        <w:t xml:space="preserve">На первом туре оцениваются конспекты и разработки уроков, присланные учителями вместе с заявкой на участие в конкурсе. </w:t>
      </w:r>
      <w:r w:rsidR="00012145" w:rsidRPr="00466561">
        <w:rPr>
          <w:rFonts w:ascii="Arial" w:hAnsi="Arial" w:cs="Arial"/>
          <w:sz w:val="22"/>
          <w:szCs w:val="22"/>
        </w:rPr>
        <w:t>Для участия в Конкурсе необходимо представить разработки не менее 3 уроков (возможно в</w:t>
      </w:r>
      <w:r w:rsidR="00640228" w:rsidRPr="00466561">
        <w:rPr>
          <w:rFonts w:ascii="Arial" w:hAnsi="Arial" w:cs="Arial"/>
          <w:sz w:val="22"/>
          <w:szCs w:val="22"/>
        </w:rPr>
        <w:t xml:space="preserve"> различных классах), темы</w:t>
      </w:r>
      <w:r w:rsidR="00012145" w:rsidRPr="00466561">
        <w:rPr>
          <w:rFonts w:ascii="Arial" w:hAnsi="Arial" w:cs="Arial"/>
          <w:sz w:val="22"/>
          <w:szCs w:val="22"/>
        </w:rPr>
        <w:t xml:space="preserve"> которых должны соответствовать </w:t>
      </w:r>
      <w:r w:rsidR="00640228" w:rsidRPr="00466561">
        <w:rPr>
          <w:rFonts w:ascii="Arial" w:hAnsi="Arial" w:cs="Arial"/>
          <w:sz w:val="22"/>
          <w:szCs w:val="22"/>
        </w:rPr>
        <w:t>программному материалу в рамках сроков проведения второго этап</w:t>
      </w:r>
      <w:r>
        <w:rPr>
          <w:rFonts w:ascii="Arial" w:hAnsi="Arial" w:cs="Arial"/>
          <w:sz w:val="22"/>
          <w:szCs w:val="22"/>
        </w:rPr>
        <w:t>а</w:t>
      </w:r>
      <w:r w:rsidR="00640228" w:rsidRPr="00466561">
        <w:rPr>
          <w:rFonts w:ascii="Arial" w:hAnsi="Arial" w:cs="Arial"/>
          <w:sz w:val="22"/>
          <w:szCs w:val="22"/>
        </w:rPr>
        <w:t xml:space="preserve"> Конкурса. </w:t>
      </w:r>
      <w:r w:rsidR="00766346" w:rsidRPr="00466561">
        <w:rPr>
          <w:rFonts w:ascii="Arial" w:hAnsi="Arial" w:cs="Arial"/>
          <w:sz w:val="22"/>
          <w:szCs w:val="22"/>
        </w:rPr>
        <w:t xml:space="preserve">Материалы не рецензируются и не возвращаются. По итогам первого тура жюри определяет </w:t>
      </w:r>
      <w:r>
        <w:rPr>
          <w:rFonts w:ascii="Arial" w:hAnsi="Arial" w:cs="Arial"/>
          <w:sz w:val="22"/>
          <w:szCs w:val="22"/>
        </w:rPr>
        <w:t>16</w:t>
      </w:r>
      <w:r w:rsidR="00766346" w:rsidRPr="00466561">
        <w:rPr>
          <w:rFonts w:ascii="Arial" w:hAnsi="Arial" w:cs="Arial"/>
          <w:sz w:val="22"/>
          <w:szCs w:val="22"/>
        </w:rPr>
        <w:t xml:space="preserve"> участников, которые будут допущены к участию во втором туре.</w:t>
      </w:r>
    </w:p>
    <w:p w:rsidR="00FA4C1C" w:rsidRPr="00466561" w:rsidRDefault="00FA4C1C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  <w:u w:val="single"/>
        </w:rPr>
        <w:t>Критерии оценивания</w:t>
      </w:r>
      <w:r w:rsidRPr="00466561">
        <w:rPr>
          <w:rFonts w:ascii="Arial" w:hAnsi="Arial" w:cs="Arial"/>
          <w:sz w:val="22"/>
          <w:szCs w:val="22"/>
        </w:rPr>
        <w:t>: методическая грамотность, постановка и достижение целей и задач урока, подбор наглядности, применение интерактивного оборудования, использование современных педагогических технологий.</w:t>
      </w:r>
      <w:r w:rsidR="00640228" w:rsidRPr="00466561">
        <w:rPr>
          <w:rFonts w:ascii="Arial" w:hAnsi="Arial" w:cs="Arial"/>
          <w:sz w:val="22"/>
          <w:szCs w:val="22"/>
        </w:rPr>
        <w:t xml:space="preserve"> Соответствие урочного планирования срокам проведения конкурса.</w:t>
      </w:r>
    </w:p>
    <w:p w:rsidR="00012145" w:rsidRPr="00466561" w:rsidRDefault="006F5211" w:rsidP="006F5211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6F5211">
        <w:rPr>
          <w:rFonts w:ascii="Arial" w:hAnsi="Arial" w:cs="Arial"/>
          <w:sz w:val="22"/>
          <w:szCs w:val="22"/>
        </w:rPr>
        <w:t>4.1.2.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33A22" w:rsidRPr="00466561">
        <w:rPr>
          <w:rFonts w:ascii="Arial" w:hAnsi="Arial" w:cs="Arial"/>
          <w:i/>
          <w:sz w:val="22"/>
          <w:szCs w:val="22"/>
        </w:rPr>
        <w:t>Второй тур.</w:t>
      </w:r>
      <w:r w:rsidR="00833A22" w:rsidRPr="004665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 20 января 2019г. по 25 февраля 2019</w:t>
      </w:r>
      <w:r w:rsidR="00FA4C1C" w:rsidRPr="00466561">
        <w:rPr>
          <w:rFonts w:ascii="Arial" w:hAnsi="Arial" w:cs="Arial"/>
          <w:sz w:val="22"/>
          <w:szCs w:val="22"/>
        </w:rPr>
        <w:t xml:space="preserve">г. </w:t>
      </w:r>
      <w:r w:rsidR="00833A22" w:rsidRPr="00466561">
        <w:rPr>
          <w:rFonts w:ascii="Arial" w:hAnsi="Arial" w:cs="Arial"/>
          <w:sz w:val="22"/>
          <w:szCs w:val="22"/>
        </w:rPr>
        <w:t>На втором туре участники проводят учебное занятие, на базе общеобразовательных учреждений г</w:t>
      </w:r>
      <w:r w:rsidR="00FA4C1C" w:rsidRPr="00466561">
        <w:rPr>
          <w:rFonts w:ascii="Arial" w:hAnsi="Arial" w:cs="Arial"/>
          <w:sz w:val="22"/>
          <w:szCs w:val="22"/>
        </w:rPr>
        <w:t>. Караганды</w:t>
      </w:r>
      <w:r w:rsidR="00833A22" w:rsidRPr="00466561">
        <w:rPr>
          <w:rFonts w:ascii="Arial" w:hAnsi="Arial" w:cs="Arial"/>
          <w:sz w:val="22"/>
          <w:szCs w:val="22"/>
        </w:rPr>
        <w:t xml:space="preserve"> в соответствии с прохождением программы на момент конкурсного испытания в выбранном конкурсантом классе </w:t>
      </w:r>
      <w:r>
        <w:rPr>
          <w:rFonts w:ascii="Arial" w:hAnsi="Arial" w:cs="Arial"/>
          <w:sz w:val="22"/>
          <w:szCs w:val="22"/>
        </w:rPr>
        <w:t>(регламент - 40</w:t>
      </w:r>
      <w:r w:rsidR="00833A22" w:rsidRPr="00466561">
        <w:rPr>
          <w:rFonts w:ascii="Arial" w:hAnsi="Arial" w:cs="Arial"/>
          <w:sz w:val="22"/>
          <w:szCs w:val="22"/>
        </w:rPr>
        <w:t xml:space="preserve"> минут). </w:t>
      </w:r>
    </w:p>
    <w:p w:rsidR="00833A22" w:rsidRPr="00466561" w:rsidRDefault="00833A22" w:rsidP="00012145">
      <w:pPr>
        <w:jc w:val="both"/>
        <w:rPr>
          <w:rFonts w:ascii="Arial" w:hAnsi="Arial" w:cs="Arial"/>
          <w:i/>
          <w:sz w:val="22"/>
          <w:szCs w:val="22"/>
        </w:rPr>
      </w:pPr>
      <w:r w:rsidRPr="00466561">
        <w:rPr>
          <w:rFonts w:ascii="Arial" w:hAnsi="Arial" w:cs="Arial"/>
          <w:sz w:val="22"/>
          <w:szCs w:val="22"/>
          <w:u w:val="single"/>
        </w:rPr>
        <w:t>Критерии оценивания</w:t>
      </w:r>
      <w:r w:rsidRPr="00466561">
        <w:rPr>
          <w:rFonts w:ascii="Arial" w:hAnsi="Arial" w:cs="Arial"/>
          <w:sz w:val="22"/>
          <w:szCs w:val="22"/>
        </w:rPr>
        <w:t xml:space="preserve">: </w:t>
      </w:r>
      <w:r w:rsidRPr="00466561">
        <w:rPr>
          <w:rFonts w:ascii="Arial" w:hAnsi="Arial" w:cs="Arial"/>
          <w:i/>
          <w:sz w:val="22"/>
          <w:szCs w:val="22"/>
        </w:rPr>
        <w:t>фундаментальные знания предмета, методическая компетентность, психолого-педагогическая компетентность, личностные качества;</w:t>
      </w:r>
    </w:p>
    <w:p w:rsidR="00FA4C1C" w:rsidRPr="00466561" w:rsidRDefault="00833A22" w:rsidP="0001214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 xml:space="preserve">- самоанализ </w:t>
      </w:r>
      <w:r w:rsidR="006F5211">
        <w:rPr>
          <w:rFonts w:ascii="Arial" w:hAnsi="Arial" w:cs="Arial"/>
          <w:sz w:val="22"/>
          <w:szCs w:val="22"/>
        </w:rPr>
        <w:t xml:space="preserve">учебного занятия (регламент – </w:t>
      </w:r>
      <w:r w:rsidRPr="00466561">
        <w:rPr>
          <w:rFonts w:ascii="Arial" w:hAnsi="Arial" w:cs="Arial"/>
          <w:sz w:val="22"/>
          <w:szCs w:val="22"/>
        </w:rPr>
        <w:t xml:space="preserve"> </w:t>
      </w:r>
      <w:r w:rsidR="006F5211">
        <w:rPr>
          <w:rFonts w:ascii="Arial" w:hAnsi="Arial" w:cs="Arial"/>
          <w:sz w:val="22"/>
          <w:szCs w:val="22"/>
        </w:rPr>
        <w:t>5</w:t>
      </w:r>
      <w:r w:rsidRPr="00466561">
        <w:rPr>
          <w:rFonts w:ascii="Arial" w:hAnsi="Arial" w:cs="Arial"/>
          <w:sz w:val="22"/>
          <w:szCs w:val="22"/>
        </w:rPr>
        <w:t xml:space="preserve"> минут). </w:t>
      </w:r>
    </w:p>
    <w:p w:rsidR="00833A22" w:rsidRPr="00466561" w:rsidRDefault="00833A22" w:rsidP="00012145">
      <w:pPr>
        <w:jc w:val="both"/>
        <w:rPr>
          <w:rFonts w:ascii="Arial" w:hAnsi="Arial" w:cs="Arial"/>
          <w:i/>
          <w:sz w:val="22"/>
          <w:szCs w:val="22"/>
        </w:rPr>
      </w:pPr>
      <w:r w:rsidRPr="00466561">
        <w:rPr>
          <w:rFonts w:ascii="Arial" w:hAnsi="Arial" w:cs="Arial"/>
          <w:sz w:val="22"/>
          <w:szCs w:val="22"/>
          <w:u w:val="single"/>
        </w:rPr>
        <w:t>Критерии оценивания</w:t>
      </w:r>
      <w:r w:rsidRPr="00466561">
        <w:rPr>
          <w:rFonts w:ascii="Arial" w:hAnsi="Arial" w:cs="Arial"/>
          <w:sz w:val="22"/>
          <w:szCs w:val="22"/>
        </w:rPr>
        <w:t xml:space="preserve"> конкурсного задания:</w:t>
      </w:r>
      <w:r w:rsidRPr="00466561">
        <w:rPr>
          <w:rFonts w:ascii="Arial" w:hAnsi="Arial" w:cs="Arial"/>
          <w:i/>
          <w:sz w:val="22"/>
          <w:szCs w:val="22"/>
        </w:rPr>
        <w:t xml:space="preserve"> способность к анализу своей деятельности, критичность мышления и глубина самоанализа.</w:t>
      </w:r>
    </w:p>
    <w:p w:rsidR="00833A22" w:rsidRPr="00466561" w:rsidRDefault="00833A22" w:rsidP="0001214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40228" w:rsidRPr="00466561" w:rsidRDefault="00640228" w:rsidP="00640228">
      <w:pPr>
        <w:spacing w:before="240" w:after="160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5. Подведение итогов Конкурса.</w:t>
      </w:r>
      <w:r w:rsidRPr="00466561">
        <w:rPr>
          <w:rFonts w:ascii="Arial" w:hAnsi="Arial" w:cs="Arial"/>
          <w:sz w:val="22"/>
          <w:szCs w:val="22"/>
        </w:rPr>
        <w:t xml:space="preserve"> </w:t>
      </w:r>
    </w:p>
    <w:p w:rsidR="00640228" w:rsidRPr="00466561" w:rsidRDefault="00640228" w:rsidP="00640228">
      <w:pPr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5.1. Подв</w:t>
      </w:r>
      <w:r w:rsidR="00D31E6A" w:rsidRPr="00466561">
        <w:rPr>
          <w:rFonts w:ascii="Arial" w:hAnsi="Arial" w:cs="Arial"/>
          <w:sz w:val="22"/>
          <w:szCs w:val="22"/>
        </w:rPr>
        <w:t>едение итогов конкурса проводит</w:t>
      </w:r>
      <w:r w:rsidRPr="00466561">
        <w:rPr>
          <w:rFonts w:ascii="Arial" w:hAnsi="Arial" w:cs="Arial"/>
          <w:sz w:val="22"/>
          <w:szCs w:val="22"/>
        </w:rPr>
        <w:t xml:space="preserve">ся отдельно для каждой номинации. </w:t>
      </w:r>
    </w:p>
    <w:p w:rsidR="00833A22" w:rsidRPr="00466561" w:rsidRDefault="00640228" w:rsidP="00012145">
      <w:pPr>
        <w:jc w:val="both"/>
        <w:rPr>
          <w:rFonts w:ascii="Arial" w:hAnsi="Arial" w:cs="Arial"/>
          <w:b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5</w:t>
      </w:r>
      <w:r w:rsidR="00012145" w:rsidRPr="00466561">
        <w:rPr>
          <w:rFonts w:ascii="Arial" w:hAnsi="Arial" w:cs="Arial"/>
          <w:sz w:val="22"/>
          <w:szCs w:val="22"/>
        </w:rPr>
        <w:t xml:space="preserve">.2. </w:t>
      </w:r>
      <w:r w:rsidR="00833A22" w:rsidRPr="00466561">
        <w:rPr>
          <w:rFonts w:ascii="Arial" w:hAnsi="Arial" w:cs="Arial"/>
          <w:sz w:val="22"/>
          <w:szCs w:val="22"/>
        </w:rPr>
        <w:t xml:space="preserve">После прохождения </w:t>
      </w:r>
      <w:r w:rsidR="006F5211">
        <w:rPr>
          <w:rFonts w:ascii="Arial" w:hAnsi="Arial" w:cs="Arial"/>
          <w:sz w:val="22"/>
          <w:szCs w:val="22"/>
        </w:rPr>
        <w:t>двух</w:t>
      </w:r>
      <w:r w:rsidR="00833A22" w:rsidRPr="00466561">
        <w:rPr>
          <w:rFonts w:ascii="Arial" w:hAnsi="Arial" w:cs="Arial"/>
          <w:sz w:val="22"/>
          <w:szCs w:val="22"/>
        </w:rPr>
        <w:t xml:space="preserve"> туров областного Конкурса жюри подводит итоги и публично их оглашает.</w:t>
      </w:r>
    </w:p>
    <w:p w:rsidR="00FA1723" w:rsidRPr="00466561" w:rsidRDefault="00640228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5</w:t>
      </w:r>
      <w:r w:rsidR="00012145" w:rsidRPr="00466561">
        <w:rPr>
          <w:rFonts w:ascii="Arial" w:hAnsi="Arial" w:cs="Arial"/>
          <w:sz w:val="22"/>
          <w:szCs w:val="22"/>
        </w:rPr>
        <w:t xml:space="preserve">.3. </w:t>
      </w:r>
      <w:r w:rsidR="00BA0A2E" w:rsidRPr="00466561">
        <w:rPr>
          <w:rFonts w:ascii="Arial" w:hAnsi="Arial" w:cs="Arial"/>
          <w:sz w:val="22"/>
          <w:szCs w:val="22"/>
        </w:rPr>
        <w:t>Все участники Конкурса получают сертификаты. Победители награждаются Дипломами.</w:t>
      </w:r>
    </w:p>
    <w:p w:rsidR="00BA0A2E" w:rsidRPr="00466561" w:rsidRDefault="00640228" w:rsidP="00012145">
      <w:pPr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5</w:t>
      </w:r>
      <w:r w:rsidR="00012145" w:rsidRPr="00466561">
        <w:rPr>
          <w:rFonts w:ascii="Arial" w:hAnsi="Arial" w:cs="Arial"/>
          <w:sz w:val="22"/>
          <w:szCs w:val="22"/>
        </w:rPr>
        <w:t xml:space="preserve">.4. </w:t>
      </w:r>
      <w:r w:rsidR="00BA0A2E" w:rsidRPr="00466561">
        <w:rPr>
          <w:rFonts w:ascii="Arial" w:hAnsi="Arial" w:cs="Arial"/>
          <w:sz w:val="22"/>
          <w:szCs w:val="22"/>
        </w:rPr>
        <w:t>По итогам Конкурса будет издан электронный сборник лучших разработок уроков.</w:t>
      </w:r>
    </w:p>
    <w:p w:rsidR="00012145" w:rsidRPr="00466561" w:rsidRDefault="00640228" w:rsidP="00012145">
      <w:pPr>
        <w:spacing w:after="160"/>
        <w:rPr>
          <w:rFonts w:ascii="Arial" w:hAnsi="Arial" w:cs="Arial"/>
          <w:sz w:val="22"/>
          <w:szCs w:val="22"/>
          <w:lang w:val="kk-KZ"/>
        </w:rPr>
      </w:pPr>
      <w:r w:rsidRPr="00466561">
        <w:rPr>
          <w:rFonts w:ascii="Arial" w:hAnsi="Arial" w:cs="Arial"/>
          <w:sz w:val="22"/>
          <w:szCs w:val="22"/>
        </w:rPr>
        <w:t>5</w:t>
      </w:r>
      <w:r w:rsidR="00012145" w:rsidRPr="00466561">
        <w:rPr>
          <w:rFonts w:ascii="Arial" w:hAnsi="Arial" w:cs="Arial"/>
          <w:sz w:val="22"/>
          <w:szCs w:val="22"/>
        </w:rPr>
        <w:t>.5. Результаты Конкурса будут представлены на сайте УМЦ РО и в газете «</w:t>
      </w:r>
      <w:r w:rsidR="00012145" w:rsidRPr="00466561">
        <w:rPr>
          <w:rFonts w:ascii="Arial" w:hAnsi="Arial" w:cs="Arial"/>
          <w:sz w:val="22"/>
          <w:szCs w:val="22"/>
          <w:lang w:val="kk-KZ"/>
        </w:rPr>
        <w:t>Іздені</w:t>
      </w:r>
      <w:proofErr w:type="gramStart"/>
      <w:r w:rsidR="00012145" w:rsidRPr="00466561">
        <w:rPr>
          <w:rFonts w:ascii="Arial" w:hAnsi="Arial" w:cs="Arial"/>
          <w:sz w:val="22"/>
          <w:szCs w:val="22"/>
          <w:lang w:val="kk-KZ"/>
        </w:rPr>
        <w:t>с</w:t>
      </w:r>
      <w:proofErr w:type="gramEnd"/>
      <w:r w:rsidR="00012145" w:rsidRPr="00466561">
        <w:rPr>
          <w:rFonts w:ascii="Arial" w:hAnsi="Arial" w:cs="Arial"/>
          <w:sz w:val="22"/>
          <w:szCs w:val="22"/>
          <w:lang w:val="kk-KZ"/>
        </w:rPr>
        <w:t>».</w:t>
      </w:r>
    </w:p>
    <w:p w:rsidR="00BA0A2E" w:rsidRPr="00466561" w:rsidRDefault="00BA0A2E" w:rsidP="00012145">
      <w:pPr>
        <w:pStyle w:val="5"/>
        <w:rPr>
          <w:rFonts w:ascii="Arial" w:hAnsi="Arial" w:cs="Arial"/>
          <w:i/>
          <w:sz w:val="22"/>
          <w:szCs w:val="22"/>
        </w:rPr>
      </w:pPr>
      <w:r w:rsidRPr="00466561">
        <w:rPr>
          <w:rFonts w:ascii="Arial" w:hAnsi="Arial" w:cs="Arial"/>
          <w:i/>
          <w:sz w:val="22"/>
          <w:szCs w:val="22"/>
        </w:rPr>
        <w:t>Условия конкурса</w:t>
      </w:r>
    </w:p>
    <w:p w:rsidR="00BA0A2E" w:rsidRPr="00466561" w:rsidRDefault="00BA0A2E" w:rsidP="006F521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Подача заявок</w:t>
      </w:r>
      <w:r w:rsidRPr="00466561">
        <w:rPr>
          <w:rFonts w:ascii="Arial" w:hAnsi="Arial" w:cs="Arial"/>
          <w:sz w:val="22"/>
          <w:szCs w:val="22"/>
        </w:rPr>
        <w:t xml:space="preserve"> на участие в конкурсе </w:t>
      </w:r>
      <w:r w:rsidRPr="00466561">
        <w:rPr>
          <w:rFonts w:ascii="Arial" w:hAnsi="Arial" w:cs="Arial"/>
          <w:b/>
          <w:bCs/>
          <w:sz w:val="22"/>
          <w:szCs w:val="22"/>
        </w:rPr>
        <w:t xml:space="preserve">до 15 </w:t>
      </w:r>
      <w:r w:rsidR="006F5211">
        <w:rPr>
          <w:rFonts w:ascii="Arial" w:hAnsi="Arial" w:cs="Arial"/>
          <w:b/>
          <w:bCs/>
          <w:sz w:val="22"/>
          <w:szCs w:val="22"/>
        </w:rPr>
        <w:t>октября</w:t>
      </w:r>
      <w:r w:rsidR="0078657E" w:rsidRPr="00466561">
        <w:rPr>
          <w:rFonts w:ascii="Arial" w:hAnsi="Arial" w:cs="Arial"/>
          <w:b/>
          <w:bCs/>
          <w:sz w:val="22"/>
          <w:szCs w:val="22"/>
        </w:rPr>
        <w:t xml:space="preserve"> 201</w:t>
      </w:r>
      <w:r w:rsidR="006F5211">
        <w:rPr>
          <w:rFonts w:ascii="Arial" w:hAnsi="Arial" w:cs="Arial"/>
          <w:b/>
          <w:bCs/>
          <w:sz w:val="22"/>
          <w:szCs w:val="22"/>
        </w:rPr>
        <w:t>8</w:t>
      </w:r>
      <w:r w:rsidRPr="00466561">
        <w:rPr>
          <w:rFonts w:ascii="Arial" w:hAnsi="Arial" w:cs="Arial"/>
          <w:b/>
          <w:bCs/>
          <w:sz w:val="22"/>
          <w:szCs w:val="22"/>
        </w:rPr>
        <w:t xml:space="preserve"> года</w:t>
      </w:r>
      <w:r w:rsidRPr="00466561">
        <w:rPr>
          <w:rFonts w:ascii="Arial" w:hAnsi="Arial" w:cs="Arial"/>
          <w:sz w:val="22"/>
          <w:szCs w:val="22"/>
        </w:rPr>
        <w:t>.</w:t>
      </w:r>
      <w:r w:rsidRPr="00466561">
        <w:rPr>
          <w:rFonts w:ascii="Arial" w:hAnsi="Arial" w:cs="Arial"/>
          <w:b/>
          <w:sz w:val="22"/>
          <w:szCs w:val="22"/>
        </w:rPr>
        <w:t xml:space="preserve"> </w:t>
      </w:r>
      <w:r w:rsidRPr="00466561">
        <w:rPr>
          <w:rFonts w:ascii="Arial" w:hAnsi="Arial" w:cs="Arial"/>
          <w:sz w:val="22"/>
          <w:szCs w:val="22"/>
        </w:rPr>
        <w:t xml:space="preserve">Заявки принимаются  по адресу: </w:t>
      </w:r>
      <w:proofErr w:type="gramStart"/>
      <w:r w:rsidRPr="00466561">
        <w:rPr>
          <w:rFonts w:ascii="Arial" w:hAnsi="Arial" w:cs="Arial"/>
          <w:sz w:val="22"/>
          <w:szCs w:val="22"/>
        </w:rPr>
        <w:t>УМЦ РО Карагандинской области, ул.</w:t>
      </w:r>
      <w:r w:rsidR="0078657E" w:rsidRPr="00466561">
        <w:rPr>
          <w:rFonts w:ascii="Arial" w:hAnsi="Arial" w:cs="Arial"/>
          <w:sz w:val="22"/>
          <w:szCs w:val="22"/>
        </w:rPr>
        <w:t xml:space="preserve"> Сейфуллина 8/2 4 этаж, каб. 415</w:t>
      </w:r>
      <w:r w:rsidRPr="00466561">
        <w:rPr>
          <w:rFonts w:ascii="Arial" w:hAnsi="Arial" w:cs="Arial"/>
          <w:sz w:val="22"/>
          <w:szCs w:val="22"/>
        </w:rPr>
        <w:t xml:space="preserve"> (или по электронной почте</w:t>
      </w:r>
      <w:r w:rsidR="00012145" w:rsidRPr="00466561">
        <w:rPr>
          <w:rFonts w:ascii="Arial" w:hAnsi="Arial" w:cs="Arial"/>
          <w:sz w:val="22"/>
          <w:szCs w:val="22"/>
        </w:rPr>
        <w:t xml:space="preserve"> </w:t>
      </w:r>
      <w:r w:rsidR="006F5211" w:rsidRPr="006F5211">
        <w:rPr>
          <w:rFonts w:ascii="Arial" w:hAnsi="Arial" w:cs="Arial"/>
          <w:sz w:val="22"/>
          <w:szCs w:val="22"/>
        </w:rPr>
        <w:t xml:space="preserve">umc-ro@umckrg.gov.kz </w:t>
      </w:r>
      <w:r w:rsidR="008C30C8">
        <w:rPr>
          <w:rFonts w:ascii="Arial" w:hAnsi="Arial" w:cs="Arial"/>
          <w:sz w:val="22"/>
          <w:szCs w:val="22"/>
        </w:rPr>
        <w:t xml:space="preserve">(Конкурс </w:t>
      </w:r>
      <w:r w:rsidR="008C30C8">
        <w:rPr>
          <w:rFonts w:ascii="Arial" w:hAnsi="Arial" w:cs="Arial"/>
          <w:b/>
          <w:sz w:val="22"/>
          <w:szCs w:val="22"/>
        </w:rPr>
        <w:t xml:space="preserve">«Урок </w:t>
      </w:r>
      <w:r w:rsidR="008C30C8">
        <w:rPr>
          <w:rFonts w:ascii="Arial" w:hAnsi="Arial" w:cs="Arial"/>
          <w:b/>
          <w:sz w:val="22"/>
          <w:szCs w:val="22"/>
        </w:rPr>
        <w:sym w:font="Symbol" w:char="F043"/>
      </w:r>
      <w:r w:rsidR="008C30C8">
        <w:rPr>
          <w:rFonts w:ascii="Arial" w:hAnsi="Arial" w:cs="Arial"/>
          <w:b/>
          <w:sz w:val="22"/>
          <w:szCs w:val="22"/>
        </w:rPr>
        <w:sym w:font="Symbol" w:char="F043"/>
      </w:r>
      <w:r w:rsidR="008C30C8">
        <w:rPr>
          <w:rFonts w:ascii="Arial" w:hAnsi="Arial" w:cs="Arial"/>
          <w:b/>
          <w:sz w:val="22"/>
          <w:szCs w:val="22"/>
        </w:rPr>
        <w:sym w:font="Symbol" w:char="F049"/>
      </w:r>
      <w:r w:rsidR="008C30C8">
        <w:rPr>
          <w:rFonts w:ascii="Arial" w:hAnsi="Arial" w:cs="Arial"/>
          <w:b/>
          <w:sz w:val="22"/>
          <w:szCs w:val="22"/>
        </w:rPr>
        <w:t xml:space="preserve"> века</w:t>
      </w:r>
      <w:r w:rsidR="008C30C8">
        <w:rPr>
          <w:rFonts w:ascii="Arial" w:hAnsi="Arial" w:cs="Arial"/>
          <w:sz w:val="22"/>
          <w:szCs w:val="22"/>
        </w:rPr>
        <w:t xml:space="preserve"> </w:t>
      </w:r>
      <w:hyperlink r:id="rId9" w:history="1"/>
      <w:r w:rsidR="00012145" w:rsidRPr="00466561">
        <w:rPr>
          <w:rFonts w:ascii="Arial" w:hAnsi="Arial" w:cs="Arial"/>
          <w:sz w:val="22"/>
          <w:szCs w:val="22"/>
        </w:rPr>
        <w:t>):</w:t>
      </w:r>
      <w:proofErr w:type="gramEnd"/>
    </w:p>
    <w:p w:rsidR="00BA0A2E" w:rsidRPr="00466561" w:rsidRDefault="00BA0A2E" w:rsidP="00012145">
      <w:pPr>
        <w:ind w:left="426" w:firstLine="426"/>
        <w:jc w:val="center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Форма заявки</w:t>
      </w:r>
    </w:p>
    <w:tbl>
      <w:tblPr>
        <w:tblStyle w:val="a6"/>
        <w:tblW w:w="9923" w:type="dxa"/>
        <w:tblInd w:w="-5" w:type="dxa"/>
        <w:tblLook w:val="01E0" w:firstRow="1" w:lastRow="1" w:firstColumn="1" w:lastColumn="1" w:noHBand="0" w:noVBand="0"/>
      </w:tblPr>
      <w:tblGrid>
        <w:gridCol w:w="5103"/>
        <w:gridCol w:w="4820"/>
      </w:tblGrid>
      <w:tr w:rsidR="00BA0A2E" w:rsidRPr="00466561" w:rsidTr="00012145">
        <w:tc>
          <w:tcPr>
            <w:tcW w:w="5103" w:type="dxa"/>
          </w:tcPr>
          <w:p w:rsidR="00BA0A2E" w:rsidRPr="00466561" w:rsidRDefault="00BA0A2E" w:rsidP="00012145">
            <w:pPr>
              <w:rPr>
                <w:rFonts w:ascii="Arial" w:hAnsi="Arial" w:cs="Arial"/>
                <w:sz w:val="22"/>
                <w:szCs w:val="22"/>
              </w:rPr>
            </w:pPr>
            <w:r w:rsidRPr="00466561">
              <w:rPr>
                <w:rFonts w:ascii="Arial" w:hAnsi="Arial" w:cs="Arial"/>
                <w:sz w:val="22"/>
                <w:szCs w:val="22"/>
              </w:rPr>
              <w:t>Фамилия, имя, отчество участника (участников</w:t>
            </w:r>
            <w:r w:rsidR="009F7840" w:rsidRPr="004665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A2E" w:rsidRPr="00466561" w:rsidTr="00012145">
        <w:tc>
          <w:tcPr>
            <w:tcW w:w="5103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61">
              <w:rPr>
                <w:rFonts w:ascii="Arial" w:hAnsi="Arial" w:cs="Arial"/>
                <w:sz w:val="22"/>
                <w:szCs w:val="22"/>
              </w:rPr>
              <w:t>место работы</w:t>
            </w:r>
            <w:r w:rsidR="00055710" w:rsidRPr="00466561">
              <w:rPr>
                <w:rFonts w:ascii="Arial" w:hAnsi="Arial" w:cs="Arial"/>
                <w:sz w:val="22"/>
                <w:szCs w:val="22"/>
              </w:rPr>
              <w:t xml:space="preserve"> (организация образования)</w:t>
            </w:r>
          </w:p>
        </w:tc>
        <w:tc>
          <w:tcPr>
            <w:tcW w:w="4820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A2E" w:rsidRPr="00466561" w:rsidTr="00012145">
        <w:tc>
          <w:tcPr>
            <w:tcW w:w="5103" w:type="dxa"/>
          </w:tcPr>
          <w:p w:rsidR="00BA0A2E" w:rsidRPr="00466561" w:rsidRDefault="006F5211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регион (город/район)</w:t>
            </w:r>
            <w:r w:rsidR="00BA0A2E" w:rsidRPr="004665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A2E" w:rsidRPr="00466561" w:rsidTr="00012145">
        <w:tc>
          <w:tcPr>
            <w:tcW w:w="5103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61">
              <w:rPr>
                <w:rFonts w:ascii="Arial" w:hAnsi="Arial" w:cs="Arial"/>
                <w:sz w:val="22"/>
                <w:szCs w:val="22"/>
              </w:rPr>
              <w:t>номинация</w:t>
            </w:r>
          </w:p>
        </w:tc>
        <w:tc>
          <w:tcPr>
            <w:tcW w:w="4820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A2E" w:rsidRPr="00466561" w:rsidTr="00012145">
        <w:tc>
          <w:tcPr>
            <w:tcW w:w="5103" w:type="dxa"/>
          </w:tcPr>
          <w:p w:rsidR="00BA0A2E" w:rsidRPr="00466561" w:rsidRDefault="00BA0A2E" w:rsidP="00055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61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4820" w:type="dxa"/>
          </w:tcPr>
          <w:p w:rsidR="00BA0A2E" w:rsidRPr="00466561" w:rsidRDefault="00BA0A2E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710" w:rsidRPr="00466561" w:rsidTr="00012145">
        <w:tc>
          <w:tcPr>
            <w:tcW w:w="5103" w:type="dxa"/>
          </w:tcPr>
          <w:p w:rsidR="00055710" w:rsidRPr="00466561" w:rsidRDefault="00055710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61">
              <w:rPr>
                <w:rFonts w:ascii="Arial" w:hAnsi="Arial" w:cs="Arial"/>
                <w:sz w:val="22"/>
                <w:szCs w:val="22"/>
              </w:rPr>
              <w:t>электронный адрес</w:t>
            </w:r>
          </w:p>
        </w:tc>
        <w:tc>
          <w:tcPr>
            <w:tcW w:w="4820" w:type="dxa"/>
          </w:tcPr>
          <w:p w:rsidR="00055710" w:rsidRPr="00466561" w:rsidRDefault="00055710" w:rsidP="00012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7840" w:rsidRPr="00466561" w:rsidRDefault="009F7840" w:rsidP="00640228">
      <w:pPr>
        <w:spacing w:after="160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Подведение итогов Конкурса.</w:t>
      </w:r>
      <w:r w:rsidRPr="00466561">
        <w:rPr>
          <w:rFonts w:ascii="Arial" w:hAnsi="Arial" w:cs="Arial"/>
          <w:sz w:val="22"/>
          <w:szCs w:val="22"/>
        </w:rPr>
        <w:t xml:space="preserve"> Подв</w:t>
      </w:r>
      <w:r w:rsidR="00055710" w:rsidRPr="00466561">
        <w:rPr>
          <w:rFonts w:ascii="Arial" w:hAnsi="Arial" w:cs="Arial"/>
          <w:sz w:val="22"/>
          <w:szCs w:val="22"/>
        </w:rPr>
        <w:t>едение итогов конкурса проводит</w:t>
      </w:r>
      <w:r w:rsidRPr="00466561">
        <w:rPr>
          <w:rFonts w:ascii="Arial" w:hAnsi="Arial" w:cs="Arial"/>
          <w:sz w:val="22"/>
          <w:szCs w:val="22"/>
        </w:rPr>
        <w:t xml:space="preserve">ся отдельно для каждой номинации. </w:t>
      </w:r>
    </w:p>
    <w:p w:rsidR="009F7840" w:rsidRPr="00466561" w:rsidRDefault="009F7840" w:rsidP="00640228">
      <w:pPr>
        <w:pStyle w:val="a7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b/>
          <w:sz w:val="22"/>
          <w:szCs w:val="22"/>
        </w:rPr>
        <w:t>Общие требования к материалам, представляемым на Конкурс.</w:t>
      </w:r>
      <w:r w:rsidRPr="00466561">
        <w:rPr>
          <w:rFonts w:ascii="Arial" w:hAnsi="Arial" w:cs="Arial"/>
          <w:sz w:val="22"/>
          <w:szCs w:val="22"/>
        </w:rPr>
        <w:t xml:space="preserve"> </w:t>
      </w:r>
    </w:p>
    <w:p w:rsidR="009F7840" w:rsidRPr="00466561" w:rsidRDefault="009F7840" w:rsidP="00012145">
      <w:pPr>
        <w:ind w:firstLine="540"/>
        <w:rPr>
          <w:rFonts w:ascii="Arial" w:hAnsi="Arial" w:cs="Arial"/>
          <w:sz w:val="22"/>
          <w:szCs w:val="22"/>
        </w:rPr>
      </w:pPr>
      <w:r w:rsidRPr="00466561">
        <w:rPr>
          <w:rFonts w:ascii="Arial" w:hAnsi="Arial" w:cs="Arial"/>
          <w:sz w:val="22"/>
          <w:szCs w:val="22"/>
        </w:rPr>
        <w:t>Работа предо</w:t>
      </w:r>
      <w:r w:rsidR="00BE707A" w:rsidRPr="00466561">
        <w:rPr>
          <w:rFonts w:ascii="Arial" w:hAnsi="Arial" w:cs="Arial"/>
          <w:sz w:val="22"/>
          <w:szCs w:val="22"/>
        </w:rPr>
        <w:t xml:space="preserve">ставляется </w:t>
      </w:r>
      <w:r w:rsidRPr="00466561">
        <w:rPr>
          <w:rFonts w:ascii="Arial" w:hAnsi="Arial" w:cs="Arial"/>
          <w:sz w:val="22"/>
          <w:szCs w:val="22"/>
        </w:rPr>
        <w:t xml:space="preserve">на </w:t>
      </w:r>
      <w:r w:rsidRPr="00466561">
        <w:rPr>
          <w:rFonts w:ascii="Arial" w:hAnsi="Arial" w:cs="Arial"/>
          <w:sz w:val="22"/>
          <w:szCs w:val="22"/>
          <w:lang w:val="en-US"/>
        </w:rPr>
        <w:t>CD</w:t>
      </w:r>
      <w:r w:rsidR="00055710" w:rsidRPr="00466561">
        <w:rPr>
          <w:rFonts w:ascii="Arial" w:hAnsi="Arial" w:cs="Arial"/>
          <w:sz w:val="22"/>
          <w:szCs w:val="22"/>
        </w:rPr>
        <w:t xml:space="preserve"> диске</w:t>
      </w:r>
      <w:r w:rsidRPr="00466561">
        <w:rPr>
          <w:rFonts w:ascii="Arial" w:hAnsi="Arial" w:cs="Arial"/>
          <w:sz w:val="22"/>
          <w:szCs w:val="22"/>
        </w:rPr>
        <w:t>.</w:t>
      </w:r>
    </w:p>
    <w:p w:rsidR="00BA0A2E" w:rsidRPr="00466561" w:rsidRDefault="00640228" w:rsidP="00012145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kk-KZ"/>
        </w:rPr>
      </w:pPr>
      <w:r w:rsidRPr="00466561">
        <w:rPr>
          <w:rFonts w:ascii="Arial" w:hAnsi="Arial" w:cs="Arial"/>
          <w:sz w:val="22"/>
          <w:szCs w:val="22"/>
        </w:rPr>
        <w:tab/>
      </w:r>
      <w:r w:rsidR="009F7840" w:rsidRPr="00466561">
        <w:rPr>
          <w:rFonts w:ascii="Arial" w:hAnsi="Arial" w:cs="Arial"/>
          <w:sz w:val="22"/>
          <w:szCs w:val="22"/>
        </w:rPr>
        <w:t>Представляемый на Конкурс материал должен содержать подробный план-конспект урока</w:t>
      </w:r>
      <w:r w:rsidR="009F7840" w:rsidRPr="00466561">
        <w:rPr>
          <w:rFonts w:ascii="Arial" w:hAnsi="Arial" w:cs="Arial"/>
          <w:sz w:val="22"/>
          <w:szCs w:val="22"/>
          <w:lang w:val="kk-KZ"/>
        </w:rPr>
        <w:t>.</w:t>
      </w:r>
    </w:p>
    <w:p w:rsidR="00766346" w:rsidRPr="00466561" w:rsidRDefault="00640228" w:rsidP="00012145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val="kk-KZ"/>
        </w:rPr>
      </w:pPr>
      <w:r w:rsidRPr="00466561">
        <w:rPr>
          <w:rFonts w:ascii="Arial" w:hAnsi="Arial" w:cs="Arial"/>
          <w:snapToGrid w:val="0"/>
          <w:sz w:val="22"/>
          <w:szCs w:val="22"/>
        </w:rPr>
        <w:tab/>
      </w:r>
      <w:r w:rsidR="00766346" w:rsidRPr="00466561">
        <w:rPr>
          <w:rFonts w:ascii="Arial" w:hAnsi="Arial" w:cs="Arial"/>
          <w:snapToGrid w:val="0"/>
          <w:sz w:val="22"/>
          <w:szCs w:val="22"/>
        </w:rPr>
        <w:t xml:space="preserve">Содержание урока иллюстрируется схемами, таблицами, наглядными пособиями, другими дидактическими материалами, в том числе, с использованием возможностей информационно-коммуникационных </w:t>
      </w:r>
      <w:r w:rsidR="00766346" w:rsidRPr="00466561">
        <w:rPr>
          <w:rFonts w:ascii="Arial" w:hAnsi="Arial" w:cs="Arial"/>
          <w:snapToGrid w:val="0"/>
          <w:sz w:val="22"/>
          <w:szCs w:val="22"/>
          <w:lang w:val="kk-KZ"/>
        </w:rPr>
        <w:t xml:space="preserve">и интерактивных </w:t>
      </w:r>
      <w:r w:rsidR="00766346" w:rsidRPr="00466561">
        <w:rPr>
          <w:rFonts w:ascii="Arial" w:hAnsi="Arial" w:cs="Arial"/>
          <w:snapToGrid w:val="0"/>
          <w:sz w:val="22"/>
          <w:szCs w:val="22"/>
        </w:rPr>
        <w:t>технологий.</w:t>
      </w:r>
    </w:p>
    <w:p w:rsidR="00766346" w:rsidRPr="00466561" w:rsidRDefault="00766346" w:rsidP="00012145">
      <w:pPr>
        <w:ind w:firstLine="426"/>
        <w:jc w:val="both"/>
        <w:rPr>
          <w:rFonts w:ascii="Arial" w:hAnsi="Arial" w:cs="Arial"/>
          <w:snapToGrid w:val="0"/>
          <w:sz w:val="22"/>
          <w:szCs w:val="22"/>
        </w:rPr>
      </w:pPr>
      <w:r w:rsidRPr="00466561">
        <w:rPr>
          <w:rFonts w:ascii="Arial" w:hAnsi="Arial" w:cs="Arial"/>
          <w:snapToGrid w:val="0"/>
          <w:sz w:val="22"/>
          <w:szCs w:val="22"/>
        </w:rPr>
        <w:t>Уроки, предоставляемы</w:t>
      </w:r>
      <w:r w:rsidRPr="00466561">
        <w:rPr>
          <w:rFonts w:ascii="Arial" w:hAnsi="Arial" w:cs="Arial"/>
          <w:snapToGrid w:val="0"/>
          <w:sz w:val="22"/>
          <w:szCs w:val="22"/>
          <w:lang w:val="kk-KZ"/>
        </w:rPr>
        <w:t>е</w:t>
      </w:r>
      <w:r w:rsidRPr="00466561">
        <w:rPr>
          <w:rFonts w:ascii="Arial" w:hAnsi="Arial" w:cs="Arial"/>
          <w:snapToGrid w:val="0"/>
          <w:sz w:val="22"/>
          <w:szCs w:val="22"/>
        </w:rPr>
        <w:t xml:space="preserve"> на конкурс, </w:t>
      </w:r>
      <w:proofErr w:type="spellStart"/>
      <w:r w:rsidRPr="00466561">
        <w:rPr>
          <w:rFonts w:ascii="Arial" w:hAnsi="Arial" w:cs="Arial"/>
          <w:snapToGrid w:val="0"/>
          <w:sz w:val="22"/>
          <w:szCs w:val="22"/>
        </w:rPr>
        <w:t>должн</w:t>
      </w:r>
      <w:proofErr w:type="spellEnd"/>
      <w:r w:rsidRPr="00466561">
        <w:rPr>
          <w:rFonts w:ascii="Arial" w:hAnsi="Arial" w:cs="Arial"/>
          <w:snapToGrid w:val="0"/>
          <w:sz w:val="22"/>
          <w:szCs w:val="22"/>
          <w:lang w:val="kk-KZ"/>
        </w:rPr>
        <w:t>ы</w:t>
      </w:r>
      <w:r w:rsidRPr="00466561">
        <w:rPr>
          <w:rFonts w:ascii="Arial" w:hAnsi="Arial" w:cs="Arial"/>
          <w:snapToGrid w:val="0"/>
          <w:sz w:val="22"/>
          <w:szCs w:val="22"/>
        </w:rPr>
        <w:t xml:space="preserve"> отвечать всем дидактическим требованиям современного урока.</w:t>
      </w:r>
    </w:p>
    <w:p w:rsidR="00766346" w:rsidRPr="00466561" w:rsidRDefault="00766346" w:rsidP="00012145">
      <w:pPr>
        <w:ind w:firstLine="426"/>
        <w:jc w:val="both"/>
        <w:rPr>
          <w:rFonts w:ascii="Arial" w:hAnsi="Arial" w:cs="Arial"/>
          <w:snapToGrid w:val="0"/>
          <w:sz w:val="22"/>
          <w:szCs w:val="22"/>
        </w:rPr>
      </w:pPr>
      <w:r w:rsidRPr="00466561">
        <w:rPr>
          <w:rFonts w:ascii="Arial" w:hAnsi="Arial" w:cs="Arial"/>
          <w:snapToGrid w:val="0"/>
          <w:sz w:val="22"/>
          <w:szCs w:val="22"/>
        </w:rPr>
        <w:t>Материалы представляются на казахском или русском языках</w:t>
      </w:r>
      <w:proofErr w:type="gramStart"/>
      <w:r w:rsidR="006F5211">
        <w:rPr>
          <w:rFonts w:ascii="Arial" w:hAnsi="Arial" w:cs="Arial"/>
          <w:snapToGrid w:val="0"/>
          <w:sz w:val="22"/>
          <w:szCs w:val="22"/>
        </w:rPr>
        <w:t>.</w:t>
      </w:r>
      <w:r w:rsidRPr="00466561">
        <w:rPr>
          <w:rFonts w:ascii="Arial" w:hAnsi="Arial" w:cs="Arial"/>
          <w:snapToGrid w:val="0"/>
          <w:sz w:val="22"/>
          <w:szCs w:val="22"/>
        </w:rPr>
        <w:t>.</w:t>
      </w:r>
      <w:proofErr w:type="gramEnd"/>
    </w:p>
    <w:p w:rsidR="00766346" w:rsidRPr="00466561" w:rsidRDefault="00766346" w:rsidP="00012145">
      <w:pPr>
        <w:ind w:firstLine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FA1723" w:rsidRPr="00466561" w:rsidRDefault="0048386C" w:rsidP="00012145">
      <w:pPr>
        <w:spacing w:after="160"/>
        <w:rPr>
          <w:rFonts w:ascii="Arial" w:hAnsi="Arial" w:cs="Arial"/>
          <w:b/>
          <w:bCs/>
          <w:sz w:val="22"/>
          <w:szCs w:val="22"/>
        </w:rPr>
      </w:pPr>
      <w:r w:rsidRPr="00466561">
        <w:rPr>
          <w:rFonts w:ascii="Arial" w:hAnsi="Arial" w:cs="Arial"/>
          <w:b/>
          <w:bCs/>
          <w:sz w:val="22"/>
          <w:szCs w:val="22"/>
        </w:rPr>
        <w:t>Дополнительные справки по телефону 4</w:t>
      </w:r>
      <w:r w:rsidR="00BE707A" w:rsidRPr="00466561">
        <w:rPr>
          <w:rFonts w:ascii="Arial" w:hAnsi="Arial" w:cs="Arial"/>
          <w:b/>
          <w:bCs/>
          <w:sz w:val="22"/>
          <w:szCs w:val="22"/>
        </w:rPr>
        <w:t>4-56-30.</w:t>
      </w:r>
    </w:p>
    <w:sectPr w:rsidR="00FA1723" w:rsidRPr="00466561" w:rsidSect="0078657E">
      <w:type w:val="continuous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DF" w:rsidRDefault="00B048DF" w:rsidP="0078657E">
      <w:r>
        <w:separator/>
      </w:r>
    </w:p>
  </w:endnote>
  <w:endnote w:type="continuationSeparator" w:id="0">
    <w:p w:rsidR="00B048DF" w:rsidRDefault="00B048DF" w:rsidP="0078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DF" w:rsidRDefault="00B048DF" w:rsidP="0078657E">
      <w:r>
        <w:separator/>
      </w:r>
    </w:p>
  </w:footnote>
  <w:footnote w:type="continuationSeparator" w:id="0">
    <w:p w:rsidR="00B048DF" w:rsidRDefault="00B048DF" w:rsidP="0078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37A6"/>
    <w:multiLevelType w:val="singleLevel"/>
    <w:tmpl w:val="1B04C42C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58AB6B76"/>
    <w:multiLevelType w:val="hybridMultilevel"/>
    <w:tmpl w:val="EAA8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0782A"/>
    <w:multiLevelType w:val="singleLevel"/>
    <w:tmpl w:val="87EE3E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B426A85"/>
    <w:multiLevelType w:val="hybridMultilevel"/>
    <w:tmpl w:val="9732E2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2F"/>
    <w:rsid w:val="00012145"/>
    <w:rsid w:val="00055710"/>
    <w:rsid w:val="001C2480"/>
    <w:rsid w:val="0029783C"/>
    <w:rsid w:val="00451FBF"/>
    <w:rsid w:val="00466561"/>
    <w:rsid w:val="0048386C"/>
    <w:rsid w:val="004B4875"/>
    <w:rsid w:val="005403D1"/>
    <w:rsid w:val="00612755"/>
    <w:rsid w:val="00640228"/>
    <w:rsid w:val="006F5211"/>
    <w:rsid w:val="00766346"/>
    <w:rsid w:val="0078657E"/>
    <w:rsid w:val="007911C7"/>
    <w:rsid w:val="00823EA5"/>
    <w:rsid w:val="00833A22"/>
    <w:rsid w:val="008607B9"/>
    <w:rsid w:val="00865992"/>
    <w:rsid w:val="008C30C8"/>
    <w:rsid w:val="008D762F"/>
    <w:rsid w:val="009C0579"/>
    <w:rsid w:val="009F0D45"/>
    <w:rsid w:val="009F7840"/>
    <w:rsid w:val="00A238F4"/>
    <w:rsid w:val="00B048DF"/>
    <w:rsid w:val="00B17E0E"/>
    <w:rsid w:val="00BA0A2E"/>
    <w:rsid w:val="00BE707A"/>
    <w:rsid w:val="00C72BE3"/>
    <w:rsid w:val="00D31E6A"/>
    <w:rsid w:val="00E80513"/>
    <w:rsid w:val="00F73286"/>
    <w:rsid w:val="00F75857"/>
    <w:rsid w:val="00FA1723"/>
    <w:rsid w:val="00F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D762F"/>
    <w:pPr>
      <w:keepNext/>
      <w:autoSpaceDE w:val="0"/>
      <w:autoSpaceDN w:val="0"/>
      <w:ind w:right="-851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8D762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qFormat/>
    <w:rsid w:val="008D762F"/>
    <w:pPr>
      <w:keepNext/>
      <w:autoSpaceDE w:val="0"/>
      <w:autoSpaceDN w:val="0"/>
      <w:ind w:right="-851"/>
      <w:jc w:val="both"/>
      <w:outlineLvl w:val="5"/>
    </w:pPr>
    <w:rPr>
      <w:b/>
      <w:bCs/>
      <w:sz w:val="28"/>
      <w:szCs w:val="28"/>
    </w:rPr>
  </w:style>
  <w:style w:type="paragraph" w:styleId="9">
    <w:name w:val="heading 9"/>
    <w:basedOn w:val="a"/>
    <w:link w:val="90"/>
    <w:qFormat/>
    <w:rsid w:val="008D762F"/>
    <w:pPr>
      <w:spacing w:before="100" w:beforeAutospacing="1" w:after="100" w:afterAutospacing="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76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76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D76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D7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8D762F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8D7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BA0A2E"/>
    <w:rPr>
      <w:color w:val="0000FF"/>
      <w:u w:val="single"/>
    </w:rPr>
  </w:style>
  <w:style w:type="table" w:styleId="a6">
    <w:name w:val="Table Grid"/>
    <w:basedOn w:val="a1"/>
    <w:rsid w:val="00BA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2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86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238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38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D762F"/>
    <w:pPr>
      <w:keepNext/>
      <w:autoSpaceDE w:val="0"/>
      <w:autoSpaceDN w:val="0"/>
      <w:ind w:right="-851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8D762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qFormat/>
    <w:rsid w:val="008D762F"/>
    <w:pPr>
      <w:keepNext/>
      <w:autoSpaceDE w:val="0"/>
      <w:autoSpaceDN w:val="0"/>
      <w:ind w:right="-851"/>
      <w:jc w:val="both"/>
      <w:outlineLvl w:val="5"/>
    </w:pPr>
    <w:rPr>
      <w:b/>
      <w:bCs/>
      <w:sz w:val="28"/>
      <w:szCs w:val="28"/>
    </w:rPr>
  </w:style>
  <w:style w:type="paragraph" w:styleId="9">
    <w:name w:val="heading 9"/>
    <w:basedOn w:val="a"/>
    <w:link w:val="90"/>
    <w:qFormat/>
    <w:rsid w:val="008D762F"/>
    <w:pPr>
      <w:spacing w:before="100" w:beforeAutospacing="1" w:after="100" w:afterAutospacing="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76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76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D76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D7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8D762F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8D7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BA0A2E"/>
    <w:rPr>
      <w:color w:val="0000FF"/>
      <w:u w:val="single"/>
    </w:rPr>
  </w:style>
  <w:style w:type="table" w:styleId="a6">
    <w:name w:val="Table Grid"/>
    <w:basedOn w:val="a1"/>
    <w:rsid w:val="00BA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2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86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238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38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nkypc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9868-1633-400B-9058-88FCC11E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</cp:lastModifiedBy>
  <cp:revision>6</cp:revision>
  <cp:lastPrinted>2015-09-03T07:27:00Z</cp:lastPrinted>
  <dcterms:created xsi:type="dcterms:W3CDTF">2018-08-27T05:21:00Z</dcterms:created>
  <dcterms:modified xsi:type="dcterms:W3CDTF">2018-10-01T08:37:00Z</dcterms:modified>
</cp:coreProperties>
</file>