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E4E" w:rsidRDefault="00B13E4E" w:rsidP="00DF093E">
      <w:pPr>
        <w:pStyle w:val="a3"/>
        <w:ind w:firstLine="0"/>
        <w:jc w:val="center"/>
        <w:rPr>
          <w:b/>
          <w:sz w:val="28"/>
          <w:szCs w:val="28"/>
        </w:rPr>
      </w:pPr>
    </w:p>
    <w:p w:rsidR="00DF093E" w:rsidRPr="00835E11" w:rsidRDefault="00DF093E" w:rsidP="00835E11">
      <w:pPr>
        <w:pStyle w:val="a3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Таблица №42 </w:t>
      </w:r>
      <w:r w:rsidRPr="000C3186">
        <w:rPr>
          <w:b/>
          <w:sz w:val="28"/>
          <w:szCs w:val="28"/>
        </w:rPr>
        <w:t>Целостный  педагогический  процесс</w:t>
      </w:r>
      <w:r w:rsidR="00835E11">
        <w:rPr>
          <w:b/>
          <w:sz w:val="28"/>
          <w:szCs w:val="28"/>
        </w:rPr>
        <w:t>.</w:t>
      </w:r>
    </w:p>
    <w:tbl>
      <w:tblPr>
        <w:tblW w:w="0" w:type="auto"/>
        <w:tblInd w:w="828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40"/>
        <w:gridCol w:w="6480"/>
      </w:tblGrid>
      <w:tr w:rsidR="00DF093E" w:rsidTr="003079D6">
        <w:tc>
          <w:tcPr>
            <w:tcW w:w="3240" w:type="dxa"/>
          </w:tcPr>
          <w:p w:rsidR="00DF093E" w:rsidRPr="00835E11" w:rsidRDefault="00DF093E" w:rsidP="003079D6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835E11">
              <w:rPr>
                <w:b/>
                <w:sz w:val="24"/>
              </w:rPr>
              <w:t>Педагогический процесс как функционирующая система</w:t>
            </w:r>
          </w:p>
        </w:tc>
        <w:tc>
          <w:tcPr>
            <w:tcW w:w="6480" w:type="dxa"/>
          </w:tcPr>
          <w:p w:rsidR="00DF093E" w:rsidRPr="00835E11" w:rsidRDefault="00DF093E" w:rsidP="003079D6">
            <w:pPr>
              <w:pStyle w:val="a3"/>
              <w:ind w:firstLine="0"/>
              <w:jc w:val="both"/>
              <w:rPr>
                <w:sz w:val="24"/>
              </w:rPr>
            </w:pPr>
            <w:r w:rsidRPr="00835E11">
              <w:rPr>
                <w:sz w:val="24"/>
              </w:rPr>
              <w:t>целенаправленное взаимодействие учащихся по усвоению общественного опыта под руководством и непосредственном участии педагога через деятельность. (Н.Д.Хмель)</w:t>
            </w:r>
          </w:p>
        </w:tc>
      </w:tr>
    </w:tbl>
    <w:p w:rsidR="00DF093E" w:rsidRDefault="00DF093E" w:rsidP="00DF093E">
      <w:pPr>
        <w:pStyle w:val="a3"/>
        <w:ind w:firstLine="0"/>
      </w:pPr>
    </w:p>
    <w:p w:rsidR="00DF093E" w:rsidRDefault="00824DA9" w:rsidP="00DF093E">
      <w:pPr>
        <w:pStyle w:val="a3"/>
        <w:ind w:firstLine="0"/>
      </w:pPr>
      <w:r w:rsidRPr="00824DA9">
        <w:rPr>
          <w:noProof/>
          <w:sz w:val="20"/>
        </w:rPr>
        <w:pict>
          <v:line id="_x0000_s1031" style="position:absolute;z-index:251665408" from="396pt,8.9pt" to="396pt,35.9pt" o:allowincell="f">
            <v:stroke endarrow="block"/>
          </v:line>
        </w:pict>
      </w:r>
      <w:r w:rsidRPr="00824DA9">
        <w:rPr>
          <w:noProof/>
          <w:sz w:val="20"/>
        </w:rPr>
        <w:pict>
          <v:line id="_x0000_s1030" style="position:absolute;z-index:251664384" from="324pt,8.9pt" to="396pt,8.9pt" o:allowincell="f"/>
        </w:pict>
      </w:r>
      <w:r w:rsidRPr="00824DA9">
        <w:rPr>
          <w:noProof/>
          <w:sz w:val="20"/>
        </w:rPr>
        <w:pict>
          <v:oval id="_x0000_s1026" style="position:absolute;margin-left:189pt;margin-top:-.1pt;width:126pt;height:27pt;z-index:251660288" o:allowincell="f">
            <v:textbox>
              <w:txbxContent>
                <w:p w:rsidR="00DF093E" w:rsidRDefault="00DF093E" w:rsidP="00DF093E">
                  <w:pPr>
                    <w:jc w:val="center"/>
                  </w:pPr>
                  <w:r>
                    <w:t>деятельность</w:t>
                  </w:r>
                </w:p>
              </w:txbxContent>
            </v:textbox>
          </v:oval>
        </w:pict>
      </w:r>
    </w:p>
    <w:p w:rsidR="00DF093E" w:rsidRDefault="00824DA9" w:rsidP="00DF093E">
      <w:pPr>
        <w:pStyle w:val="a3"/>
        <w:ind w:firstLine="0"/>
      </w:pPr>
      <w:r w:rsidRPr="00824DA9">
        <w:rPr>
          <w:noProof/>
          <w:sz w:val="20"/>
        </w:rPr>
        <w:pict>
          <v:line id="_x0000_s1035" style="position:absolute;z-index:251669504" from="81pt,-.5pt" to="189pt,-.5pt" o:allowincell="f">
            <v:stroke endarrow="block"/>
          </v:line>
        </w:pict>
      </w:r>
      <w:r w:rsidRPr="00824DA9">
        <w:rPr>
          <w:noProof/>
          <w:sz w:val="20"/>
        </w:rPr>
        <w:pict>
          <v:line id="_x0000_s1034" style="position:absolute;flip:y;z-index:251668480" from="81pt,-.5pt" to="81pt,17.5pt" o:allowincell="f"/>
        </w:pict>
      </w:r>
      <w:r w:rsidRPr="00824DA9">
        <w:rPr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5in;margin-top:17.5pt;width:99pt;height:27pt;z-index:251663360" o:allowincell="f">
            <v:textbox>
              <w:txbxContent>
                <w:p w:rsidR="00DF093E" w:rsidRDefault="00DF093E" w:rsidP="00DF093E">
                  <w:pPr>
                    <w:jc w:val="center"/>
                  </w:pPr>
                  <w:r>
                    <w:t xml:space="preserve">учащиеся </w:t>
                  </w:r>
                </w:p>
              </w:txbxContent>
            </v:textbox>
          </v:shape>
        </w:pict>
      </w:r>
      <w:r w:rsidRPr="00824DA9">
        <w:rPr>
          <w:noProof/>
          <w:sz w:val="20"/>
        </w:rPr>
        <w:pict>
          <v:shape id="_x0000_s1028" type="#_x0000_t202" style="position:absolute;margin-left:45pt;margin-top:17.5pt;width:90pt;height:27pt;z-index:251662336" o:allowincell="f">
            <v:textbox>
              <w:txbxContent>
                <w:p w:rsidR="00DF093E" w:rsidRDefault="00DF093E" w:rsidP="00DF093E">
                  <w:pPr>
                    <w:jc w:val="center"/>
                  </w:pPr>
                  <w:r>
                    <w:t>педагоги</w:t>
                  </w:r>
                </w:p>
              </w:txbxContent>
            </v:textbox>
          </v:shape>
        </w:pict>
      </w:r>
    </w:p>
    <w:p w:rsidR="00DF093E" w:rsidRPr="00E706F7" w:rsidRDefault="00824DA9" w:rsidP="00E706F7">
      <w:pPr>
        <w:pStyle w:val="a3"/>
        <w:tabs>
          <w:tab w:val="center" w:pos="5102"/>
        </w:tabs>
        <w:ind w:firstLine="0"/>
        <w:rPr>
          <w:sz w:val="24"/>
        </w:rPr>
      </w:pPr>
      <w:r w:rsidRPr="00824DA9">
        <w:rPr>
          <w:noProof/>
          <w:sz w:val="20"/>
        </w:rPr>
        <w:pict>
          <v:oval id="_x0000_s1027" style="position:absolute;margin-left:189pt;margin-top:17.1pt;width:126pt;height:27pt;z-index:251661312" o:allowincell="f">
            <v:textbox>
              <w:txbxContent>
                <w:p w:rsidR="00DF093E" w:rsidRDefault="00DF093E" w:rsidP="00DF093E">
                  <w:pPr>
                    <w:jc w:val="center"/>
                  </w:pPr>
                  <w:r>
                    <w:t>деятельность</w:t>
                  </w:r>
                </w:p>
              </w:txbxContent>
            </v:textbox>
          </v:oval>
        </w:pict>
      </w:r>
      <w:r w:rsidR="00E706F7">
        <w:tab/>
      </w:r>
      <w:r w:rsidR="00E706F7" w:rsidRPr="00E706F7">
        <w:rPr>
          <w:sz w:val="24"/>
        </w:rPr>
        <w:t>родители</w:t>
      </w:r>
    </w:p>
    <w:p w:rsidR="00DF093E" w:rsidRDefault="00824DA9" w:rsidP="00DF093E">
      <w:pPr>
        <w:pStyle w:val="a3"/>
        <w:ind w:firstLine="0"/>
      </w:pPr>
      <w:r w:rsidRPr="00824DA9">
        <w:rPr>
          <w:noProof/>
          <w:sz w:val="20"/>
        </w:rPr>
        <w:pict>
          <v:line id="_x0000_s1037" style="position:absolute;flip:y;z-index:251671552" from="90pt,7.7pt" to="90pt,25.7pt" o:allowincell="f">
            <v:stroke endarrow="block"/>
          </v:line>
        </w:pict>
      </w:r>
      <w:r w:rsidRPr="00824DA9">
        <w:rPr>
          <w:noProof/>
          <w:sz w:val="20"/>
        </w:rPr>
        <w:pict>
          <v:line id="_x0000_s1032" style="position:absolute;z-index:251666432" from="396pt,7.7pt" to="396pt,25.7pt" o:allowincell="f"/>
        </w:pict>
      </w:r>
    </w:p>
    <w:p w:rsidR="00DF093E" w:rsidRPr="00835E11" w:rsidRDefault="00824DA9" w:rsidP="00DF093E">
      <w:pPr>
        <w:pStyle w:val="a3"/>
        <w:ind w:firstLine="0"/>
        <w:rPr>
          <w:sz w:val="24"/>
        </w:rPr>
      </w:pPr>
      <w:r w:rsidRPr="00824DA9">
        <w:rPr>
          <w:noProof/>
          <w:sz w:val="20"/>
        </w:rPr>
        <w:pict>
          <v:line id="_x0000_s1036" style="position:absolute;flip:x;z-index:251670528" from="90pt,7.3pt" to="3in,7.3pt" o:allowincell="f"/>
        </w:pict>
      </w:r>
      <w:r w:rsidRPr="00824DA9">
        <w:rPr>
          <w:noProof/>
          <w:sz w:val="20"/>
        </w:rPr>
        <w:pict>
          <v:line id="_x0000_s1033" style="position:absolute;flip:x;z-index:251667456" from="297pt,7.3pt" to="396pt,7.3pt" o:allowincell="f">
            <v:stroke endarrow="block"/>
          </v:line>
        </w:pict>
      </w:r>
    </w:p>
    <w:p w:rsidR="00DF093E" w:rsidRPr="00835E11" w:rsidRDefault="00DF093E" w:rsidP="00DF093E">
      <w:pPr>
        <w:pStyle w:val="a3"/>
        <w:ind w:firstLine="0"/>
        <w:jc w:val="center"/>
        <w:rPr>
          <w:b/>
          <w:sz w:val="24"/>
        </w:rPr>
      </w:pPr>
      <w:r w:rsidRPr="00835E11">
        <w:rPr>
          <w:b/>
          <w:sz w:val="24"/>
        </w:rPr>
        <w:t>Состав компонентов педагогического процесса</w:t>
      </w:r>
    </w:p>
    <w:p w:rsidR="00DF093E" w:rsidRDefault="00DF093E" w:rsidP="00DF093E">
      <w:pPr>
        <w:pStyle w:val="a3"/>
        <w:ind w:firstLine="0"/>
        <w:rPr>
          <w:sz w:val="24"/>
        </w:rPr>
      </w:pPr>
    </w:p>
    <w:p w:rsidR="00DF093E" w:rsidRDefault="00824DA9" w:rsidP="00DF093E">
      <w:pPr>
        <w:pStyle w:val="a3"/>
        <w:ind w:firstLine="0"/>
        <w:rPr>
          <w:sz w:val="24"/>
        </w:rPr>
      </w:pPr>
      <w:r w:rsidRPr="00824DA9">
        <w:rPr>
          <w:noProof/>
          <w:sz w:val="20"/>
        </w:rPr>
        <w:pict>
          <v:line id="_x0000_s1056" style="position:absolute;z-index:251691008" from="351pt,10.3pt" to="405pt,10.3pt" o:allowincell="f">
            <v:stroke endarrow="block"/>
          </v:line>
        </w:pict>
      </w:r>
      <w:r w:rsidRPr="00824DA9">
        <w:rPr>
          <w:noProof/>
          <w:sz w:val="20"/>
        </w:rPr>
        <w:pict>
          <v:line id="_x0000_s1054" style="position:absolute;z-index:251688960" from="171pt,10.3pt" to="225pt,10.3pt" o:allowincell="f">
            <v:stroke endarrow="block"/>
          </v:line>
        </w:pict>
      </w:r>
      <w:r w:rsidRPr="00824DA9">
        <w:rPr>
          <w:noProof/>
          <w:sz w:val="20"/>
        </w:rPr>
        <w:pict>
          <v:shape id="_x0000_s1040" type="#_x0000_t202" style="position:absolute;margin-left:405pt;margin-top:1.3pt;width:126pt;height:27pt;z-index:251674624" o:allowincell="f">
            <v:textbox style="mso-next-textbox:#_x0000_s1040">
              <w:txbxContent>
                <w:p w:rsidR="00DF093E" w:rsidRDefault="00DF093E" w:rsidP="00DF093E">
                  <w:pPr>
                    <w:jc w:val="center"/>
                  </w:pPr>
                  <w:r>
                    <w:t>Цель</w:t>
                  </w:r>
                </w:p>
              </w:txbxContent>
            </v:textbox>
          </v:shape>
        </w:pict>
      </w:r>
      <w:r w:rsidRPr="00824DA9">
        <w:rPr>
          <w:noProof/>
          <w:sz w:val="20"/>
        </w:rPr>
        <w:pict>
          <v:shape id="_x0000_s1039" type="#_x0000_t202" style="position:absolute;margin-left:225pt;margin-top:1.3pt;width:126pt;height:27pt;z-index:251673600" o:allowincell="f">
            <v:textbox>
              <w:txbxContent>
                <w:p w:rsidR="00DF093E" w:rsidRDefault="00DF093E" w:rsidP="00DF093E">
                  <w:pPr>
                    <w:jc w:val="center"/>
                  </w:pPr>
                  <w:r>
                    <w:t xml:space="preserve">Педагоги </w:t>
                  </w:r>
                </w:p>
              </w:txbxContent>
            </v:textbox>
          </v:shape>
        </w:pict>
      </w:r>
      <w:r w:rsidRPr="00824DA9">
        <w:rPr>
          <w:noProof/>
          <w:sz w:val="20"/>
        </w:rPr>
        <w:pict>
          <v:shape id="_x0000_s1038" type="#_x0000_t202" style="position:absolute;margin-left:45pt;margin-top:1.3pt;width:126pt;height:27pt;z-index:251672576" o:allowincell="f">
            <v:textbox>
              <w:txbxContent>
                <w:p w:rsidR="00DF093E" w:rsidRDefault="00DF093E" w:rsidP="00DF093E">
                  <w:pPr>
                    <w:jc w:val="center"/>
                  </w:pPr>
                  <w:r>
                    <w:t xml:space="preserve">Результат </w:t>
                  </w:r>
                </w:p>
              </w:txbxContent>
            </v:textbox>
          </v:shape>
        </w:pict>
      </w:r>
    </w:p>
    <w:p w:rsidR="00DF093E" w:rsidRDefault="00824DA9" w:rsidP="00DF093E">
      <w:pPr>
        <w:pStyle w:val="a3"/>
        <w:ind w:firstLine="0"/>
      </w:pPr>
      <w:r w:rsidRPr="00824DA9">
        <w:rPr>
          <w:noProof/>
          <w:sz w:val="20"/>
        </w:rPr>
        <w:pict>
          <v:line id="_x0000_s1071" style="position:absolute;flip:y;z-index:251706368" from="108pt,14.5pt" to="108pt,32.5pt" o:allowincell="f">
            <v:stroke endarrow="block"/>
          </v:line>
        </w:pict>
      </w:r>
      <w:r w:rsidRPr="00824DA9">
        <w:rPr>
          <w:noProof/>
          <w:sz w:val="20"/>
        </w:rPr>
        <w:pict>
          <v:line id="_x0000_s1058" style="position:absolute;z-index:251693056" from="477pt,14.5pt" to="477pt,32.5pt" o:allowincell="f">
            <v:stroke endarrow="block"/>
          </v:line>
        </w:pict>
      </w:r>
      <w:r w:rsidRPr="00824DA9">
        <w:rPr>
          <w:noProof/>
          <w:sz w:val="20"/>
        </w:rPr>
        <w:pict>
          <v:line id="_x0000_s1057" style="position:absolute;flip:x;z-index:251692032" from="351pt,5.5pt" to="405pt,5.5pt" o:allowincell="f">
            <v:stroke endarrow="block"/>
          </v:line>
        </w:pict>
      </w:r>
      <w:r w:rsidRPr="00824DA9">
        <w:rPr>
          <w:noProof/>
          <w:sz w:val="20"/>
        </w:rPr>
        <w:pict>
          <v:line id="_x0000_s1055" style="position:absolute;flip:x;z-index:251689984" from="180pt,5.5pt" to="225pt,5.5pt" o:allowincell="f">
            <v:stroke endarrow="block"/>
          </v:line>
        </w:pict>
      </w:r>
    </w:p>
    <w:p w:rsidR="00DF093E" w:rsidRDefault="00824DA9" w:rsidP="00DF093E">
      <w:pPr>
        <w:pStyle w:val="a3"/>
        <w:ind w:firstLine="0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4" type="#_x0000_t32" style="position:absolute;margin-left:266.4pt;margin-top:7.4pt;width:0;height:78.7pt;flip:y;z-index:251709440" o:connectortype="straight">
            <v:stroke endarrow="block"/>
          </v:shape>
        </w:pict>
      </w:r>
      <w:r>
        <w:rPr>
          <w:noProof/>
        </w:rPr>
        <w:pict>
          <v:shape id="_x0000_s1072" type="#_x0000_t32" style="position:absolute;margin-left:281.4pt;margin-top:2.9pt;width:0;height:83.2pt;z-index:251707392" o:connectortype="straight">
            <v:stroke endarrow="block"/>
          </v:shape>
        </w:pict>
      </w:r>
      <w:r w:rsidRPr="00824DA9">
        <w:rPr>
          <w:noProof/>
          <w:sz w:val="20"/>
        </w:rPr>
        <w:pict>
          <v:shape id="_x0000_s1047" type="#_x0000_t202" style="position:absolute;margin-left:405pt;margin-top:14.1pt;width:126pt;height:27pt;z-index:251681792" o:allowincell="f">
            <v:textbox>
              <w:txbxContent>
                <w:p w:rsidR="00DF093E" w:rsidRDefault="00DF093E" w:rsidP="00DF093E">
                  <w:pPr>
                    <w:jc w:val="center"/>
                  </w:pPr>
                  <w:r>
                    <w:t xml:space="preserve">Задачи  </w:t>
                  </w:r>
                </w:p>
              </w:txbxContent>
            </v:textbox>
          </v:shape>
        </w:pict>
      </w:r>
      <w:r w:rsidRPr="00824DA9">
        <w:rPr>
          <w:noProof/>
          <w:sz w:val="20"/>
        </w:rPr>
        <w:pict>
          <v:shape id="_x0000_s1041" type="#_x0000_t202" style="position:absolute;margin-left:45pt;margin-top:14.1pt;width:126pt;height:27pt;z-index:251675648" o:allowincell="f">
            <v:textbox>
              <w:txbxContent>
                <w:p w:rsidR="00DF093E" w:rsidRDefault="00DF093E" w:rsidP="00DF093E">
                  <w:pPr>
                    <w:jc w:val="center"/>
                  </w:pPr>
                  <w:r>
                    <w:t xml:space="preserve">Задачи </w:t>
                  </w:r>
                </w:p>
              </w:txbxContent>
            </v:textbox>
          </v:shape>
        </w:pict>
      </w:r>
    </w:p>
    <w:p w:rsidR="00DF093E" w:rsidRDefault="00DF093E" w:rsidP="00DF093E">
      <w:pPr>
        <w:pStyle w:val="a3"/>
        <w:tabs>
          <w:tab w:val="left" w:pos="6000"/>
        </w:tabs>
        <w:ind w:firstLine="0"/>
      </w:pPr>
      <w:r>
        <w:tab/>
      </w:r>
    </w:p>
    <w:p w:rsidR="00DF093E" w:rsidRDefault="00824DA9" w:rsidP="00DF093E">
      <w:pPr>
        <w:pStyle w:val="a3"/>
        <w:ind w:firstLine="0"/>
      </w:pPr>
      <w:r w:rsidRPr="00824DA9">
        <w:rPr>
          <w:noProof/>
          <w:sz w:val="20"/>
        </w:rPr>
        <w:pict>
          <v:line id="_x0000_s1070" style="position:absolute;flip:y;z-index:251705344" from="108pt,4.35pt" to="108pt,22.35pt" o:allowincell="f">
            <v:stroke endarrow="block"/>
          </v:line>
        </w:pict>
      </w:r>
      <w:r w:rsidRPr="00824DA9">
        <w:rPr>
          <w:noProof/>
          <w:sz w:val="20"/>
        </w:rPr>
        <w:pict>
          <v:line id="_x0000_s1059" style="position:absolute;z-index:251694080" from="477pt,4.35pt" to="477pt,22.35pt" o:allowincell="f">
            <v:stroke endarrow="block"/>
          </v:line>
        </w:pict>
      </w:r>
    </w:p>
    <w:p w:rsidR="00DF093E" w:rsidRDefault="00824DA9" w:rsidP="00DF093E">
      <w:pPr>
        <w:pStyle w:val="a3"/>
        <w:ind w:firstLine="0"/>
      </w:pPr>
      <w:r w:rsidRPr="00824DA9">
        <w:rPr>
          <w:noProof/>
          <w:sz w:val="20"/>
        </w:rPr>
        <w:pict>
          <v:shape id="_x0000_s1048" type="#_x0000_t202" style="position:absolute;margin-left:405pt;margin-top:3.95pt;width:126pt;height:27pt;z-index:251682816" o:allowincell="f">
            <v:textbox>
              <w:txbxContent>
                <w:p w:rsidR="00DF093E" w:rsidRDefault="00DF093E" w:rsidP="00DF093E">
                  <w:pPr>
                    <w:jc w:val="center"/>
                  </w:pPr>
                  <w:r>
                    <w:t xml:space="preserve">Содержание </w:t>
                  </w:r>
                </w:p>
              </w:txbxContent>
            </v:textbox>
          </v:shape>
        </w:pict>
      </w:r>
      <w:r w:rsidRPr="00824DA9">
        <w:rPr>
          <w:noProof/>
          <w:sz w:val="20"/>
        </w:rPr>
        <w:pict>
          <v:shape id="_x0000_s1042" type="#_x0000_t202" style="position:absolute;margin-left:45pt;margin-top:3.95pt;width:126pt;height:27pt;z-index:251676672" o:allowincell="f">
            <v:textbox>
              <w:txbxContent>
                <w:p w:rsidR="00DF093E" w:rsidRDefault="00DF093E" w:rsidP="00DF093E">
                  <w:pPr>
                    <w:jc w:val="center"/>
                  </w:pPr>
                  <w:r>
                    <w:t xml:space="preserve">Содержание </w:t>
                  </w:r>
                </w:p>
              </w:txbxContent>
            </v:textbox>
          </v:shape>
        </w:pict>
      </w:r>
    </w:p>
    <w:p w:rsidR="00DF093E" w:rsidRDefault="00824DA9" w:rsidP="00DF093E">
      <w:pPr>
        <w:pStyle w:val="a3"/>
        <w:ind w:firstLine="0"/>
      </w:pPr>
      <w:r w:rsidRPr="00824DA9">
        <w:rPr>
          <w:noProof/>
          <w:sz w:val="20"/>
        </w:rPr>
        <w:pict>
          <v:line id="_x0000_s1069" style="position:absolute;flip:y;z-index:251704320" from="108pt,12.55pt" to="108pt,21.55pt" o:allowincell="f">
            <v:stroke endarrow="block"/>
          </v:line>
        </w:pict>
      </w:r>
      <w:r w:rsidRPr="00824DA9">
        <w:rPr>
          <w:noProof/>
          <w:sz w:val="20"/>
        </w:rPr>
        <w:pict>
          <v:line id="_x0000_s1060" style="position:absolute;z-index:251695104" from="477pt,12.55pt" to="477pt,21.55pt" o:allowincell="f">
            <v:stroke endarrow="block"/>
          </v:line>
        </w:pict>
      </w:r>
    </w:p>
    <w:p w:rsidR="00DF093E" w:rsidRPr="00C76086" w:rsidRDefault="00824DA9" w:rsidP="00DF093E">
      <w:pPr>
        <w:pStyle w:val="a3"/>
        <w:tabs>
          <w:tab w:val="center" w:pos="5505"/>
        </w:tabs>
        <w:ind w:firstLine="0"/>
        <w:rPr>
          <w:sz w:val="28"/>
          <w:szCs w:val="28"/>
        </w:rPr>
      </w:pPr>
      <w:r w:rsidRPr="00824DA9">
        <w:rPr>
          <w:noProof/>
          <w:sz w:val="20"/>
        </w:rPr>
        <w:pict>
          <v:shape id="_x0000_s1049" type="#_x0000_t202" style="position:absolute;margin-left:405pt;margin-top:5.45pt;width:126pt;height:40.4pt;z-index:251683840" o:allowincell="f">
            <v:textbox>
              <w:txbxContent>
                <w:p w:rsidR="00DF093E" w:rsidRDefault="00DF093E" w:rsidP="00DF093E">
                  <w:pPr>
                    <w:jc w:val="center"/>
                  </w:pPr>
                  <w:r>
                    <w:t>Средства (виды деятельности)</w:t>
                  </w:r>
                </w:p>
              </w:txbxContent>
            </v:textbox>
          </v:shape>
        </w:pict>
      </w:r>
      <w:r w:rsidRPr="00824DA9">
        <w:rPr>
          <w:noProof/>
          <w:sz w:val="20"/>
        </w:rPr>
        <w:pict>
          <v:shape id="_x0000_s1043" type="#_x0000_t202" style="position:absolute;margin-left:45pt;margin-top:5.45pt;width:126pt;height:35.05pt;z-index:251677696" o:allowincell="f">
            <v:textbox>
              <w:txbxContent>
                <w:p w:rsidR="00DF093E" w:rsidRDefault="00DF093E" w:rsidP="00DF093E">
                  <w:pPr>
                    <w:jc w:val="center"/>
                  </w:pPr>
                  <w:r>
                    <w:t>Средства (виды деятельности)</w:t>
                  </w:r>
                </w:p>
              </w:txbxContent>
            </v:textbox>
          </v:shape>
        </w:pict>
      </w:r>
      <w:r w:rsidR="00DF093E">
        <w:tab/>
      </w:r>
      <w:r w:rsidR="00DF093E" w:rsidRPr="00C76086">
        <w:rPr>
          <w:sz w:val="28"/>
          <w:szCs w:val="28"/>
        </w:rPr>
        <w:t>родители</w:t>
      </w:r>
    </w:p>
    <w:p w:rsidR="00DF093E" w:rsidRDefault="00824DA9" w:rsidP="00DF093E">
      <w:pPr>
        <w:pStyle w:val="a3"/>
        <w:ind w:firstLine="0"/>
      </w:pPr>
      <w:r>
        <w:rPr>
          <w:noProof/>
        </w:rPr>
        <w:pict>
          <v:shape id="_x0000_s1073" type="#_x0000_t32" style="position:absolute;margin-left:286.7pt;margin-top:11.75pt;width:0;height:108pt;z-index:251708416" o:connectortype="straight">
            <v:stroke endarrow="block"/>
          </v:shape>
        </w:pict>
      </w:r>
      <w:r>
        <w:rPr>
          <w:noProof/>
        </w:rPr>
        <w:pict>
          <v:shape id="_x0000_s1075" type="#_x0000_t32" style="position:absolute;margin-left:270.15pt;margin-top:11.75pt;width:0;height:108pt;flip:y;z-index:251710464" o:connectortype="straight">
            <v:stroke endarrow="block"/>
          </v:shape>
        </w:pict>
      </w:r>
    </w:p>
    <w:p w:rsidR="00DF093E" w:rsidRDefault="00824DA9" w:rsidP="00DF093E">
      <w:pPr>
        <w:pStyle w:val="a3"/>
        <w:ind w:firstLine="0"/>
      </w:pPr>
      <w:r w:rsidRPr="00824DA9">
        <w:rPr>
          <w:noProof/>
          <w:sz w:val="20"/>
        </w:rPr>
        <w:pict>
          <v:line id="_x0000_s1061" style="position:absolute;z-index:251696128" from="471.15pt,6pt" to="471.15pt,24pt" o:allowincell="f">
            <v:stroke endarrow="block"/>
          </v:line>
        </w:pict>
      </w:r>
      <w:r w:rsidRPr="00824DA9">
        <w:rPr>
          <w:noProof/>
          <w:sz w:val="20"/>
        </w:rPr>
        <w:pict>
          <v:shape id="_x0000_s1050" type="#_x0000_t202" style="position:absolute;margin-left:405pt;margin-top:18pt;width:126pt;height:56.35pt;z-index:251684864" o:allowincell="f">
            <v:textbox>
              <w:txbxContent>
                <w:p w:rsidR="00DF093E" w:rsidRDefault="00DF093E" w:rsidP="00DF093E">
                  <w:pPr>
                    <w:jc w:val="center"/>
                  </w:pPr>
                  <w:r>
                    <w:t>Формы:</w:t>
                  </w:r>
                </w:p>
                <w:p w:rsidR="00DF093E" w:rsidRDefault="00DF093E" w:rsidP="00DF093E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Индивид.</w:t>
                  </w:r>
                </w:p>
                <w:p w:rsidR="00DF093E" w:rsidRDefault="00DF093E" w:rsidP="00DF093E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Групповые</w:t>
                  </w:r>
                </w:p>
                <w:p w:rsidR="00DF093E" w:rsidRDefault="00DF093E" w:rsidP="00DF093E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Коллективные </w:t>
                  </w:r>
                </w:p>
              </w:txbxContent>
            </v:textbox>
          </v:shape>
        </w:pict>
      </w:r>
      <w:r w:rsidRPr="00824DA9">
        <w:rPr>
          <w:noProof/>
          <w:sz w:val="20"/>
        </w:rPr>
        <w:pict>
          <v:line id="_x0000_s1068" style="position:absolute;flip:y;z-index:251703296" from="108pt,6pt" to="108pt,11.35pt" o:allowincell="f">
            <v:stroke endarrow="block"/>
          </v:line>
        </w:pict>
      </w:r>
      <w:r w:rsidRPr="00824DA9">
        <w:rPr>
          <w:noProof/>
          <w:sz w:val="20"/>
        </w:rPr>
        <w:pict>
          <v:shape id="_x0000_s1044" type="#_x0000_t202" style="position:absolute;margin-left:45pt;margin-top:11.35pt;width:126pt;height:54pt;z-index:251678720" o:allowincell="f">
            <v:textbox>
              <w:txbxContent>
                <w:p w:rsidR="00DF093E" w:rsidRDefault="00DF093E" w:rsidP="00DF093E">
                  <w:pPr>
                    <w:jc w:val="center"/>
                  </w:pPr>
                  <w:r>
                    <w:t>Формы:</w:t>
                  </w:r>
                </w:p>
                <w:p w:rsidR="00DF093E" w:rsidRDefault="00DF093E" w:rsidP="00DF093E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Индивид.</w:t>
                  </w:r>
                </w:p>
                <w:p w:rsidR="00DF093E" w:rsidRDefault="00DF093E" w:rsidP="00DF093E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Групповые</w:t>
                  </w:r>
                </w:p>
                <w:p w:rsidR="00DF093E" w:rsidRDefault="00DF093E" w:rsidP="00DF093E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Коллективные </w:t>
                  </w:r>
                </w:p>
              </w:txbxContent>
            </v:textbox>
          </v:shape>
        </w:pict>
      </w:r>
    </w:p>
    <w:p w:rsidR="00DF093E" w:rsidRDefault="00DF093E" w:rsidP="00DF093E">
      <w:pPr>
        <w:pStyle w:val="a3"/>
        <w:ind w:firstLine="0"/>
      </w:pPr>
    </w:p>
    <w:p w:rsidR="00DF093E" w:rsidRDefault="00DF093E" w:rsidP="00DF093E">
      <w:pPr>
        <w:pStyle w:val="a3"/>
        <w:ind w:firstLine="0"/>
      </w:pPr>
    </w:p>
    <w:p w:rsidR="00DF093E" w:rsidRDefault="00824DA9" w:rsidP="00DF093E">
      <w:pPr>
        <w:pStyle w:val="a3"/>
        <w:ind w:firstLine="0"/>
      </w:pPr>
      <w:r w:rsidRPr="00824DA9">
        <w:rPr>
          <w:noProof/>
          <w:sz w:val="20"/>
        </w:rPr>
        <w:pict>
          <v:line id="_x0000_s1067" style="position:absolute;flip:y;z-index:251702272" from="108pt,10.15pt" to="108pt,19.15pt" o:allowincell="f">
            <v:stroke endarrow="block"/>
          </v:line>
        </w:pict>
      </w:r>
    </w:p>
    <w:p w:rsidR="00DF093E" w:rsidRDefault="00824DA9" w:rsidP="00DF093E">
      <w:pPr>
        <w:pStyle w:val="a3"/>
        <w:ind w:firstLine="0"/>
      </w:pPr>
      <w:r w:rsidRPr="00824DA9">
        <w:rPr>
          <w:noProof/>
          <w:sz w:val="20"/>
        </w:rPr>
        <w:pict>
          <v:line id="_x0000_s1062" style="position:absolute;z-index:251697152" from="477pt,.75pt" to="477pt,9.75pt" o:allowincell="f">
            <v:stroke endarrow="block"/>
          </v:line>
        </w:pict>
      </w:r>
      <w:r w:rsidRPr="00824DA9">
        <w:rPr>
          <w:noProof/>
          <w:sz w:val="20"/>
        </w:rPr>
        <w:pict>
          <v:shape id="_x0000_s1051" type="#_x0000_t202" style="position:absolute;margin-left:405pt;margin-top:9.75pt;width:126pt;height:27pt;z-index:251685888" o:allowincell="f">
            <v:textbox>
              <w:txbxContent>
                <w:p w:rsidR="00DF093E" w:rsidRDefault="00DF093E" w:rsidP="00DF093E">
                  <w:pPr>
                    <w:jc w:val="center"/>
                  </w:pPr>
                  <w:r>
                    <w:t>методы и приемы</w:t>
                  </w:r>
                </w:p>
              </w:txbxContent>
            </v:textbox>
          </v:shape>
        </w:pict>
      </w:r>
      <w:r w:rsidRPr="00824DA9">
        <w:rPr>
          <w:noProof/>
          <w:sz w:val="20"/>
        </w:rPr>
        <w:pict>
          <v:shape id="_x0000_s1045" type="#_x0000_t202" style="position:absolute;margin-left:45pt;margin-top:.75pt;width:126pt;height:27pt;z-index:251679744" o:allowincell="f">
            <v:textbox>
              <w:txbxContent>
                <w:p w:rsidR="00DF093E" w:rsidRDefault="00DF093E" w:rsidP="00DF093E">
                  <w:pPr>
                    <w:jc w:val="center"/>
                  </w:pPr>
                  <w:r>
                    <w:t>Методы и приемы</w:t>
                  </w:r>
                </w:p>
              </w:txbxContent>
            </v:textbox>
          </v:shape>
        </w:pict>
      </w:r>
    </w:p>
    <w:p w:rsidR="00DF093E" w:rsidRDefault="00824DA9" w:rsidP="00DF093E">
      <w:pPr>
        <w:pStyle w:val="a3"/>
        <w:ind w:firstLine="0"/>
      </w:pPr>
      <w:r w:rsidRPr="00824DA9">
        <w:rPr>
          <w:noProof/>
          <w:sz w:val="20"/>
        </w:rPr>
        <w:pict>
          <v:line id="_x0000_s1066" style="position:absolute;flip:y;z-index:251701248" from="108pt,9.35pt" to="108pt,27.35pt" o:allowincell="f">
            <v:stroke endarrow="block"/>
          </v:line>
        </w:pict>
      </w:r>
    </w:p>
    <w:p w:rsidR="00DF093E" w:rsidRDefault="00824DA9" w:rsidP="00DF093E">
      <w:pPr>
        <w:pStyle w:val="a3"/>
        <w:ind w:firstLine="0"/>
      </w:pPr>
      <w:r w:rsidRPr="00824DA9">
        <w:rPr>
          <w:noProof/>
          <w:sz w:val="20"/>
        </w:rPr>
        <w:pict>
          <v:line id="_x0000_s1063" style="position:absolute;z-index:251698176" from="477pt,-.05pt" to="477pt,8.95pt" o:allowincell="f">
            <v:stroke endarrow="block"/>
          </v:line>
        </w:pict>
      </w:r>
      <w:r w:rsidRPr="00824DA9">
        <w:rPr>
          <w:noProof/>
          <w:sz w:val="20"/>
        </w:rPr>
        <w:pict>
          <v:shape id="_x0000_s1053" type="#_x0000_t202" style="position:absolute;margin-left:225pt;margin-top:8.95pt;width:126pt;height:27pt;z-index:251687936" o:allowincell="f">
            <v:textbox>
              <w:txbxContent>
                <w:p w:rsidR="00DF093E" w:rsidRDefault="00DF093E" w:rsidP="00DF093E">
                  <w:pPr>
                    <w:jc w:val="center"/>
                  </w:pPr>
                  <w:r>
                    <w:t>Учащиеся</w:t>
                  </w:r>
                </w:p>
              </w:txbxContent>
            </v:textbox>
          </v:shape>
        </w:pict>
      </w:r>
      <w:r w:rsidRPr="00824DA9">
        <w:rPr>
          <w:noProof/>
          <w:sz w:val="20"/>
        </w:rPr>
        <w:pict>
          <v:shape id="_x0000_s1052" type="#_x0000_t202" style="position:absolute;margin-left:405pt;margin-top:8.95pt;width:126pt;height:27pt;z-index:251686912" o:allowincell="f">
            <v:textbox>
              <w:txbxContent>
                <w:p w:rsidR="00DF093E" w:rsidRDefault="00DF093E" w:rsidP="00DF093E">
                  <w:pPr>
                    <w:jc w:val="center"/>
                  </w:pPr>
                  <w:r>
                    <w:t>Задания</w:t>
                  </w:r>
                </w:p>
              </w:txbxContent>
            </v:textbox>
          </v:shape>
        </w:pict>
      </w:r>
      <w:r w:rsidRPr="00824DA9">
        <w:rPr>
          <w:noProof/>
          <w:sz w:val="20"/>
        </w:rPr>
        <w:pict>
          <v:shape id="_x0000_s1046" type="#_x0000_t202" style="position:absolute;margin-left:45pt;margin-top:8.95pt;width:126pt;height:27pt;z-index:251680768" o:allowincell="f">
            <v:textbox>
              <w:txbxContent>
                <w:p w:rsidR="00DF093E" w:rsidRDefault="00DF093E" w:rsidP="00DF093E">
                  <w:pPr>
                    <w:jc w:val="center"/>
                  </w:pPr>
                  <w:r>
                    <w:t xml:space="preserve">Задания </w:t>
                  </w:r>
                </w:p>
              </w:txbxContent>
            </v:textbox>
          </v:shape>
        </w:pict>
      </w:r>
    </w:p>
    <w:p w:rsidR="00DF093E" w:rsidRPr="005D3D7F" w:rsidRDefault="00824DA9" w:rsidP="00DF093E">
      <w:pPr>
        <w:pStyle w:val="a3"/>
        <w:ind w:firstLine="0"/>
      </w:pPr>
      <w:r w:rsidRPr="00824DA9">
        <w:rPr>
          <w:noProof/>
          <w:sz w:val="20"/>
        </w:rPr>
        <w:pict>
          <v:line id="_x0000_s1065" style="position:absolute;flip:x;z-index:251700224" from="171pt,-.45pt" to="225pt,-.45pt" o:allowincell="f">
            <v:stroke endarrow="block"/>
          </v:line>
        </w:pict>
      </w:r>
      <w:r w:rsidRPr="00824DA9">
        <w:rPr>
          <w:noProof/>
          <w:sz w:val="20"/>
        </w:rPr>
        <w:pict>
          <v:line id="_x0000_s1064" style="position:absolute;flip:x;z-index:251699200" from="351pt,-.45pt" to="405pt,-.45pt" o:allowincell="f">
            <v:stroke endarrow="block"/>
          </v:line>
        </w:pict>
      </w:r>
    </w:p>
    <w:p w:rsidR="00DF093E" w:rsidRDefault="00DF093E" w:rsidP="00DF093E">
      <w:pPr>
        <w:pStyle w:val="a3"/>
        <w:ind w:firstLine="0"/>
      </w:pPr>
    </w:p>
    <w:p w:rsidR="00DF093E" w:rsidRDefault="00824DA9" w:rsidP="00DF093E">
      <w:pPr>
        <w:pStyle w:val="a3"/>
        <w:ind w:firstLine="0"/>
        <w:rPr>
          <w:sz w:val="24"/>
        </w:rPr>
      </w:pPr>
      <w:r>
        <w:rPr>
          <w:noProof/>
          <w:sz w:val="24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76" type="#_x0000_t88" style="position:absolute;margin-left:405pt;margin-top:12.15pt;width:12pt;height:1in;z-index:251711488"/>
        </w:pict>
      </w:r>
      <w:r w:rsidR="00DF093E">
        <w:rPr>
          <w:sz w:val="24"/>
        </w:rPr>
        <w:t>Цель – то, к чему стремится воспитание (формирование личности)</w:t>
      </w:r>
    </w:p>
    <w:p w:rsidR="00DF093E" w:rsidRDefault="00DF093E" w:rsidP="00DF093E">
      <w:pPr>
        <w:pStyle w:val="a3"/>
        <w:ind w:firstLine="0"/>
        <w:rPr>
          <w:sz w:val="24"/>
        </w:rPr>
      </w:pPr>
      <w:r>
        <w:rPr>
          <w:sz w:val="24"/>
        </w:rPr>
        <w:t xml:space="preserve">Задачи – конкретизация целей. Например, интеллектуальное воспитание - цель, </w:t>
      </w:r>
    </w:p>
    <w:p w:rsidR="00DF093E" w:rsidRDefault="00DF093E" w:rsidP="00DF093E">
      <w:pPr>
        <w:pStyle w:val="a3"/>
        <w:ind w:firstLine="0"/>
        <w:rPr>
          <w:sz w:val="24"/>
        </w:rPr>
      </w:pPr>
      <w:r>
        <w:rPr>
          <w:sz w:val="24"/>
        </w:rPr>
        <w:t xml:space="preserve">а задачи: развитие способностей, формирование мировоззрения, </w:t>
      </w:r>
    </w:p>
    <w:p w:rsidR="00DF093E" w:rsidRDefault="00835E11" w:rsidP="00DF093E">
      <w:pPr>
        <w:pStyle w:val="a3"/>
        <w:tabs>
          <w:tab w:val="left" w:pos="8910"/>
        </w:tabs>
        <w:ind w:firstLine="0"/>
        <w:rPr>
          <w:sz w:val="24"/>
        </w:rPr>
      </w:pPr>
      <w:r>
        <w:rPr>
          <w:sz w:val="24"/>
        </w:rPr>
        <w:t>культура умственного труда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                                                                                        </w:t>
      </w:r>
      <w:proofErr w:type="gramStart"/>
      <w:r w:rsidR="00DF093E">
        <w:rPr>
          <w:sz w:val="24"/>
        </w:rPr>
        <w:t>с</w:t>
      </w:r>
      <w:proofErr w:type="gramEnd"/>
      <w:r w:rsidR="00DF093E">
        <w:rPr>
          <w:sz w:val="24"/>
        </w:rPr>
        <w:t>оциальный</w:t>
      </w:r>
      <w:r>
        <w:rPr>
          <w:sz w:val="24"/>
        </w:rPr>
        <w:t xml:space="preserve"> заказ</w:t>
      </w:r>
      <w:r w:rsidR="00DF093E">
        <w:rPr>
          <w:sz w:val="24"/>
        </w:rPr>
        <w:t xml:space="preserve"> </w:t>
      </w:r>
      <w:r>
        <w:rPr>
          <w:sz w:val="24"/>
        </w:rPr>
        <w:t xml:space="preserve">                 </w:t>
      </w:r>
    </w:p>
    <w:p w:rsidR="00DF093E" w:rsidRDefault="00DF093E" w:rsidP="00DF093E">
      <w:pPr>
        <w:pStyle w:val="a3"/>
        <w:tabs>
          <w:tab w:val="left" w:pos="8910"/>
        </w:tabs>
        <w:ind w:firstLine="0"/>
        <w:rPr>
          <w:sz w:val="24"/>
        </w:rPr>
      </w:pPr>
      <w:r>
        <w:rPr>
          <w:sz w:val="24"/>
        </w:rPr>
        <w:t xml:space="preserve">Содержание – система знаний, умений, навыков, компетенций,  </w:t>
      </w:r>
      <w:r>
        <w:rPr>
          <w:sz w:val="24"/>
        </w:rPr>
        <w:tab/>
        <w:t>общества</w:t>
      </w:r>
    </w:p>
    <w:p w:rsidR="00DF093E" w:rsidRDefault="00DF093E" w:rsidP="00DF093E">
      <w:pPr>
        <w:pStyle w:val="a3"/>
        <w:ind w:firstLine="0"/>
        <w:rPr>
          <w:sz w:val="24"/>
        </w:rPr>
      </w:pPr>
      <w:r>
        <w:rPr>
          <w:sz w:val="24"/>
        </w:rPr>
        <w:t>мировоззренческих идей.</w:t>
      </w:r>
    </w:p>
    <w:p w:rsidR="00DF093E" w:rsidRDefault="00DF093E" w:rsidP="00DF093E">
      <w:pPr>
        <w:pStyle w:val="a3"/>
        <w:ind w:firstLine="0"/>
        <w:rPr>
          <w:sz w:val="24"/>
        </w:rPr>
      </w:pPr>
      <w:r>
        <w:rPr>
          <w:sz w:val="24"/>
        </w:rPr>
        <w:t>Результат – реализация целей и задач.</w:t>
      </w:r>
    </w:p>
    <w:p w:rsidR="00DF093E" w:rsidRDefault="00824DA9" w:rsidP="00DF093E">
      <w:pPr>
        <w:pStyle w:val="a3"/>
        <w:ind w:firstLine="0"/>
        <w:rPr>
          <w:sz w:val="24"/>
        </w:rPr>
      </w:pPr>
      <w:r>
        <w:rPr>
          <w:noProof/>
          <w:sz w:val="24"/>
        </w:rPr>
        <w:pict>
          <v:shape id="_x0000_s1077" type="#_x0000_t88" style="position:absolute;margin-left:281.4pt;margin-top:4.8pt;width:27.6pt;height:63pt;z-index:251712512"/>
        </w:pict>
      </w:r>
    </w:p>
    <w:p w:rsidR="00DF093E" w:rsidRDefault="00DF093E" w:rsidP="00DF093E">
      <w:pPr>
        <w:pStyle w:val="a3"/>
        <w:ind w:firstLine="0"/>
        <w:rPr>
          <w:sz w:val="24"/>
        </w:rPr>
      </w:pPr>
      <w:r>
        <w:rPr>
          <w:sz w:val="24"/>
        </w:rPr>
        <w:t>Виды деятельности: игра, учеба, труд.</w:t>
      </w:r>
    </w:p>
    <w:p w:rsidR="00DF093E" w:rsidRDefault="00DF093E" w:rsidP="00DF093E">
      <w:pPr>
        <w:pStyle w:val="a3"/>
        <w:tabs>
          <w:tab w:val="left" w:pos="6660"/>
        </w:tabs>
        <w:ind w:firstLine="0"/>
        <w:rPr>
          <w:sz w:val="24"/>
        </w:rPr>
      </w:pPr>
      <w:r>
        <w:rPr>
          <w:sz w:val="24"/>
        </w:rPr>
        <w:t>Формы – способы существования УВ процесса</w:t>
      </w:r>
      <w:r>
        <w:rPr>
          <w:sz w:val="24"/>
        </w:rPr>
        <w:tab/>
        <w:t>инструментарий учителя</w:t>
      </w:r>
    </w:p>
    <w:p w:rsidR="00DF093E" w:rsidRDefault="00DF093E" w:rsidP="00DF093E">
      <w:pPr>
        <w:pStyle w:val="a3"/>
        <w:ind w:firstLine="0"/>
        <w:rPr>
          <w:sz w:val="24"/>
        </w:rPr>
      </w:pPr>
      <w:r>
        <w:rPr>
          <w:sz w:val="24"/>
        </w:rPr>
        <w:t>Методы – пути взаимодействия педагога и учащихся</w:t>
      </w:r>
    </w:p>
    <w:p w:rsidR="00DF093E" w:rsidRDefault="00DF093E" w:rsidP="00DF093E">
      <w:pPr>
        <w:pStyle w:val="a3"/>
        <w:ind w:firstLine="0"/>
        <w:rPr>
          <w:sz w:val="24"/>
        </w:rPr>
      </w:pPr>
      <w:r>
        <w:rPr>
          <w:sz w:val="24"/>
        </w:rPr>
        <w:t>Приемы – частица метода.</w:t>
      </w:r>
    </w:p>
    <w:p w:rsidR="00DF093E" w:rsidRPr="00BC2656" w:rsidRDefault="00DF093E" w:rsidP="00DF093E">
      <w:pPr>
        <w:pStyle w:val="a3"/>
        <w:ind w:firstLine="0"/>
        <w:rPr>
          <w:sz w:val="24"/>
        </w:rPr>
      </w:pPr>
    </w:p>
    <w:p w:rsidR="00A21BBB" w:rsidRDefault="00DF093E" w:rsidP="00A21BBB">
      <w:pPr>
        <w:pStyle w:val="a3"/>
        <w:ind w:firstLine="0"/>
        <w:jc w:val="center"/>
        <w:rPr>
          <w:b/>
          <w:sz w:val="28"/>
          <w:szCs w:val="28"/>
        </w:rPr>
      </w:pPr>
      <w:r w:rsidRPr="009536A8">
        <w:rPr>
          <w:b/>
          <w:sz w:val="28"/>
          <w:szCs w:val="28"/>
        </w:rPr>
        <w:t>Главные характеристики педагогического процесс</w:t>
      </w:r>
      <w:r w:rsidR="00A21BBB">
        <w:rPr>
          <w:b/>
          <w:sz w:val="28"/>
          <w:szCs w:val="28"/>
        </w:rPr>
        <w:t>а</w:t>
      </w:r>
    </w:p>
    <w:p w:rsidR="00DF093E" w:rsidRPr="00A21BBB" w:rsidRDefault="00DF093E" w:rsidP="00A21BBB">
      <w:pPr>
        <w:pStyle w:val="a3"/>
        <w:ind w:firstLine="0"/>
        <w:jc w:val="both"/>
        <w:rPr>
          <w:b/>
          <w:sz w:val="24"/>
        </w:rPr>
      </w:pPr>
      <w:r w:rsidRPr="00A21BBB">
        <w:rPr>
          <w:sz w:val="24"/>
        </w:rPr>
        <w:t>Целостность – соподчиненность компонентов  (систем)</w:t>
      </w:r>
    </w:p>
    <w:p w:rsidR="00DF093E" w:rsidRDefault="00DF093E" w:rsidP="00A21BBB">
      <w:pPr>
        <w:pStyle w:val="a5"/>
        <w:jc w:val="both"/>
      </w:pPr>
      <w:r>
        <w:t>Общность – наличие общего и специфического</w:t>
      </w:r>
    </w:p>
    <w:p w:rsidR="00DF093E" w:rsidRDefault="00DF093E" w:rsidP="00A21BBB">
      <w:pPr>
        <w:pStyle w:val="a5"/>
        <w:jc w:val="both"/>
      </w:pPr>
      <w:r>
        <w:t xml:space="preserve">Н-Р: методы обучения – </w:t>
      </w:r>
      <w:r w:rsidR="00AE273D">
        <w:t>пути взаимодействия учителя и учащихся (рассказ,</w:t>
      </w:r>
      <w:r w:rsidR="00A21BBB">
        <w:t xml:space="preserve"> диспут, упражнение)</w:t>
      </w:r>
    </w:p>
    <w:p w:rsidR="00DF093E" w:rsidRDefault="00DF093E" w:rsidP="00A21BBB">
      <w:pPr>
        <w:pStyle w:val="a5"/>
        <w:jc w:val="both"/>
      </w:pPr>
      <w:r>
        <w:t>методы во</w:t>
      </w:r>
      <w:r w:rsidR="00AE273D">
        <w:t>спитания – пути взаимодей</w:t>
      </w:r>
      <w:r w:rsidR="00A21BBB">
        <w:t>ствия воспитателя и воспитуемых (</w:t>
      </w:r>
      <w:r>
        <w:t>диспут,</w:t>
      </w:r>
      <w:r w:rsidR="00A21BBB">
        <w:t xml:space="preserve"> рассказ, </w:t>
      </w:r>
      <w:r>
        <w:t>наказ</w:t>
      </w:r>
      <w:r w:rsidR="00A21BBB">
        <w:t>ание)</w:t>
      </w:r>
    </w:p>
    <w:p w:rsidR="00DF093E" w:rsidRDefault="00DF093E" w:rsidP="00A21BBB">
      <w:pPr>
        <w:pStyle w:val="a5"/>
        <w:jc w:val="both"/>
      </w:pPr>
      <w:r>
        <w:lastRenderedPageBreak/>
        <w:t>Единство – единство и самостоятельность процессов, его образующих</w:t>
      </w:r>
      <w:r w:rsidR="00A21BBB">
        <w:t xml:space="preserve">. </w:t>
      </w:r>
      <w:proofErr w:type="spellStart"/>
      <w:r w:rsidR="00A21BBB">
        <w:t>Н-р</w:t>
      </w:r>
      <w:proofErr w:type="spellEnd"/>
      <w:r w:rsidR="00A21BBB">
        <w:t>,</w:t>
      </w:r>
      <w:r>
        <w:t xml:space="preserve"> цель и результат; обучение, воспитание, развитие</w:t>
      </w:r>
      <w:r w:rsidR="00A21BBB">
        <w:t>.</w:t>
      </w:r>
    </w:p>
    <w:p w:rsidR="00DF093E" w:rsidRPr="00AE273D" w:rsidRDefault="00AE273D" w:rsidP="00DF093E">
      <w:pPr>
        <w:pStyle w:val="a3"/>
        <w:ind w:firstLine="0"/>
        <w:rPr>
          <w:sz w:val="24"/>
        </w:rPr>
      </w:pPr>
      <w:r w:rsidRPr="000C3186">
        <w:rPr>
          <w:b/>
          <w:sz w:val="28"/>
          <w:szCs w:val="28"/>
        </w:rPr>
        <w:t>Целостный  педагогический  процесс</w:t>
      </w:r>
      <w:r>
        <w:rPr>
          <w:b/>
          <w:sz w:val="28"/>
          <w:szCs w:val="28"/>
        </w:rPr>
        <w:t xml:space="preserve"> (ЦПП) – </w:t>
      </w:r>
      <w:r w:rsidRPr="00AE273D">
        <w:rPr>
          <w:sz w:val="24"/>
        </w:rPr>
        <w:t>Единство обучения, воспитания и развития, сущность которого состоит в их целостности и общности.</w:t>
      </w:r>
    </w:p>
    <w:p w:rsidR="00DF093E" w:rsidRPr="00AE273D" w:rsidRDefault="00DF093E" w:rsidP="00DF093E">
      <w:pPr>
        <w:pStyle w:val="a3"/>
        <w:ind w:firstLine="0"/>
        <w:rPr>
          <w:sz w:val="24"/>
        </w:rPr>
      </w:pPr>
    </w:p>
    <w:p w:rsidR="00B75C03" w:rsidRDefault="00AE273D" w:rsidP="00AE273D">
      <w:pPr>
        <w:jc w:val="center"/>
        <w:rPr>
          <w:b/>
          <w:sz w:val="28"/>
          <w:szCs w:val="28"/>
        </w:rPr>
      </w:pPr>
      <w:r w:rsidRPr="00AE273D">
        <w:rPr>
          <w:b/>
          <w:sz w:val="28"/>
          <w:szCs w:val="28"/>
        </w:rPr>
        <w:t>Движущие силы ЦПП (противоречия)</w:t>
      </w:r>
    </w:p>
    <w:p w:rsidR="00AE273D" w:rsidRDefault="00AE273D" w:rsidP="00AE273D">
      <w:pPr>
        <w:jc w:val="both"/>
      </w:pPr>
      <w:r>
        <w:t>1. Между новыми потребностями, запросами и достигнутым уровнем развития и возможностями.</w:t>
      </w:r>
    </w:p>
    <w:p w:rsidR="00AE273D" w:rsidRDefault="00AE273D" w:rsidP="00AE273D">
      <w:pPr>
        <w:jc w:val="both"/>
      </w:pPr>
      <w:r>
        <w:t xml:space="preserve">2. </w:t>
      </w:r>
      <w:r w:rsidR="00373099">
        <w:t>Между новыми познавательными практическими задачами и сложившимися способами мышления</w:t>
      </w:r>
    </w:p>
    <w:p w:rsidR="00373099" w:rsidRDefault="00373099" w:rsidP="00AE273D">
      <w:pPr>
        <w:jc w:val="both"/>
      </w:pPr>
      <w:r>
        <w:t>3. Между достигнутым уровнем развития личности и образом жизни (местом в системе общественных отношений)</w:t>
      </w:r>
    </w:p>
    <w:p w:rsidR="00373099" w:rsidRDefault="00373099" w:rsidP="00AE273D">
      <w:pPr>
        <w:jc w:val="both"/>
      </w:pPr>
      <w:r>
        <w:t>4. Между стремлением к положительному успеху и боязни преодолеть трудности</w:t>
      </w:r>
    </w:p>
    <w:p w:rsidR="00373099" w:rsidRDefault="00373099" w:rsidP="00AE273D">
      <w:pPr>
        <w:jc w:val="both"/>
      </w:pPr>
      <w:r>
        <w:t>5. Между стремлением к самостоятельности и недостатком личного опыта</w:t>
      </w:r>
    </w:p>
    <w:p w:rsidR="00373099" w:rsidRDefault="00373099" w:rsidP="00AE273D">
      <w:pPr>
        <w:jc w:val="both"/>
      </w:pPr>
      <w:r>
        <w:t>6. Между тенденцией к инертности, ст</w:t>
      </w:r>
      <w:r w:rsidR="00A2671A">
        <w:t>е</w:t>
      </w:r>
      <w:r>
        <w:t>реотип</w:t>
      </w:r>
      <w:r w:rsidR="00A2671A">
        <w:t>ам</w:t>
      </w:r>
      <w:r>
        <w:t xml:space="preserve"> и</w:t>
      </w:r>
      <w:r w:rsidR="00A2671A">
        <w:t xml:space="preserve"> стремлением к подвижности</w:t>
      </w:r>
    </w:p>
    <w:p w:rsidR="00A2671A" w:rsidRDefault="00A2671A" w:rsidP="00AE273D">
      <w:pPr>
        <w:jc w:val="both"/>
      </w:pPr>
      <w:r>
        <w:t>7. Между свободой действий и общественно-необходимой деятельности.</w:t>
      </w:r>
    </w:p>
    <w:p w:rsidR="00A2671A" w:rsidRDefault="00A2671A" w:rsidP="00A2671A">
      <w:pPr>
        <w:jc w:val="center"/>
      </w:pPr>
    </w:p>
    <w:p w:rsidR="00A2671A" w:rsidRDefault="00A2671A" w:rsidP="00A2671A">
      <w:pPr>
        <w:jc w:val="center"/>
        <w:rPr>
          <w:b/>
          <w:sz w:val="28"/>
          <w:szCs w:val="28"/>
        </w:rPr>
      </w:pPr>
      <w:r w:rsidRPr="00A2671A">
        <w:rPr>
          <w:b/>
          <w:sz w:val="28"/>
          <w:szCs w:val="28"/>
        </w:rPr>
        <w:t>Законы и закономерности</w:t>
      </w:r>
    </w:p>
    <w:p w:rsidR="00A2671A" w:rsidRDefault="00A2671A" w:rsidP="00A2671A">
      <w:pPr>
        <w:jc w:val="both"/>
      </w:pPr>
      <w:r w:rsidRPr="00A2671A">
        <w:rPr>
          <w:b/>
        </w:rPr>
        <w:t xml:space="preserve">Законы </w:t>
      </w:r>
      <w:r>
        <w:t>(объективные связи явлений и событий, а также связи между внутренними составляющими объектов, определяющих их устойчивость и развитие)</w:t>
      </w:r>
    </w:p>
    <w:p w:rsidR="00A2671A" w:rsidRDefault="00A2671A" w:rsidP="00A2671A">
      <w:pPr>
        <w:jc w:val="both"/>
      </w:pPr>
      <w:r w:rsidRPr="00A2671A">
        <w:rPr>
          <w:b/>
        </w:rPr>
        <w:t>1. Ребенок становится наследником социального опыта предшествующих поколений благодаря собственной активности</w:t>
      </w:r>
      <w:r>
        <w:t>.</w:t>
      </w:r>
    </w:p>
    <w:p w:rsidR="00A2671A" w:rsidRDefault="00A2671A" w:rsidP="00A2671A">
      <w:pPr>
        <w:jc w:val="both"/>
        <w:rPr>
          <w:b/>
        </w:rPr>
      </w:pPr>
      <w:r>
        <w:rPr>
          <w:b/>
        </w:rPr>
        <w:t>2</w:t>
      </w:r>
      <w:r w:rsidRPr="00A2671A">
        <w:t>.</w:t>
      </w:r>
      <w:r>
        <w:t xml:space="preserve"> </w:t>
      </w:r>
      <w:r w:rsidRPr="009536A8">
        <w:rPr>
          <w:b/>
        </w:rPr>
        <w:t xml:space="preserve">Развитие личности происходит в процессе социализации (вхождение в социум), </w:t>
      </w:r>
      <w:r w:rsidR="009536A8" w:rsidRPr="009536A8">
        <w:rPr>
          <w:b/>
        </w:rPr>
        <w:t>во все более расширяющееся с возрастом поле социальной активности.</w:t>
      </w:r>
    </w:p>
    <w:p w:rsidR="009536A8" w:rsidRDefault="009536A8" w:rsidP="00A2671A">
      <w:pPr>
        <w:jc w:val="both"/>
        <w:rPr>
          <w:b/>
        </w:rPr>
      </w:pPr>
      <w:r>
        <w:rPr>
          <w:b/>
        </w:rPr>
        <w:t>3. Педагогов и учащихся объединяет координирующая совместно-разделенная деятельность, обеспечивающая успех всем и каждому участнику ПП.</w:t>
      </w:r>
    </w:p>
    <w:p w:rsidR="009536A8" w:rsidRDefault="009536A8" w:rsidP="00A2671A">
      <w:pPr>
        <w:jc w:val="both"/>
        <w:rPr>
          <w:b/>
        </w:rPr>
      </w:pPr>
    </w:p>
    <w:p w:rsidR="009536A8" w:rsidRDefault="009536A8" w:rsidP="009536A8">
      <w:pPr>
        <w:jc w:val="center"/>
      </w:pPr>
      <w:r w:rsidRPr="009536A8">
        <w:rPr>
          <w:b/>
          <w:sz w:val="28"/>
          <w:szCs w:val="28"/>
        </w:rPr>
        <w:t>Закономерности</w:t>
      </w:r>
      <w:r>
        <w:rPr>
          <w:b/>
        </w:rPr>
        <w:t xml:space="preserve"> </w:t>
      </w:r>
      <w:r w:rsidRPr="009536A8">
        <w:t>(частности ПП, так как они имеют тенденцию непрерывного повтора, и необходимости)</w:t>
      </w:r>
    </w:p>
    <w:p w:rsidR="000A09A6" w:rsidRDefault="000A09A6" w:rsidP="000A09A6">
      <w:pPr>
        <w:jc w:val="both"/>
      </w:pPr>
      <w:r>
        <w:t xml:space="preserve">1. ПП </w:t>
      </w:r>
      <w:proofErr w:type="gramStart"/>
      <w:r>
        <w:t>обусловлен</w:t>
      </w:r>
      <w:proofErr w:type="gramEnd"/>
      <w:r>
        <w:t xml:space="preserve"> социально-экономическими потребностями общества.</w:t>
      </w:r>
    </w:p>
    <w:p w:rsidR="000A09A6" w:rsidRDefault="000A09A6" w:rsidP="000A09A6">
      <w:pPr>
        <w:jc w:val="both"/>
      </w:pPr>
      <w:r>
        <w:t>2. Двусторонний характер ПП</w:t>
      </w:r>
    </w:p>
    <w:p w:rsidR="000A09A6" w:rsidRDefault="000A09A6" w:rsidP="000A09A6">
      <w:pPr>
        <w:jc w:val="both"/>
      </w:pPr>
      <w:r>
        <w:t>3. Целенаправленность (социальный заказ)</w:t>
      </w:r>
    </w:p>
    <w:p w:rsidR="000A09A6" w:rsidRDefault="000A09A6" w:rsidP="000A09A6">
      <w:pPr>
        <w:jc w:val="both"/>
      </w:pPr>
      <w:r>
        <w:t>4. Активность учащихся обусловлена деятельностью педагога</w:t>
      </w:r>
    </w:p>
    <w:p w:rsidR="000A09A6" w:rsidRDefault="000A09A6" w:rsidP="000A09A6">
      <w:pPr>
        <w:jc w:val="both"/>
      </w:pPr>
      <w:r>
        <w:t>5. Соответствие содержания возрастных особенностей развитию коллектива и отдельных учащихся.</w:t>
      </w:r>
    </w:p>
    <w:p w:rsidR="000A09A6" w:rsidRDefault="000A09A6" w:rsidP="000A09A6">
      <w:pPr>
        <w:jc w:val="both"/>
      </w:pPr>
      <w:r>
        <w:t>6. Взаимодействие учащихся в ПП</w:t>
      </w:r>
    </w:p>
    <w:p w:rsidR="000A09A6" w:rsidRDefault="000A09A6" w:rsidP="000A09A6">
      <w:pPr>
        <w:jc w:val="both"/>
      </w:pPr>
      <w:r>
        <w:t>7. Компоненты ПП имеют иерархию (соподчиненность)</w:t>
      </w:r>
    </w:p>
    <w:p w:rsidR="000A09A6" w:rsidRDefault="000A09A6" w:rsidP="000A09A6">
      <w:pPr>
        <w:jc w:val="both"/>
      </w:pPr>
      <w:r>
        <w:t>8. Многофакторность</w:t>
      </w:r>
    </w:p>
    <w:p w:rsidR="000A09A6" w:rsidRDefault="000A09A6" w:rsidP="000A09A6">
      <w:pPr>
        <w:jc w:val="both"/>
      </w:pPr>
      <w:r>
        <w:t>9. Длительность</w:t>
      </w:r>
    </w:p>
    <w:p w:rsidR="00194E16" w:rsidRDefault="00A21BBB" w:rsidP="00A21BBB">
      <w:pPr>
        <w:jc w:val="center"/>
        <w:rPr>
          <w:b/>
          <w:sz w:val="28"/>
          <w:szCs w:val="28"/>
        </w:rPr>
      </w:pPr>
      <w:r w:rsidRPr="00A21BBB">
        <w:rPr>
          <w:b/>
          <w:sz w:val="28"/>
          <w:szCs w:val="28"/>
        </w:rPr>
        <w:t>Механизмы ПП</w:t>
      </w:r>
    </w:p>
    <w:p w:rsidR="00194E16" w:rsidRDefault="00194E16" w:rsidP="00194E16">
      <w:pPr>
        <w:tabs>
          <w:tab w:val="left" w:pos="5599"/>
        </w:tabs>
        <w:rPr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80" type="#_x0000_t5" style="position:absolute;margin-left:7pt;margin-top:14.25pt;width:54.7pt;height:36.35pt;z-index:251713536"/>
        </w:pict>
      </w:r>
      <w:r>
        <w:rPr>
          <w:sz w:val="28"/>
          <w:szCs w:val="28"/>
        </w:rPr>
        <w:t xml:space="preserve">          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ab/>
      </w:r>
      <w:proofErr w:type="gramStart"/>
      <w:r w:rsidRPr="00194E16">
        <w:t>виды</w:t>
      </w:r>
      <w:proofErr w:type="gramEnd"/>
      <w:r w:rsidRPr="00194E16">
        <w:t xml:space="preserve"> взаимоотношений</w:t>
      </w:r>
    </w:p>
    <w:p w:rsidR="00194E16" w:rsidRDefault="00194E16" w:rsidP="00194E16">
      <w:pPr>
        <w:tabs>
          <w:tab w:val="left" w:pos="2442"/>
        </w:tabs>
      </w:pPr>
      <w:r>
        <w:rPr>
          <w:sz w:val="28"/>
          <w:szCs w:val="28"/>
        </w:rPr>
        <w:tab/>
      </w:r>
      <w:r w:rsidRPr="00194E16">
        <w:t>1.</w:t>
      </w:r>
      <w:r>
        <w:t>У-у (сотрудничество, равновесие)</w:t>
      </w:r>
    </w:p>
    <w:p w:rsidR="00194E16" w:rsidRPr="00194E16" w:rsidRDefault="00194E16" w:rsidP="00194E16">
      <w:pPr>
        <w:tabs>
          <w:tab w:val="left" w:pos="2442"/>
        </w:tabs>
      </w:pPr>
      <w:r>
        <w:t xml:space="preserve">                                         2. у-у (отношения в коллективе)</w:t>
      </w:r>
      <w:r w:rsidRPr="00194E16">
        <w:t xml:space="preserve"> </w:t>
      </w:r>
    </w:p>
    <w:p w:rsidR="005D4B28" w:rsidRDefault="00194E16" w:rsidP="00194E16">
      <w:pPr>
        <w:tabs>
          <w:tab w:val="left" w:pos="1279"/>
        </w:tabs>
        <w:rPr>
          <w:sz w:val="28"/>
          <w:szCs w:val="28"/>
        </w:rPr>
      </w:pPr>
      <w:r>
        <w:rPr>
          <w:sz w:val="28"/>
          <w:szCs w:val="28"/>
        </w:rPr>
        <w:t>у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             </w:t>
      </w:r>
      <w:r w:rsidRPr="00194E16">
        <w:t xml:space="preserve">3. </w:t>
      </w:r>
      <w:proofErr w:type="spellStart"/>
      <w:r w:rsidR="005D4B28">
        <w:t>у-Р</w:t>
      </w:r>
      <w:proofErr w:type="spellEnd"/>
      <w:r w:rsidR="005D4B28">
        <w:t xml:space="preserve"> (семейное воспитание)</w:t>
      </w:r>
    </w:p>
    <w:p w:rsidR="000A09A6" w:rsidRDefault="005D4B28" w:rsidP="005D4B28">
      <w:pPr>
        <w:tabs>
          <w:tab w:val="left" w:pos="2534"/>
        </w:tabs>
      </w:pPr>
      <w:r>
        <w:rPr>
          <w:sz w:val="28"/>
          <w:szCs w:val="28"/>
        </w:rPr>
        <w:t xml:space="preserve">                                    </w:t>
      </w:r>
      <w:r>
        <w:t xml:space="preserve">4. </w:t>
      </w:r>
      <w:proofErr w:type="gramStart"/>
      <w:r>
        <w:t>У-Р</w:t>
      </w:r>
      <w:proofErr w:type="gramEnd"/>
      <w:r>
        <w:t xml:space="preserve"> (педагогическое просвещение)</w:t>
      </w:r>
    </w:p>
    <w:p w:rsidR="005D4B28" w:rsidRDefault="005D4B28" w:rsidP="005D4B28">
      <w:pPr>
        <w:tabs>
          <w:tab w:val="left" w:pos="2534"/>
        </w:tabs>
        <w:jc w:val="center"/>
        <w:rPr>
          <w:b/>
        </w:rPr>
      </w:pPr>
      <w:r w:rsidRPr="005D4B28">
        <w:rPr>
          <w:b/>
        </w:rPr>
        <w:t xml:space="preserve">Основные </w:t>
      </w:r>
      <w:proofErr w:type="gramStart"/>
      <w:r w:rsidRPr="005D4B28">
        <w:rPr>
          <w:b/>
        </w:rPr>
        <w:t>характеристики</w:t>
      </w:r>
      <w:proofErr w:type="gramEnd"/>
      <w:r w:rsidRPr="005D4B28">
        <w:rPr>
          <w:b/>
        </w:rPr>
        <w:t xml:space="preserve"> </w:t>
      </w:r>
      <w:r>
        <w:rPr>
          <w:b/>
        </w:rPr>
        <w:t xml:space="preserve">по которым определяется состояние </w:t>
      </w:r>
      <w:r w:rsidRPr="005D4B28">
        <w:rPr>
          <w:b/>
        </w:rPr>
        <w:t>ПП (по Хмель Н.Д.)</w:t>
      </w:r>
    </w:p>
    <w:p w:rsidR="005D4B28" w:rsidRPr="005D4B28" w:rsidRDefault="005D4B28" w:rsidP="005D4B28">
      <w:pPr>
        <w:pStyle w:val="a6"/>
        <w:numPr>
          <w:ilvl w:val="0"/>
          <w:numId w:val="1"/>
        </w:numPr>
        <w:tabs>
          <w:tab w:val="left" w:pos="2534"/>
        </w:tabs>
        <w:jc w:val="both"/>
        <w:rPr>
          <w:b/>
        </w:rPr>
      </w:pPr>
      <w:r>
        <w:t>успеваемость (</w:t>
      </w:r>
      <w:proofErr w:type="gramStart"/>
      <w:r>
        <w:t>общий</w:t>
      </w:r>
      <w:proofErr w:type="gramEnd"/>
      <w:r>
        <w:t xml:space="preserve"> и качественный)</w:t>
      </w:r>
    </w:p>
    <w:p w:rsidR="005D4B28" w:rsidRPr="00835E11" w:rsidRDefault="005D4B28" w:rsidP="005D4B28">
      <w:pPr>
        <w:pStyle w:val="a6"/>
        <w:numPr>
          <w:ilvl w:val="0"/>
          <w:numId w:val="1"/>
        </w:numPr>
        <w:tabs>
          <w:tab w:val="left" w:pos="2534"/>
        </w:tabs>
        <w:jc w:val="both"/>
        <w:rPr>
          <w:b/>
        </w:rPr>
      </w:pPr>
      <w:proofErr w:type="spellStart"/>
      <w:r>
        <w:t>сформированность</w:t>
      </w:r>
      <w:proofErr w:type="spellEnd"/>
      <w:r>
        <w:t xml:space="preserve"> детского коллектива</w:t>
      </w:r>
      <w:r w:rsidR="00835E11">
        <w:t xml:space="preserve"> (метод социометрии)</w:t>
      </w:r>
    </w:p>
    <w:p w:rsidR="00835E11" w:rsidRDefault="00835E11" w:rsidP="005D4B28">
      <w:pPr>
        <w:pStyle w:val="a6"/>
        <w:numPr>
          <w:ilvl w:val="0"/>
          <w:numId w:val="1"/>
        </w:numPr>
        <w:tabs>
          <w:tab w:val="left" w:pos="2534"/>
        </w:tabs>
        <w:jc w:val="both"/>
      </w:pPr>
      <w:r w:rsidRPr="00835E11">
        <w:t>социальная (</w:t>
      </w:r>
      <w:r>
        <w:t>общественная</w:t>
      </w:r>
      <w:r w:rsidRPr="00835E11">
        <w:t>)</w:t>
      </w:r>
      <w:r>
        <w:t xml:space="preserve"> активность учащихся (количество и качество поручений)</w:t>
      </w:r>
    </w:p>
    <w:p w:rsidR="00835E11" w:rsidRDefault="00835E11" w:rsidP="005D4B28">
      <w:pPr>
        <w:pStyle w:val="a6"/>
        <w:numPr>
          <w:ilvl w:val="0"/>
          <w:numId w:val="1"/>
        </w:numPr>
        <w:tabs>
          <w:tab w:val="left" w:pos="2534"/>
        </w:tabs>
        <w:jc w:val="both"/>
      </w:pPr>
      <w:r>
        <w:t xml:space="preserve">состояние педагогического коллектива (образование, категории, </w:t>
      </w:r>
      <w:proofErr w:type="spellStart"/>
      <w:r>
        <w:t>пов</w:t>
      </w:r>
      <w:proofErr w:type="spellEnd"/>
      <w:r>
        <w:t>.  квалификации)</w:t>
      </w:r>
    </w:p>
    <w:p w:rsidR="00835E11" w:rsidRDefault="00835E11" w:rsidP="005D4B28">
      <w:pPr>
        <w:pStyle w:val="a6"/>
        <w:numPr>
          <w:ilvl w:val="0"/>
          <w:numId w:val="1"/>
        </w:numPr>
        <w:tabs>
          <w:tab w:val="left" w:pos="2534"/>
        </w:tabs>
        <w:jc w:val="both"/>
      </w:pPr>
      <w:r>
        <w:t>портрет семьи</w:t>
      </w:r>
      <w:r w:rsidR="00740939">
        <w:t xml:space="preserve"> </w:t>
      </w:r>
      <w:r>
        <w:t>класса</w:t>
      </w:r>
      <w:r w:rsidR="00740939">
        <w:t xml:space="preserve"> (состав семей, общественное положение, профессии, интересы)</w:t>
      </w:r>
    </w:p>
    <w:p w:rsidR="00740939" w:rsidRDefault="00740939" w:rsidP="00740939">
      <w:pPr>
        <w:pStyle w:val="a6"/>
        <w:tabs>
          <w:tab w:val="left" w:pos="2534"/>
        </w:tabs>
        <w:jc w:val="both"/>
      </w:pPr>
    </w:p>
    <w:p w:rsidR="00740939" w:rsidRPr="00740939" w:rsidRDefault="00740939" w:rsidP="00740939">
      <w:pPr>
        <w:pStyle w:val="a6"/>
        <w:tabs>
          <w:tab w:val="left" w:pos="2534"/>
        </w:tabs>
        <w:jc w:val="both"/>
      </w:pPr>
      <w:r>
        <w:rPr>
          <w:b/>
          <w:noProof/>
        </w:rPr>
        <w:pict>
          <v:shape id="_x0000_s1081" type="#_x0000_t32" style="position:absolute;left:0;text-align:left;margin-left:249.5pt;margin-top:22.75pt;width:32.8pt;height:0;z-index:251714560" o:connectortype="straight">
            <v:stroke endarrow="block"/>
          </v:shape>
        </w:pict>
      </w:r>
      <w:r w:rsidRPr="00740939">
        <w:rPr>
          <w:b/>
        </w:rPr>
        <w:t>Методы</w:t>
      </w:r>
      <w:r>
        <w:rPr>
          <w:b/>
        </w:rPr>
        <w:t xml:space="preserve">: </w:t>
      </w:r>
      <w:r>
        <w:t>изучение школьной документации, анкетирование, количественный показател</w:t>
      </w:r>
      <w:proofErr w:type="gramStart"/>
      <w:r>
        <w:t>ь(</w:t>
      </w:r>
      <w:proofErr w:type="gramEnd"/>
      <w:r>
        <w:t>%) за четверть, учебный год               планирование учебно-воспитательной работы</w:t>
      </w:r>
    </w:p>
    <w:p w:rsidR="005D4B28" w:rsidRDefault="005D4B28" w:rsidP="005D4B28">
      <w:pPr>
        <w:tabs>
          <w:tab w:val="left" w:pos="2534"/>
        </w:tabs>
        <w:jc w:val="center"/>
        <w:rPr>
          <w:b/>
        </w:rPr>
      </w:pPr>
    </w:p>
    <w:p w:rsidR="005D4B28" w:rsidRPr="005D4B28" w:rsidRDefault="005D4B28" w:rsidP="005D4B28">
      <w:pPr>
        <w:tabs>
          <w:tab w:val="left" w:pos="2534"/>
        </w:tabs>
        <w:jc w:val="center"/>
        <w:rPr>
          <w:b/>
        </w:rPr>
      </w:pPr>
    </w:p>
    <w:sectPr w:rsidR="005D4B28" w:rsidRPr="005D4B28" w:rsidSect="00835E11">
      <w:pgSz w:w="11906" w:h="16838"/>
      <w:pgMar w:top="142" w:right="850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A7265A"/>
    <w:multiLevelType w:val="hybridMultilevel"/>
    <w:tmpl w:val="07C46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F093E"/>
    <w:rsid w:val="000A09A6"/>
    <w:rsid w:val="00194E16"/>
    <w:rsid w:val="00331731"/>
    <w:rsid w:val="00373099"/>
    <w:rsid w:val="005000C4"/>
    <w:rsid w:val="00521BD0"/>
    <w:rsid w:val="005D4B28"/>
    <w:rsid w:val="00674997"/>
    <w:rsid w:val="006F21B7"/>
    <w:rsid w:val="00740939"/>
    <w:rsid w:val="00824DA9"/>
    <w:rsid w:val="00835E11"/>
    <w:rsid w:val="009536A8"/>
    <w:rsid w:val="00A21BBB"/>
    <w:rsid w:val="00A2671A"/>
    <w:rsid w:val="00AE273D"/>
    <w:rsid w:val="00B038C1"/>
    <w:rsid w:val="00B13E4E"/>
    <w:rsid w:val="00B75C03"/>
    <w:rsid w:val="00DB316C"/>
    <w:rsid w:val="00DF093E"/>
    <w:rsid w:val="00E70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5" type="connector" idref="#_x0000_s1073"/>
        <o:r id="V:Rule6" type="connector" idref="#_x0000_s1074"/>
        <o:r id="V:Rule7" type="connector" idref="#_x0000_s1072"/>
        <o:r id="V:Rule8" type="connector" idref="#_x0000_s1075"/>
        <o:r id="V:Rule12" type="connector" idref="#_x0000_s108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93E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F093E"/>
    <w:pPr>
      <w:tabs>
        <w:tab w:val="left" w:pos="0"/>
      </w:tabs>
      <w:ind w:firstLine="5040"/>
    </w:pPr>
    <w:rPr>
      <w:sz w:val="32"/>
    </w:rPr>
  </w:style>
  <w:style w:type="character" w:customStyle="1" w:styleId="a4">
    <w:name w:val="Основной текст с отступом Знак"/>
    <w:basedOn w:val="a0"/>
    <w:link w:val="a3"/>
    <w:rsid w:val="00DF093E"/>
    <w:rPr>
      <w:rFonts w:eastAsia="Times New Roman" w:cs="Times New Roman"/>
      <w:sz w:val="32"/>
      <w:szCs w:val="24"/>
      <w:lang w:eastAsia="ru-RU"/>
    </w:rPr>
  </w:style>
  <w:style w:type="paragraph" w:styleId="a5">
    <w:name w:val="No Spacing"/>
    <w:uiPriority w:val="1"/>
    <w:qFormat/>
    <w:rsid w:val="009536A8"/>
    <w:rPr>
      <w:rFonts w:eastAsia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5D4B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AF6010-944A-489F-A2FD-C3D8A9F12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623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2019-10-30T03:42:00Z</cp:lastPrinted>
  <dcterms:created xsi:type="dcterms:W3CDTF">2019-10-30T02:21:00Z</dcterms:created>
  <dcterms:modified xsi:type="dcterms:W3CDTF">2019-10-30T03:44:00Z</dcterms:modified>
</cp:coreProperties>
</file>