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67" w:rsidRPr="00BD5A60" w:rsidRDefault="00920B67" w:rsidP="00AD350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36" w:type="dxa"/>
        <w:tblInd w:w="6204" w:type="dxa"/>
        <w:tblLook w:val="04A0"/>
      </w:tblPr>
      <w:tblGrid>
        <w:gridCol w:w="4536"/>
      </w:tblGrid>
      <w:tr w:rsidR="00512DC0" w:rsidRPr="00E277B0" w:rsidTr="00AD3509">
        <w:trPr>
          <w:trHeight w:val="1718"/>
        </w:trPr>
        <w:tc>
          <w:tcPr>
            <w:tcW w:w="4536" w:type="dxa"/>
            <w:hideMark/>
          </w:tcPr>
          <w:p w:rsidR="00512DC0" w:rsidRPr="00E277B0" w:rsidRDefault="00512DC0" w:rsidP="00512DC0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D350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12DC0" w:rsidRPr="00E277B0" w:rsidRDefault="00512DC0" w:rsidP="00512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УМЦ развития образования Карагандинской области</w:t>
            </w:r>
          </w:p>
          <w:p w:rsidR="00512DC0" w:rsidRPr="00E277B0" w:rsidRDefault="00512DC0" w:rsidP="00512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_______Кожахметова</w:t>
            </w:r>
            <w:proofErr w:type="spellEnd"/>
            <w:r w:rsidRPr="00E277B0">
              <w:rPr>
                <w:rFonts w:ascii="Times New Roman" w:hAnsi="Times New Roman" w:cs="Times New Roman"/>
                <w:sz w:val="24"/>
                <w:szCs w:val="24"/>
              </w:rPr>
              <w:t xml:space="preserve">  Г.Ш.</w:t>
            </w:r>
          </w:p>
          <w:p w:rsidR="00512DC0" w:rsidRPr="00E277B0" w:rsidRDefault="00512DC0" w:rsidP="00512D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7B0">
              <w:rPr>
                <w:rFonts w:ascii="Times New Roman" w:hAnsi="Times New Roman" w:cs="Times New Roman"/>
                <w:sz w:val="24"/>
                <w:szCs w:val="24"/>
              </w:rPr>
              <w:t>«_______»__________2015 г.</w:t>
            </w:r>
          </w:p>
          <w:p w:rsidR="00512DC0" w:rsidRPr="00E277B0" w:rsidRDefault="00512DC0" w:rsidP="00257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0F9" w:rsidRDefault="006410F9" w:rsidP="006410F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</w:pPr>
    </w:p>
    <w:p w:rsidR="006410F9" w:rsidRPr="00BD5A60" w:rsidRDefault="00257F0C" w:rsidP="00512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Положение </w:t>
      </w:r>
      <w:r w:rsidR="006410F9" w:rsidRPr="00BD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4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6410F9" w:rsidRPr="00BD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областном  дистанционном конкурсе</w:t>
      </w:r>
    </w:p>
    <w:p w:rsidR="00512DC0" w:rsidRDefault="006410F9" w:rsidP="00512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</w:pPr>
      <w:r w:rsidRPr="00505B41">
        <w:rPr>
          <w:rFonts w:ascii="Times New Roman" w:hAnsi="Times New Roman" w:cs="Times New Roman"/>
          <w:b/>
          <w:sz w:val="28"/>
          <w:szCs w:val="28"/>
        </w:rPr>
        <w:t>«Жить в мире с собой и другими»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 </w:t>
      </w:r>
      <w:r w:rsidRPr="00C23729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>педагогов организаций</w:t>
      </w:r>
      <w:r w:rsidR="00512DC0"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образования </w:t>
      </w:r>
    </w:p>
    <w:p w:rsidR="006410F9" w:rsidRPr="006410F9" w:rsidRDefault="006410F9" w:rsidP="00512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по развитию культуры толерантности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kern w:val="36"/>
          <w:sz w:val="28"/>
          <w:szCs w:val="44"/>
          <w:lang w:eastAsia="ru-RU"/>
        </w:rPr>
        <w:t xml:space="preserve"> Карагандинской области.</w:t>
      </w:r>
    </w:p>
    <w:p w:rsidR="006410F9" w:rsidRDefault="006410F9" w:rsidP="00641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</w:pPr>
    </w:p>
    <w:p w:rsidR="006410F9" w:rsidRPr="00C23729" w:rsidRDefault="006410F9" w:rsidP="00512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72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410F9" w:rsidRPr="00C23729" w:rsidRDefault="006410F9" w:rsidP="00512DC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372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порядок организации, условия проведения областного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дистанционного конкурса среди </w:t>
      </w: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организаций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культуры толерантности</w:t>
      </w:r>
      <w:r w:rsidRPr="00C23729">
        <w:rPr>
          <w:rFonts w:ascii="Times New Roman" w:hAnsi="Times New Roman" w:cs="Times New Roman"/>
          <w:sz w:val="28"/>
          <w:szCs w:val="28"/>
        </w:rPr>
        <w:t xml:space="preserve">(далее – Конкурс), требования к его участникам, критерии оценки участников, порядок подведения итогов и награждения победителей. 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729">
        <w:rPr>
          <w:rFonts w:ascii="Times New Roman" w:hAnsi="Times New Roman" w:cs="Times New Roman"/>
          <w:sz w:val="28"/>
          <w:szCs w:val="28"/>
        </w:rPr>
        <w:t>1.2</w:t>
      </w:r>
      <w:r w:rsidRPr="00257F0C">
        <w:rPr>
          <w:rFonts w:ascii="Times New Roman" w:hAnsi="Times New Roman" w:cs="Times New Roman"/>
          <w:sz w:val="28"/>
          <w:szCs w:val="28"/>
        </w:rPr>
        <w:t xml:space="preserve">.  Организаторами и </w:t>
      </w:r>
      <w:r w:rsidR="00DE37B8">
        <w:rPr>
          <w:rFonts w:ascii="Times New Roman" w:hAnsi="Times New Roman" w:cs="Times New Roman"/>
          <w:sz w:val="28"/>
          <w:szCs w:val="28"/>
        </w:rPr>
        <w:t>учредителями Конкурса являются У</w:t>
      </w:r>
      <w:r w:rsidRPr="00257F0C">
        <w:rPr>
          <w:rFonts w:ascii="Times New Roman" w:hAnsi="Times New Roman" w:cs="Times New Roman"/>
          <w:sz w:val="28"/>
          <w:szCs w:val="28"/>
        </w:rPr>
        <w:t>правлени</w:t>
      </w:r>
      <w:r w:rsidR="00DE37B8">
        <w:rPr>
          <w:rFonts w:ascii="Times New Roman" w:hAnsi="Times New Roman" w:cs="Times New Roman"/>
          <w:sz w:val="28"/>
          <w:szCs w:val="28"/>
        </w:rPr>
        <w:t>е</w:t>
      </w:r>
      <w:r w:rsidRPr="00257F0C">
        <w:rPr>
          <w:rFonts w:ascii="Times New Roman" w:hAnsi="Times New Roman" w:cs="Times New Roman"/>
          <w:sz w:val="28"/>
          <w:szCs w:val="28"/>
        </w:rPr>
        <w:t xml:space="preserve"> образования Карагандинской области, Учебно-методический центр развития образования Карагандинской области.</w:t>
      </w:r>
    </w:p>
    <w:p w:rsidR="006410F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hAnsi="Times New Roman" w:cs="Times New Roman"/>
          <w:sz w:val="28"/>
          <w:szCs w:val="28"/>
        </w:rPr>
        <w:t xml:space="preserve">1.3. </w:t>
      </w: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 Конкурса: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воспит</w:t>
      </w:r>
      <w:r w:rsidR="00DE37B8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ывать</w:t>
      </w:r>
      <w:r w:rsidRPr="00BD5A6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 xml:space="preserve"> у учащихся 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ценностное отношение</w:t>
      </w:r>
      <w:r w:rsidRPr="00BD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природному и культурному окр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ужению, уважени</w:t>
      </w:r>
      <w:r w:rsidR="00DE37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культурам других  народов</w:t>
      </w:r>
      <w:r w:rsidRPr="00BD5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населяющих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территорию Казахстана;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поддержка творческих педагогов, реализующих современные подходы к обучению </w:t>
      </w:r>
      <w:r w:rsidR="00DE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воспитанию подрастающего поколения</w:t>
      </w: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роли образовательного учреждения в формировании мировоззрения и становлении личности.</w:t>
      </w:r>
    </w:p>
    <w:p w:rsidR="006410F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 Задачи Конкурса:</w:t>
      </w:r>
    </w:p>
    <w:p w:rsidR="006410F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D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реализации творческого потенциала педагогов и повышению методического уровня в области культуры толерантных отношений;</w:t>
      </w:r>
    </w:p>
    <w:p w:rsidR="00B77791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0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8650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толерантности в межкультурном и межэтническом диалоге, направленном на поиск путей формирования </w:t>
      </w:r>
      <w:r w:rsidR="00B777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культуры, традиций, языка  народов и этнических общностей;</w:t>
      </w:r>
    </w:p>
    <w:p w:rsidR="006410F9" w:rsidRPr="0086502C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865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социальной адаптации и самоопределению детей и </w:t>
      </w:r>
      <w:r w:rsidRPr="008650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подростков путем их привлечения к деятельности по тематике Конкурса.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самореализации учителей</w:t>
      </w:r>
      <w:r w:rsidR="00DE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педагогического опыта;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творческого потенциала педагогов в условиях внедрения государственных образовательных стандартов общего образования;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банка инновационных методических разработок.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 участию в Конкурсе приглашаются: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учителя-предметники;</w:t>
      </w:r>
    </w:p>
    <w:p w:rsidR="006410F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классные руководители;</w:t>
      </w:r>
    </w:p>
    <w:p w:rsidR="0069002D" w:rsidRPr="00C23729" w:rsidRDefault="0069002D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 дополнительного образования;</w:t>
      </w:r>
    </w:p>
    <w:p w:rsidR="006410F9" w:rsidRPr="00C23729" w:rsidRDefault="006410F9" w:rsidP="0064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другие категории работников организаций образования.</w:t>
      </w:r>
    </w:p>
    <w:p w:rsidR="006410F9" w:rsidRPr="00C23729" w:rsidRDefault="006410F9" w:rsidP="006410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F0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1.6. </w:t>
      </w:r>
      <w:r w:rsidRPr="00257F0C">
        <w:rPr>
          <w:rFonts w:ascii="Times New Roman" w:hAnsi="Times New Roman" w:cs="Times New Roman"/>
          <w:sz w:val="28"/>
          <w:szCs w:val="28"/>
        </w:rPr>
        <w:t xml:space="preserve">Руководство подготовкой и проведением Конкурса осуществляет УМЦ РО </w:t>
      </w:r>
      <w:proofErr w:type="gramStart"/>
      <w:r w:rsidRPr="00257F0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57F0C">
        <w:rPr>
          <w:rFonts w:ascii="Times New Roman" w:hAnsi="Times New Roman" w:cs="Times New Roman"/>
          <w:sz w:val="28"/>
          <w:szCs w:val="28"/>
        </w:rPr>
        <w:t>, расположенный по адресу: г. Караганда, ул.</w:t>
      </w:r>
      <w:r w:rsidRPr="00257F0C">
        <w:rPr>
          <w:rFonts w:ascii="Times New Roman" w:hAnsi="Times New Roman" w:cs="Times New Roman"/>
          <w:sz w:val="28"/>
          <w:szCs w:val="28"/>
          <w:lang w:val="kk-KZ"/>
        </w:rPr>
        <w:t>С. Сейфуллина 8/2</w:t>
      </w:r>
      <w:r w:rsidRPr="00257F0C">
        <w:rPr>
          <w:rFonts w:ascii="Times New Roman" w:hAnsi="Times New Roman" w:cs="Times New Roman"/>
          <w:sz w:val="28"/>
          <w:szCs w:val="28"/>
        </w:rPr>
        <w:t xml:space="preserve">. Телефон/факс: 8(7212)50-61-16. </w:t>
      </w:r>
      <w:r w:rsidRPr="00257F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7F0C">
        <w:rPr>
          <w:rFonts w:ascii="Times New Roman" w:hAnsi="Times New Roman" w:cs="Times New Roman"/>
          <w:sz w:val="28"/>
          <w:szCs w:val="28"/>
        </w:rPr>
        <w:t>-</w:t>
      </w:r>
      <w:r w:rsidRPr="00257F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57F0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umc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_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ro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_ 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karaganda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57F0C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57F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10F9" w:rsidRDefault="006410F9" w:rsidP="006410F9">
      <w:pPr>
        <w:jc w:val="center"/>
        <w:rPr>
          <w:b/>
          <w:sz w:val="28"/>
          <w:szCs w:val="28"/>
        </w:rPr>
      </w:pPr>
    </w:p>
    <w:p w:rsidR="004F3C08" w:rsidRPr="009F48CC" w:rsidRDefault="004F3C08" w:rsidP="004F3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8CC">
        <w:rPr>
          <w:rFonts w:ascii="Times New Roman" w:hAnsi="Times New Roman" w:cs="Times New Roman"/>
          <w:b/>
          <w:sz w:val="28"/>
          <w:szCs w:val="28"/>
        </w:rPr>
        <w:t>2. Организация Конкурса</w:t>
      </w:r>
    </w:p>
    <w:p w:rsidR="004F3C08" w:rsidRDefault="004F3C08" w:rsidP="004F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8CC">
        <w:rPr>
          <w:rFonts w:ascii="Times New Roman" w:hAnsi="Times New Roman" w:cs="Times New Roman"/>
          <w:sz w:val="28"/>
          <w:szCs w:val="28"/>
        </w:rPr>
        <w:t>2.1</w:t>
      </w:r>
      <w:r w:rsidRPr="009F48C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  с 10 февраля 2015 года по </w:t>
      </w:r>
      <w:r w:rsidR="00F469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марта </w:t>
      </w:r>
      <w:r w:rsidRPr="009F48CC">
        <w:rPr>
          <w:rFonts w:ascii="Times New Roman" w:hAnsi="Times New Roman" w:cs="Times New Roman"/>
          <w:sz w:val="28"/>
          <w:szCs w:val="28"/>
        </w:rPr>
        <w:t>2015 года.</w:t>
      </w:r>
    </w:p>
    <w:p w:rsidR="000A7E25" w:rsidRDefault="000A7E25" w:rsidP="004F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Материалы Конкурса принимаются на казахском, русском и английском языках.</w:t>
      </w:r>
    </w:p>
    <w:p w:rsidR="00536ECB" w:rsidRDefault="00536ECB" w:rsidP="004F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A7E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BD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аботы, представленные после установленного срока подачи заявки или не отвечающие условиям конкурса, не рассматриваются.</w:t>
      </w:r>
    </w:p>
    <w:p w:rsidR="004F3C08" w:rsidRPr="009F48CC" w:rsidRDefault="00536ECB" w:rsidP="004F3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7E25">
        <w:rPr>
          <w:rFonts w:ascii="Times New Roman" w:hAnsi="Times New Roman" w:cs="Times New Roman"/>
          <w:sz w:val="28"/>
          <w:szCs w:val="28"/>
        </w:rPr>
        <w:t>4</w:t>
      </w:r>
      <w:r w:rsidR="004F3C08" w:rsidRPr="009F48CC">
        <w:rPr>
          <w:rFonts w:ascii="Times New Roman" w:hAnsi="Times New Roman" w:cs="Times New Roman"/>
          <w:sz w:val="28"/>
          <w:szCs w:val="28"/>
        </w:rPr>
        <w:t xml:space="preserve">. Для организации, проведения и подведения итогов Конкурса, награждения победителей создается оргкомитет и жюри. </w:t>
      </w:r>
    </w:p>
    <w:p w:rsidR="004F3C08" w:rsidRPr="009F48CC" w:rsidRDefault="00536ECB" w:rsidP="000A7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7E25">
        <w:rPr>
          <w:rFonts w:ascii="Times New Roman" w:hAnsi="Times New Roman" w:cs="Times New Roman"/>
          <w:sz w:val="28"/>
          <w:szCs w:val="28"/>
        </w:rPr>
        <w:t>5</w:t>
      </w:r>
      <w:r w:rsidR="004F3C08" w:rsidRPr="009F48CC">
        <w:rPr>
          <w:rFonts w:ascii="Times New Roman" w:hAnsi="Times New Roman" w:cs="Times New Roman"/>
          <w:sz w:val="28"/>
          <w:szCs w:val="28"/>
        </w:rPr>
        <w:t>. Оргкомитет на  областном  уровне  осуществляет распространение информации о Конкурсе в средствах массовой информации, определяет срок подачи конкурсных творческих материалов, дату проведения Конкурса, обеспечивает работу жюри, определяет форму и порядок награждения участников Конкурса.</w:t>
      </w:r>
    </w:p>
    <w:p w:rsidR="004F3C08" w:rsidRPr="00E579F6" w:rsidRDefault="00536ECB" w:rsidP="000A7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F9">
        <w:rPr>
          <w:rFonts w:ascii="Times New Roman" w:hAnsi="Times New Roman" w:cs="Times New Roman"/>
          <w:sz w:val="28"/>
          <w:szCs w:val="28"/>
        </w:rPr>
        <w:t>2.</w:t>
      </w:r>
      <w:r w:rsidR="000A7E25">
        <w:rPr>
          <w:rFonts w:ascii="Times New Roman" w:hAnsi="Times New Roman" w:cs="Times New Roman"/>
          <w:sz w:val="28"/>
          <w:szCs w:val="28"/>
        </w:rPr>
        <w:t>6</w:t>
      </w:r>
      <w:r w:rsidR="004F3C08" w:rsidRPr="006410F9">
        <w:rPr>
          <w:rFonts w:ascii="Times New Roman" w:hAnsi="Times New Roman" w:cs="Times New Roman"/>
          <w:sz w:val="28"/>
          <w:szCs w:val="28"/>
        </w:rPr>
        <w:t xml:space="preserve">. </w:t>
      </w:r>
      <w:r w:rsidR="004F3C08" w:rsidRPr="00E5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победителей и призеров Конкурса утверждается </w:t>
      </w:r>
      <w:proofErr w:type="gramStart"/>
      <w:r w:rsidR="004F3C08" w:rsidRPr="00E5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оргкомитетом</w:t>
      </w:r>
      <w:proofErr w:type="gramEnd"/>
      <w:r w:rsidR="004F3C08" w:rsidRPr="00E5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77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публикуются </w:t>
      </w:r>
      <w:r w:rsidR="004F3C08" w:rsidRPr="00E5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открытый доступ на сайте</w:t>
      </w:r>
      <w:r w:rsidR="004F3C08" w:rsidRPr="00841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="004F3C0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УМЦ</w:t>
        </w:r>
      </w:hyperlink>
      <w:r w:rsidR="004F3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</w:t>
      </w:r>
      <w:r w:rsidR="00F46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3C08" w:rsidRDefault="004F3C08" w:rsidP="004F3C08">
      <w:pPr>
        <w:pStyle w:val="Default"/>
        <w:jc w:val="both"/>
        <w:rPr>
          <w:sz w:val="28"/>
          <w:szCs w:val="28"/>
        </w:rPr>
      </w:pPr>
      <w:r w:rsidRPr="00257F0C">
        <w:rPr>
          <w:sz w:val="28"/>
          <w:szCs w:val="28"/>
        </w:rPr>
        <w:t xml:space="preserve">Итоги Конкурса будут опубликованы </w:t>
      </w:r>
      <w:r w:rsidRPr="00F46952">
        <w:rPr>
          <w:b/>
          <w:sz w:val="28"/>
          <w:szCs w:val="28"/>
        </w:rPr>
        <w:t xml:space="preserve">в </w:t>
      </w:r>
      <w:r w:rsidR="00011F16" w:rsidRPr="00F46952">
        <w:rPr>
          <w:b/>
          <w:sz w:val="28"/>
          <w:szCs w:val="28"/>
        </w:rPr>
        <w:t xml:space="preserve"> </w:t>
      </w:r>
      <w:r w:rsidR="00F46952" w:rsidRPr="00F46952">
        <w:rPr>
          <w:b/>
          <w:sz w:val="28"/>
          <w:szCs w:val="28"/>
        </w:rPr>
        <w:t>апреле</w:t>
      </w:r>
      <w:r w:rsidRPr="00F46952">
        <w:rPr>
          <w:b/>
          <w:sz w:val="28"/>
          <w:szCs w:val="28"/>
        </w:rPr>
        <w:t xml:space="preserve"> 2015 года</w:t>
      </w:r>
      <w:r w:rsidRPr="00257F0C">
        <w:rPr>
          <w:sz w:val="28"/>
          <w:szCs w:val="28"/>
        </w:rPr>
        <w:t xml:space="preserve"> в газете «</w:t>
      </w:r>
      <w:r w:rsidRPr="00257F0C">
        <w:rPr>
          <w:sz w:val="28"/>
          <w:szCs w:val="28"/>
          <w:lang w:val="kk-KZ"/>
        </w:rPr>
        <w:t>Іздені</w:t>
      </w:r>
      <w:proofErr w:type="gramStart"/>
      <w:r w:rsidRPr="00257F0C">
        <w:rPr>
          <w:sz w:val="28"/>
          <w:szCs w:val="28"/>
          <w:lang w:val="kk-KZ"/>
        </w:rPr>
        <w:t>с</w:t>
      </w:r>
      <w:proofErr w:type="gramEnd"/>
      <w:r w:rsidRPr="00257F0C">
        <w:rPr>
          <w:sz w:val="28"/>
          <w:szCs w:val="28"/>
        </w:rPr>
        <w:t>», размещен</w:t>
      </w:r>
      <w:r w:rsidRPr="00257F0C">
        <w:rPr>
          <w:sz w:val="28"/>
          <w:szCs w:val="28"/>
          <w:lang w:val="kk-KZ"/>
        </w:rPr>
        <w:t>ы</w:t>
      </w:r>
      <w:r w:rsidRPr="00257F0C">
        <w:rPr>
          <w:sz w:val="28"/>
          <w:szCs w:val="28"/>
        </w:rPr>
        <w:t xml:space="preserve"> на сайте </w:t>
      </w:r>
      <w:r w:rsidRPr="00257F0C">
        <w:rPr>
          <w:sz w:val="28"/>
          <w:szCs w:val="28"/>
          <w:lang w:val="kk-KZ"/>
        </w:rPr>
        <w:t>УМЦ РО КО</w:t>
      </w:r>
      <w:r w:rsidRPr="00257F0C">
        <w:rPr>
          <w:sz w:val="28"/>
          <w:szCs w:val="28"/>
        </w:rPr>
        <w:t xml:space="preserve"> – </w:t>
      </w:r>
      <w:proofErr w:type="spellStart"/>
      <w:r w:rsidRPr="00257F0C">
        <w:rPr>
          <w:sz w:val="28"/>
          <w:szCs w:val="28"/>
          <w:lang w:val="en-US"/>
        </w:rPr>
        <w:t>umckrd</w:t>
      </w:r>
      <w:proofErr w:type="spellEnd"/>
      <w:r w:rsidRPr="00257F0C">
        <w:rPr>
          <w:sz w:val="28"/>
          <w:szCs w:val="28"/>
        </w:rPr>
        <w:t>.</w:t>
      </w:r>
      <w:proofErr w:type="spellStart"/>
      <w:r w:rsidRPr="00257F0C">
        <w:rPr>
          <w:sz w:val="28"/>
          <w:szCs w:val="28"/>
          <w:lang w:val="en-US"/>
        </w:rPr>
        <w:t>gov</w:t>
      </w:r>
      <w:proofErr w:type="spellEnd"/>
      <w:r w:rsidRPr="00257F0C">
        <w:rPr>
          <w:sz w:val="28"/>
          <w:szCs w:val="28"/>
        </w:rPr>
        <w:t>.</w:t>
      </w:r>
      <w:proofErr w:type="spellStart"/>
      <w:r w:rsidRPr="00257F0C">
        <w:rPr>
          <w:sz w:val="28"/>
          <w:szCs w:val="28"/>
          <w:lang w:val="en-US"/>
        </w:rPr>
        <w:t>kz</w:t>
      </w:r>
      <w:proofErr w:type="spellEnd"/>
      <w:r w:rsidRPr="00257F0C">
        <w:rPr>
          <w:sz w:val="28"/>
          <w:szCs w:val="28"/>
        </w:rPr>
        <w:t>.</w:t>
      </w:r>
    </w:p>
    <w:p w:rsidR="007666B1" w:rsidRDefault="007666B1" w:rsidP="004F3C08">
      <w:pPr>
        <w:pStyle w:val="Default"/>
        <w:jc w:val="both"/>
        <w:rPr>
          <w:sz w:val="28"/>
          <w:szCs w:val="28"/>
        </w:rPr>
      </w:pPr>
    </w:p>
    <w:p w:rsidR="00B05BBC" w:rsidRPr="00770EBB" w:rsidRDefault="00B05BBC" w:rsidP="00B05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BB">
        <w:rPr>
          <w:rFonts w:ascii="Times New Roman" w:hAnsi="Times New Roman" w:cs="Times New Roman"/>
          <w:b/>
          <w:sz w:val="28"/>
          <w:szCs w:val="28"/>
        </w:rPr>
        <w:t>3. Требования к участникам</w:t>
      </w:r>
    </w:p>
    <w:p w:rsidR="00DE37B8" w:rsidRDefault="00F46952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="007666B1"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областном конкурсе необходимо</w:t>
      </w:r>
      <w:r w:rsidR="00B0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</w:t>
      </w:r>
      <w:r w:rsidR="007666B1"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 в текстовом и электронном видах:</w:t>
      </w:r>
      <w:proofErr w:type="gramEnd"/>
    </w:p>
    <w:p w:rsidR="00243ED1" w:rsidRDefault="007666B1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заявку на участие в конкурсе;</w:t>
      </w:r>
    </w:p>
    <w:p w:rsidR="00243ED1" w:rsidRDefault="00243ED1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5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работу по номинациям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666B1"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электронный </w:t>
      </w:r>
      <w:r w:rsidR="0055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работы на CD-диске.</w:t>
      </w:r>
    </w:p>
    <w:p w:rsidR="00243ED1" w:rsidRDefault="007666B1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3.2.Конкурс проводится по следующим </w:t>
      </w:r>
      <w:r w:rsidR="00F469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номинациям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6952" w:rsidRDefault="0055053A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69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243ED1" w:rsidRPr="009D3B89" w:rsidRDefault="00F46952" w:rsidP="00DE3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</w:t>
      </w:r>
      <w:r w:rsidR="0055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550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952" w:rsidRDefault="0055053A" w:rsidP="00243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внеклассного мероприятия: акция, </w:t>
      </w:r>
      <w:proofErr w:type="spellStart"/>
      <w:r w:rsidR="00F4695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флеш-моб</w:t>
      </w:r>
      <w:proofErr w:type="spellEnd"/>
      <w:r w:rsidR="00F4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F469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F46952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F46952" w:rsidRDefault="009634ED" w:rsidP="00DE37B8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23A90">
        <w:rPr>
          <w:rFonts w:eastAsia="Calibri"/>
          <w:sz w:val="28"/>
          <w:szCs w:val="28"/>
        </w:rPr>
        <w:t>-</w:t>
      </w:r>
      <w:r w:rsidR="00223A90" w:rsidRPr="00223A90">
        <w:rPr>
          <w:sz w:val="28"/>
          <w:szCs w:val="28"/>
        </w:rPr>
        <w:t xml:space="preserve"> </w:t>
      </w:r>
      <w:r w:rsidR="00F46952">
        <w:rPr>
          <w:sz w:val="28"/>
          <w:szCs w:val="28"/>
        </w:rPr>
        <w:t>«В</w:t>
      </w:r>
      <w:r w:rsidR="00223A90" w:rsidRPr="00223A90">
        <w:rPr>
          <w:sz w:val="28"/>
          <w:szCs w:val="28"/>
        </w:rPr>
        <w:t>идеорол</w:t>
      </w:r>
      <w:r w:rsidR="003D4D8A">
        <w:rPr>
          <w:sz w:val="28"/>
          <w:szCs w:val="28"/>
        </w:rPr>
        <w:t>ик</w:t>
      </w:r>
      <w:r w:rsidR="00F46952">
        <w:rPr>
          <w:sz w:val="28"/>
          <w:szCs w:val="28"/>
        </w:rPr>
        <w:t>»</w:t>
      </w:r>
      <w:r w:rsidR="0055053A">
        <w:rPr>
          <w:sz w:val="28"/>
          <w:szCs w:val="28"/>
        </w:rPr>
        <w:t xml:space="preserve"> </w:t>
      </w:r>
      <w:r w:rsidR="00F46952">
        <w:rPr>
          <w:sz w:val="28"/>
          <w:szCs w:val="28"/>
        </w:rPr>
        <w:t xml:space="preserve"> (</w:t>
      </w:r>
      <w:r w:rsidR="000A7E25">
        <w:rPr>
          <w:sz w:val="28"/>
          <w:szCs w:val="28"/>
        </w:rPr>
        <w:t xml:space="preserve">продолжительность </w:t>
      </w:r>
      <w:r w:rsidR="00F46952">
        <w:rPr>
          <w:sz w:val="28"/>
          <w:szCs w:val="28"/>
        </w:rPr>
        <w:t>не более 5 минут)</w:t>
      </w:r>
      <w:r w:rsidR="000A7E25">
        <w:rPr>
          <w:sz w:val="28"/>
          <w:szCs w:val="28"/>
        </w:rPr>
        <w:t>.</w:t>
      </w:r>
    </w:p>
    <w:p w:rsidR="00B05BBC" w:rsidRPr="00770EBB" w:rsidRDefault="009634ED" w:rsidP="000A7E25">
      <w:pPr>
        <w:pStyle w:val="Default"/>
        <w:jc w:val="both"/>
        <w:rPr>
          <w:sz w:val="28"/>
          <w:szCs w:val="28"/>
        </w:rPr>
      </w:pPr>
      <w:r w:rsidRPr="00770EBB">
        <w:rPr>
          <w:sz w:val="28"/>
          <w:szCs w:val="28"/>
        </w:rPr>
        <w:t>3.3</w:t>
      </w:r>
      <w:r w:rsidR="00C62409" w:rsidRPr="00770EBB">
        <w:rPr>
          <w:sz w:val="28"/>
          <w:szCs w:val="28"/>
        </w:rPr>
        <w:t>.</w:t>
      </w:r>
      <w:r w:rsidR="007666B1" w:rsidRPr="00770EBB">
        <w:rPr>
          <w:sz w:val="28"/>
          <w:szCs w:val="28"/>
        </w:rPr>
        <w:t xml:space="preserve"> </w:t>
      </w:r>
      <w:r w:rsidR="0055053A">
        <w:rPr>
          <w:sz w:val="28"/>
          <w:szCs w:val="28"/>
        </w:rPr>
        <w:t xml:space="preserve">По итогам конкурса планируется выпуск </w:t>
      </w:r>
      <w:r w:rsidR="007666B1" w:rsidRPr="00770EBB">
        <w:rPr>
          <w:sz w:val="28"/>
          <w:szCs w:val="28"/>
        </w:rPr>
        <w:t xml:space="preserve"> тематическо</w:t>
      </w:r>
      <w:r w:rsidR="0055053A">
        <w:rPr>
          <w:sz w:val="28"/>
          <w:szCs w:val="28"/>
        </w:rPr>
        <w:t xml:space="preserve">го </w:t>
      </w:r>
      <w:r w:rsidR="007666B1" w:rsidRPr="00770EBB">
        <w:rPr>
          <w:sz w:val="28"/>
          <w:szCs w:val="28"/>
        </w:rPr>
        <w:t xml:space="preserve"> сборник</w:t>
      </w:r>
      <w:r w:rsidR="0055053A">
        <w:rPr>
          <w:sz w:val="28"/>
          <w:szCs w:val="28"/>
        </w:rPr>
        <w:t xml:space="preserve">а </w:t>
      </w:r>
      <w:r w:rsidR="00ED3460">
        <w:rPr>
          <w:sz w:val="28"/>
          <w:szCs w:val="28"/>
        </w:rPr>
        <w:t xml:space="preserve"> и электронн</w:t>
      </w:r>
      <w:r w:rsidR="0055053A">
        <w:rPr>
          <w:sz w:val="28"/>
          <w:szCs w:val="28"/>
        </w:rPr>
        <w:t xml:space="preserve">ого </w:t>
      </w:r>
      <w:r w:rsidR="00ED3460">
        <w:rPr>
          <w:sz w:val="28"/>
          <w:szCs w:val="28"/>
        </w:rPr>
        <w:t xml:space="preserve"> носител</w:t>
      </w:r>
      <w:r w:rsidR="0055053A">
        <w:rPr>
          <w:sz w:val="28"/>
          <w:szCs w:val="28"/>
        </w:rPr>
        <w:t xml:space="preserve">я </w:t>
      </w:r>
      <w:r w:rsidR="007666B1" w:rsidRPr="00770EBB">
        <w:rPr>
          <w:sz w:val="28"/>
          <w:szCs w:val="28"/>
        </w:rPr>
        <w:t xml:space="preserve"> (учебно-</w:t>
      </w:r>
      <w:r w:rsidR="00257F0C">
        <w:rPr>
          <w:sz w:val="28"/>
          <w:szCs w:val="28"/>
        </w:rPr>
        <w:t>методически</w:t>
      </w:r>
      <w:r w:rsidR="0055053A">
        <w:rPr>
          <w:sz w:val="28"/>
          <w:szCs w:val="28"/>
        </w:rPr>
        <w:t xml:space="preserve">е </w:t>
      </w:r>
      <w:r w:rsidR="00257F0C">
        <w:rPr>
          <w:sz w:val="28"/>
          <w:szCs w:val="28"/>
        </w:rPr>
        <w:t xml:space="preserve">  </w:t>
      </w:r>
      <w:r w:rsidR="0055053A">
        <w:rPr>
          <w:sz w:val="28"/>
          <w:szCs w:val="28"/>
        </w:rPr>
        <w:t>разработ</w:t>
      </w:r>
      <w:r w:rsidR="007666B1" w:rsidRPr="00770EBB">
        <w:rPr>
          <w:sz w:val="28"/>
          <w:szCs w:val="28"/>
        </w:rPr>
        <w:t>к</w:t>
      </w:r>
      <w:r w:rsidR="0055053A">
        <w:rPr>
          <w:sz w:val="28"/>
          <w:szCs w:val="28"/>
        </w:rPr>
        <w:t xml:space="preserve">и </w:t>
      </w:r>
      <w:r w:rsidR="00223A90">
        <w:rPr>
          <w:sz w:val="28"/>
          <w:szCs w:val="28"/>
        </w:rPr>
        <w:t xml:space="preserve"> </w:t>
      </w:r>
      <w:r w:rsidR="00ED3460">
        <w:rPr>
          <w:sz w:val="28"/>
          <w:szCs w:val="28"/>
        </w:rPr>
        <w:t>на диск</w:t>
      </w:r>
      <w:r w:rsidR="0055053A">
        <w:rPr>
          <w:sz w:val="28"/>
          <w:szCs w:val="28"/>
        </w:rPr>
        <w:t>е</w:t>
      </w:r>
      <w:r w:rsidR="00ED3460">
        <w:rPr>
          <w:sz w:val="28"/>
          <w:szCs w:val="28"/>
        </w:rPr>
        <w:t>).</w:t>
      </w:r>
      <w:r w:rsidR="007666B1" w:rsidRPr="00770EBB">
        <w:rPr>
          <w:sz w:val="28"/>
          <w:szCs w:val="28"/>
        </w:rPr>
        <w:br/>
      </w:r>
      <w:r w:rsidRPr="00770EBB">
        <w:rPr>
          <w:sz w:val="28"/>
          <w:szCs w:val="28"/>
        </w:rPr>
        <w:t>3.4</w:t>
      </w:r>
      <w:r w:rsidR="00B05BBC" w:rsidRPr="00770EBB">
        <w:rPr>
          <w:sz w:val="28"/>
          <w:szCs w:val="28"/>
        </w:rPr>
        <w:t>. Критерии оценки участников Конкурса: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- соответствие формы и содержания, представленных творческих материалов утвержденн</w:t>
      </w:r>
      <w:r w:rsidR="0055053A">
        <w:rPr>
          <w:rFonts w:ascii="Times New Roman" w:hAnsi="Times New Roman" w:cs="Times New Roman"/>
          <w:sz w:val="28"/>
          <w:szCs w:val="28"/>
        </w:rPr>
        <w:t>ой  теме Конкурса;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-  степень раскрытия темы;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- авторские решения и нестандартные идеи;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- использование информационных технологий;</w:t>
      </w:r>
    </w:p>
    <w:p w:rsidR="00B05BBC" w:rsidRPr="00770EBB" w:rsidRDefault="00B05BBC" w:rsidP="00B0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 xml:space="preserve">- высокий уровень профессионализма, эрудиции, начитанности, компетентности. </w:t>
      </w:r>
    </w:p>
    <w:p w:rsidR="00243ED1" w:rsidRDefault="009634ED" w:rsidP="00243ED1">
      <w:pPr>
        <w:spacing w:after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257F0C">
        <w:rPr>
          <w:rFonts w:ascii="Times New Roman" w:hAnsi="Times New Roman" w:cs="Times New Roman"/>
          <w:sz w:val="28"/>
          <w:szCs w:val="28"/>
        </w:rPr>
        <w:t>3.5</w:t>
      </w:r>
      <w:r w:rsidR="00B05BBC" w:rsidRPr="00257F0C">
        <w:rPr>
          <w:rFonts w:ascii="Times New Roman" w:hAnsi="Times New Roman" w:cs="Times New Roman"/>
          <w:sz w:val="28"/>
          <w:szCs w:val="28"/>
        </w:rPr>
        <w:t xml:space="preserve">. Заявки на участие в региональном туре Конкурса согласно пунктов </w:t>
      </w:r>
      <w:r w:rsidR="00B33FB2" w:rsidRPr="00257F0C">
        <w:rPr>
          <w:rFonts w:ascii="Times New Roman" w:hAnsi="Times New Roman" w:cs="Times New Roman"/>
          <w:sz w:val="28"/>
          <w:szCs w:val="28"/>
        </w:rPr>
        <w:t>3.1. 3.2.</w:t>
      </w:r>
      <w:r w:rsidR="00B05BBC" w:rsidRPr="00257F0C">
        <w:rPr>
          <w:rFonts w:ascii="Times New Roman" w:hAnsi="Times New Roman" w:cs="Times New Roman"/>
          <w:sz w:val="28"/>
          <w:szCs w:val="28"/>
        </w:rPr>
        <w:t xml:space="preserve"> направляются в УМЦ РО </w:t>
      </w:r>
      <w:proofErr w:type="gramStart"/>
      <w:r w:rsidR="00B05BBC" w:rsidRPr="00257F0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223A90" w:rsidRPr="00257F0C">
        <w:rPr>
          <w:rFonts w:ascii="Times New Roman" w:hAnsi="Times New Roman" w:cs="Times New Roman"/>
          <w:sz w:val="28"/>
          <w:szCs w:val="28"/>
        </w:rPr>
        <w:t>,</w:t>
      </w:r>
      <w:r w:rsidR="00B05BBC" w:rsidRPr="00257F0C">
        <w:rPr>
          <w:rFonts w:ascii="Times New Roman" w:hAnsi="Times New Roman" w:cs="Times New Roman"/>
          <w:sz w:val="28"/>
          <w:szCs w:val="28"/>
        </w:rPr>
        <w:t xml:space="preserve"> отдел «Дополнительного образования и развития организационно – воспит</w:t>
      </w:r>
      <w:r w:rsidRPr="00257F0C">
        <w:rPr>
          <w:rFonts w:ascii="Times New Roman" w:hAnsi="Times New Roman" w:cs="Times New Roman"/>
          <w:sz w:val="28"/>
          <w:szCs w:val="28"/>
        </w:rPr>
        <w:t xml:space="preserve">ательных инициатив» кабинет №304 с пометкой Конкурс </w:t>
      </w:r>
      <w:r w:rsidRPr="00257F0C">
        <w:rPr>
          <w:rFonts w:ascii="Times New Roman" w:hAnsi="Times New Roman" w:cs="Times New Roman"/>
          <w:b/>
          <w:sz w:val="28"/>
          <w:szCs w:val="28"/>
        </w:rPr>
        <w:t>«Жить в мире с собой и другими»</w:t>
      </w:r>
      <w:r w:rsidR="00AA00C6">
        <w:rPr>
          <w:rFonts w:ascii="Times New Roman" w:hAnsi="Times New Roman" w:cs="Times New Roman"/>
          <w:sz w:val="28"/>
          <w:szCs w:val="28"/>
        </w:rPr>
        <w:t xml:space="preserve"> </w:t>
      </w:r>
      <w:r w:rsidR="00B05BBC" w:rsidRPr="00257F0C">
        <w:rPr>
          <w:rFonts w:ascii="Times New Roman" w:hAnsi="Times New Roman" w:cs="Times New Roman"/>
          <w:sz w:val="28"/>
          <w:szCs w:val="28"/>
        </w:rPr>
        <w:t xml:space="preserve"> </w:t>
      </w:r>
      <w:r w:rsidR="00B05BBC" w:rsidRPr="00C27580">
        <w:rPr>
          <w:rFonts w:ascii="Times New Roman" w:hAnsi="Times New Roman" w:cs="Times New Roman"/>
          <w:b/>
          <w:i/>
          <w:sz w:val="28"/>
          <w:u w:val="single"/>
        </w:rPr>
        <w:t xml:space="preserve">не позднее </w:t>
      </w:r>
      <w:r w:rsidR="00C27580" w:rsidRPr="00C27580">
        <w:rPr>
          <w:rFonts w:ascii="Times New Roman" w:hAnsi="Times New Roman" w:cs="Times New Roman"/>
          <w:b/>
          <w:i/>
          <w:sz w:val="28"/>
          <w:u w:val="single"/>
        </w:rPr>
        <w:t xml:space="preserve"> 20</w:t>
      </w:r>
      <w:r w:rsidRPr="00C27580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="0055053A">
        <w:rPr>
          <w:rFonts w:ascii="Times New Roman" w:hAnsi="Times New Roman" w:cs="Times New Roman"/>
          <w:b/>
          <w:i/>
          <w:sz w:val="28"/>
          <w:u w:val="single"/>
        </w:rPr>
        <w:t>марта</w:t>
      </w:r>
      <w:r w:rsidR="00AA00C6">
        <w:rPr>
          <w:rFonts w:ascii="Times New Roman" w:hAnsi="Times New Roman" w:cs="Times New Roman"/>
          <w:b/>
          <w:i/>
          <w:sz w:val="28"/>
          <w:u w:val="single"/>
        </w:rPr>
        <w:t xml:space="preserve">  </w:t>
      </w:r>
      <w:r w:rsidR="00B05BBC" w:rsidRPr="00C27580">
        <w:rPr>
          <w:rFonts w:ascii="Times New Roman" w:hAnsi="Times New Roman" w:cs="Times New Roman"/>
          <w:b/>
          <w:i/>
          <w:sz w:val="28"/>
          <w:u w:val="single"/>
        </w:rPr>
        <w:t>2015 года</w:t>
      </w:r>
      <w:r w:rsidR="0055053A">
        <w:rPr>
          <w:rFonts w:ascii="Times New Roman" w:hAnsi="Times New Roman" w:cs="Times New Roman"/>
          <w:b/>
          <w:i/>
          <w:sz w:val="28"/>
          <w:u w:val="single"/>
        </w:rPr>
        <w:t>.</w:t>
      </w:r>
    </w:p>
    <w:p w:rsidR="00B05BBC" w:rsidRPr="00770EBB" w:rsidRDefault="00B33FB2" w:rsidP="00B05BBC">
      <w:pPr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3.6</w:t>
      </w:r>
      <w:r w:rsidR="00257F0C">
        <w:rPr>
          <w:rFonts w:ascii="Times New Roman" w:hAnsi="Times New Roman" w:cs="Times New Roman"/>
          <w:sz w:val="28"/>
          <w:szCs w:val="28"/>
        </w:rPr>
        <w:t>.</w:t>
      </w:r>
      <w:r w:rsidR="00B05BBC" w:rsidRPr="00770EBB">
        <w:rPr>
          <w:rFonts w:ascii="Times New Roman" w:hAnsi="Times New Roman" w:cs="Times New Roman"/>
          <w:sz w:val="28"/>
          <w:szCs w:val="28"/>
        </w:rPr>
        <w:t xml:space="preserve">Оргкомитету предоставляется право на общественное использование творческих материалов, представленных на Конкурс: издание методических пособий, а также размещение на сайте. </w:t>
      </w:r>
    </w:p>
    <w:p w:rsidR="009D6658" w:rsidRPr="009D6658" w:rsidRDefault="00B33FB2" w:rsidP="0055053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</w:t>
      </w:r>
      <w:r w:rsidR="009D6658" w:rsidRPr="000A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7E25" w:rsidRPr="000A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работы по номинациям: «Проек</w:t>
      </w:r>
      <w:r w:rsidR="00AD35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A7E25" w:rsidRPr="000A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«Программа элективного курса», </w:t>
      </w:r>
      <w:r w:rsidR="000A7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внеклассного мероприятия предоставляются в бумажном и электронном варианте:</w:t>
      </w:r>
    </w:p>
    <w:p w:rsidR="00964BB4" w:rsidRDefault="000A7E25" w:rsidP="00243ED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предоставляетс</w:t>
      </w:r>
      <w:r w:rsidR="00243ED1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 </w:t>
      </w:r>
      <w:r w:rsidR="00B019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64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964BB4" w:rsidRP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4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243ED1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А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05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набранного</w:t>
      </w:r>
      <w:proofErr w:type="gramEnd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 </w:t>
      </w:r>
      <w:proofErr w:type="spellStart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размер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интервал 1,0</w:t>
      </w:r>
      <w:r w:rsidR="00550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A90" w:rsidRPr="009D6658" w:rsidRDefault="000A7E25" w:rsidP="00243ED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н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титульном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творческого материала указать: </w:t>
      </w:r>
      <w:r w:rsidR="00964BB4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</w:t>
      </w:r>
      <w:r w:rsidR="0055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964BB4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и номинацию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наименование  организации среднего образования</w:t>
      </w:r>
      <w:proofErr w:type="gramStart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6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работы, фамилию, имя, отчество </w:t>
      </w:r>
      <w:r w:rsidR="00FD5F53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автора, должность, контактный </w:t>
      </w:r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AE36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55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E- </w:t>
      </w:r>
      <w:proofErr w:type="spellStart"/>
      <w:r w:rsidR="00AE363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9634ED"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D4D8A" w:rsidRPr="009D6658" w:rsidRDefault="00223A90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3.8.  </w:t>
      </w:r>
      <w:r w:rsidR="000A7E25">
        <w:rPr>
          <w:rFonts w:ascii="Times New Roman" w:hAnsi="Times New Roman" w:cs="Times New Roman"/>
          <w:sz w:val="28"/>
          <w:szCs w:val="28"/>
        </w:rPr>
        <w:t>Требования к видеороликам:</w:t>
      </w:r>
    </w:p>
    <w:p w:rsidR="003D4D8A" w:rsidRDefault="000A7E25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26CD" w:rsidRPr="009D6658">
        <w:rPr>
          <w:rFonts w:ascii="Times New Roman" w:hAnsi="Times New Roman" w:cs="Times New Roman"/>
          <w:color w:val="000000"/>
          <w:sz w:val="28"/>
          <w:szCs w:val="28"/>
        </w:rPr>
        <w:t>Конкурсные работы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предоставляются в электронном виде </w:t>
      </w:r>
      <w:r w:rsidR="00FD5F53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 (CD/DVD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D5F53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 диске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) в жестких коробочках. Обложка диска должна быть оформлена и содержать информацию об авторе (авторах) и названии видеоролика. Необходимо также приложить краткую аннотацию работы, выполненную в свободной форме. </w:t>
      </w:r>
    </w:p>
    <w:p w:rsidR="003D4D8A" w:rsidRDefault="000A7E25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D8A">
        <w:rPr>
          <w:rFonts w:ascii="Times New Roman" w:hAnsi="Times New Roman" w:cs="Times New Roman"/>
          <w:color w:val="000000"/>
          <w:sz w:val="28"/>
          <w:szCs w:val="28"/>
        </w:rPr>
        <w:t>Ролик может содержать видео, текст, изображения, голос, музыку и др.</w:t>
      </w:r>
    </w:p>
    <w:p w:rsidR="003D4D8A" w:rsidRDefault="000A7E25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Конкурсные работы  предоставляются </w:t>
      </w:r>
      <w:r w:rsidR="00FD5F53" w:rsidRPr="003D4D8A">
        <w:rPr>
          <w:rFonts w:ascii="Times New Roman" w:hAnsi="Times New Roman" w:cs="Times New Roman"/>
          <w:color w:val="000000"/>
          <w:sz w:val="28"/>
          <w:szCs w:val="28"/>
        </w:rPr>
        <w:t xml:space="preserve"> в формате AVI</w:t>
      </w:r>
      <w:r w:rsidR="00D326CD" w:rsidRPr="003D4D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4D8A">
        <w:rPr>
          <w:rFonts w:ascii="Times New Roman" w:hAnsi="Times New Roman" w:cs="Times New Roman"/>
          <w:color w:val="000000"/>
          <w:sz w:val="28"/>
          <w:szCs w:val="28"/>
        </w:rPr>
        <w:t xml:space="preserve">  Параметры экранного разрешения - максимальные.</w:t>
      </w:r>
    </w:p>
    <w:p w:rsidR="000A7E25" w:rsidRDefault="000A7E25" w:rsidP="003D4D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FB2" w:rsidRPr="00770EBB" w:rsidRDefault="00B33FB2" w:rsidP="00B33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BB">
        <w:rPr>
          <w:rFonts w:ascii="Times New Roman" w:hAnsi="Times New Roman" w:cs="Times New Roman"/>
          <w:b/>
          <w:sz w:val="28"/>
          <w:szCs w:val="28"/>
        </w:rPr>
        <w:t>4.</w:t>
      </w:r>
      <w:r w:rsidR="00881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EBB">
        <w:rPr>
          <w:rFonts w:ascii="Times New Roman" w:hAnsi="Times New Roman" w:cs="Times New Roman"/>
          <w:b/>
          <w:sz w:val="28"/>
          <w:szCs w:val="28"/>
        </w:rPr>
        <w:t xml:space="preserve">Подведения итогов и награждения </w:t>
      </w:r>
    </w:p>
    <w:p w:rsidR="00B33FB2" w:rsidRPr="00770EBB" w:rsidRDefault="00B33FB2" w:rsidP="000A7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4.1. Оценку выступлений участников Конкурса</w:t>
      </w:r>
      <w:r w:rsidR="0055053A">
        <w:rPr>
          <w:rFonts w:ascii="Times New Roman" w:hAnsi="Times New Roman" w:cs="Times New Roman"/>
          <w:sz w:val="28"/>
          <w:szCs w:val="28"/>
        </w:rPr>
        <w:t xml:space="preserve"> осуществляет компетентное жюри.</w:t>
      </w:r>
      <w:r w:rsidRPr="00770EBB">
        <w:rPr>
          <w:rFonts w:ascii="Times New Roman" w:hAnsi="Times New Roman" w:cs="Times New Roman"/>
          <w:sz w:val="28"/>
          <w:szCs w:val="28"/>
        </w:rPr>
        <w:t xml:space="preserve"> 4.2. Жюри принимает и рассматривает творческие материалы,  представленные на Конкурс и определяет победителей.</w:t>
      </w:r>
    </w:p>
    <w:p w:rsidR="00B33FB2" w:rsidRPr="00770EBB" w:rsidRDefault="00B33FB2" w:rsidP="000A7E25">
      <w:pPr>
        <w:pStyle w:val="Default"/>
        <w:jc w:val="both"/>
        <w:rPr>
          <w:sz w:val="28"/>
          <w:szCs w:val="28"/>
        </w:rPr>
      </w:pPr>
      <w:r w:rsidRPr="00770EBB">
        <w:rPr>
          <w:sz w:val="28"/>
          <w:szCs w:val="28"/>
        </w:rPr>
        <w:t xml:space="preserve">4.3. Жюри осуществляет оценку работ по 10-бальной системе по критериям, </w:t>
      </w:r>
      <w:proofErr w:type="gramStart"/>
      <w:r w:rsidRPr="00770EBB">
        <w:rPr>
          <w:sz w:val="28"/>
          <w:szCs w:val="28"/>
        </w:rPr>
        <w:t>согласно пункта</w:t>
      </w:r>
      <w:proofErr w:type="gramEnd"/>
      <w:r w:rsidR="0055053A">
        <w:rPr>
          <w:sz w:val="28"/>
          <w:szCs w:val="28"/>
        </w:rPr>
        <w:t xml:space="preserve"> </w:t>
      </w:r>
      <w:r w:rsidRPr="00257F0C">
        <w:rPr>
          <w:color w:val="auto"/>
          <w:sz w:val="28"/>
          <w:szCs w:val="28"/>
        </w:rPr>
        <w:t xml:space="preserve">3.4. </w:t>
      </w:r>
      <w:r w:rsidRPr="00770EBB">
        <w:rPr>
          <w:sz w:val="28"/>
          <w:szCs w:val="28"/>
        </w:rPr>
        <w:t xml:space="preserve">Участники Конкурса, набравшие максимальное количество баллов являются победителями Конкурса. </w:t>
      </w:r>
    </w:p>
    <w:p w:rsidR="00B33FB2" w:rsidRPr="00770EBB" w:rsidRDefault="00B33FB2" w:rsidP="000A7E25">
      <w:pPr>
        <w:pStyle w:val="Default"/>
        <w:jc w:val="both"/>
        <w:rPr>
          <w:sz w:val="28"/>
          <w:szCs w:val="28"/>
        </w:rPr>
      </w:pPr>
      <w:r w:rsidRPr="00770EBB">
        <w:rPr>
          <w:sz w:val="28"/>
          <w:szCs w:val="28"/>
        </w:rPr>
        <w:t>4.4. Решение жюри  является окончательным и не подлежит изменению. Решение жюри оформляется соответствующим протоколом.</w:t>
      </w:r>
    </w:p>
    <w:p w:rsidR="004F4C84" w:rsidRPr="0055053A" w:rsidRDefault="004F4C84" w:rsidP="000A7E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57F0C">
        <w:rPr>
          <w:rFonts w:ascii="Times New Roman" w:hAnsi="Times New Roman" w:cs="Times New Roman"/>
          <w:sz w:val="28"/>
          <w:szCs w:val="28"/>
        </w:rPr>
        <w:t>4.5</w:t>
      </w:r>
      <w:r w:rsidR="00B33FB2" w:rsidRPr="00257F0C">
        <w:rPr>
          <w:rFonts w:ascii="Times New Roman" w:hAnsi="Times New Roman" w:cs="Times New Roman"/>
          <w:sz w:val="28"/>
          <w:szCs w:val="28"/>
        </w:rPr>
        <w:t>.</w:t>
      </w:r>
      <w:r w:rsidR="0055053A">
        <w:rPr>
          <w:rFonts w:ascii="Times New Roman" w:hAnsi="Times New Roman" w:cs="Times New Roman"/>
          <w:sz w:val="28"/>
          <w:szCs w:val="28"/>
        </w:rPr>
        <w:t xml:space="preserve"> </w:t>
      </w: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Победители и призеры Конкурса определяются по каждой номинации отдельно.</w:t>
      </w:r>
    </w:p>
    <w:p w:rsidR="004F4C84" w:rsidRPr="00770EBB" w:rsidRDefault="004F4C84" w:rsidP="000A7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50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7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Победители К</w:t>
      </w:r>
      <w:r w:rsidR="0024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550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награждаются Дипломами и Благодарственными письмами.</w:t>
      </w:r>
    </w:p>
    <w:p w:rsidR="006410F9" w:rsidRPr="00770EBB" w:rsidRDefault="006410F9" w:rsidP="00B33FB2">
      <w:pPr>
        <w:spacing w:before="120"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57E9" w:rsidRDefault="001B57E9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57E9" w:rsidRDefault="001B57E9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02D" w:rsidRDefault="0069002D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138" w:rsidRDefault="00355138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138" w:rsidRDefault="00355138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138" w:rsidRDefault="00355138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138" w:rsidRDefault="00355138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138" w:rsidRDefault="00355138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5138" w:rsidRDefault="00355138" w:rsidP="001B57E9">
      <w:pPr>
        <w:spacing w:before="120"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10F9" w:rsidRDefault="006410F9" w:rsidP="006410F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E25" w:rsidRDefault="000A7E25" w:rsidP="006410F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E25" w:rsidRPr="00770EBB" w:rsidRDefault="000A7E25" w:rsidP="006410F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10F9" w:rsidRPr="00770EBB" w:rsidRDefault="006410F9" w:rsidP="00281D7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Заявка </w:t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0E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участие </w:t>
      </w:r>
      <w:r w:rsidRPr="00770EBB">
        <w:rPr>
          <w:rFonts w:ascii="Times New Roman" w:eastAsia="Times New Roman" w:hAnsi="Times New Roman" w:cs="Times New Roman"/>
          <w:color w:val="171717" w:themeColor="background2" w:themeShade="1A"/>
          <w:kern w:val="36"/>
          <w:sz w:val="28"/>
          <w:szCs w:val="44"/>
          <w:lang w:eastAsia="ru-RU"/>
        </w:rPr>
        <w:t xml:space="preserve">в областном </w:t>
      </w:r>
      <w:r w:rsidRPr="00770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дистанционном конкурсе</w:t>
      </w:r>
    </w:p>
    <w:p w:rsidR="006410F9" w:rsidRPr="00770EBB" w:rsidRDefault="006410F9" w:rsidP="00281D77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0EBB">
        <w:rPr>
          <w:rFonts w:ascii="Times New Roman" w:hAnsi="Times New Roman" w:cs="Times New Roman"/>
          <w:sz w:val="28"/>
          <w:szCs w:val="28"/>
        </w:rPr>
        <w:t>«Жить в мире с собой и другими»</w:t>
      </w:r>
    </w:p>
    <w:tbl>
      <w:tblPr>
        <w:tblStyle w:val="a5"/>
        <w:tblW w:w="0" w:type="auto"/>
        <w:tblLook w:val="04A0"/>
      </w:tblPr>
      <w:tblGrid>
        <w:gridCol w:w="484"/>
        <w:gridCol w:w="2009"/>
        <w:gridCol w:w="1965"/>
        <w:gridCol w:w="1067"/>
        <w:gridCol w:w="1588"/>
        <w:gridCol w:w="1622"/>
        <w:gridCol w:w="1686"/>
      </w:tblGrid>
      <w:tr w:rsidR="006410F9" w:rsidRPr="00770EBB" w:rsidTr="009C6812">
        <w:tc>
          <w:tcPr>
            <w:tcW w:w="445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67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</w:t>
            </w:r>
          </w:p>
        </w:tc>
        <w:tc>
          <w:tcPr>
            <w:tcW w:w="1579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02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Долж</w:t>
            </w:r>
            <w:proofErr w:type="spellEnd"/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228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37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Тема и форма конкурсной работы</w:t>
            </w:r>
          </w:p>
        </w:tc>
        <w:tc>
          <w:tcPr>
            <w:tcW w:w="1313" w:type="dxa"/>
          </w:tcPr>
          <w:p w:rsidR="006410F9" w:rsidRPr="00770EBB" w:rsidRDefault="006410F9" w:rsidP="0024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EBB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</w:tbl>
    <w:p w:rsidR="006410F9" w:rsidRPr="00770EBB" w:rsidRDefault="006410F9" w:rsidP="006410F9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B33FB2" w:rsidRPr="00770EBB" w:rsidRDefault="00B33FB2" w:rsidP="00B33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96" w:type="dxa"/>
        <w:tblCellSpacing w:w="0" w:type="dxa"/>
        <w:tblInd w:w="-102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7"/>
        <w:gridCol w:w="603"/>
        <w:gridCol w:w="10065"/>
        <w:gridCol w:w="4481"/>
      </w:tblGrid>
      <w:tr w:rsidR="00BD5A60" w:rsidRPr="00BD5A60" w:rsidTr="00BD5A60">
        <w:trPr>
          <w:gridAfter w:val="1"/>
          <w:wAfter w:w="4481" w:type="dxa"/>
          <w:trHeight w:val="763"/>
          <w:tblCellSpacing w:w="0" w:type="dxa"/>
        </w:trPr>
        <w:tc>
          <w:tcPr>
            <w:tcW w:w="247" w:type="dxa"/>
            <w:hideMark/>
          </w:tcPr>
          <w:p w:rsidR="00F10AA5" w:rsidRPr="00BD5A60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603" w:type="dxa"/>
            <w:hideMark/>
          </w:tcPr>
          <w:p w:rsidR="00F10AA5" w:rsidRPr="00BD5A60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065" w:type="dxa"/>
            <w:hideMark/>
          </w:tcPr>
          <w:p w:rsidR="00F10AA5" w:rsidRPr="00BD5A60" w:rsidRDefault="00F10AA5" w:rsidP="005951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10AA5" w:rsidRPr="001971AA" w:rsidTr="00BD5A60">
        <w:trPr>
          <w:trHeight w:val="182"/>
          <w:tblCellSpacing w:w="0" w:type="dxa"/>
        </w:trPr>
        <w:tc>
          <w:tcPr>
            <w:tcW w:w="15396" w:type="dxa"/>
            <w:gridSpan w:val="4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0AA5" w:rsidRPr="001971AA" w:rsidTr="00BD5A60">
        <w:trPr>
          <w:tblCellSpacing w:w="0" w:type="dxa"/>
        </w:trPr>
        <w:tc>
          <w:tcPr>
            <w:tcW w:w="15396" w:type="dxa"/>
            <w:gridSpan w:val="4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AA5" w:rsidRPr="001971AA" w:rsidTr="00BD5A60">
        <w:trPr>
          <w:tblCellSpacing w:w="0" w:type="dxa"/>
        </w:trPr>
        <w:tc>
          <w:tcPr>
            <w:tcW w:w="15396" w:type="dxa"/>
            <w:gridSpan w:val="4"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10AA5" w:rsidRPr="001971AA" w:rsidTr="00BD5A60">
        <w:trPr>
          <w:tblCellSpacing w:w="0" w:type="dxa"/>
        </w:trPr>
        <w:tc>
          <w:tcPr>
            <w:tcW w:w="15396" w:type="dxa"/>
            <w:gridSpan w:val="4"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311" w:rsidRPr="001971AA" w:rsidTr="00BD5A60">
        <w:trPr>
          <w:gridAfter w:val="1"/>
          <w:wAfter w:w="4481" w:type="dxa"/>
          <w:tblCellSpacing w:w="0" w:type="dxa"/>
        </w:trPr>
        <w:tc>
          <w:tcPr>
            <w:tcW w:w="247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3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065" w:type="dxa"/>
            <w:hideMark/>
          </w:tcPr>
          <w:p w:rsidR="00F10AA5" w:rsidRPr="001971AA" w:rsidRDefault="00F10AA5" w:rsidP="00FC48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20B67" w:rsidRPr="00920B67" w:rsidRDefault="00920B67" w:rsidP="00920B67">
      <w:pPr>
        <w:shd w:val="clear" w:color="auto" w:fill="FFFFFF"/>
        <w:spacing w:after="0" w:line="312" w:lineRule="atLeast"/>
        <w:jc w:val="both"/>
        <w:rPr>
          <w:rFonts w:ascii="Georgia" w:eastAsia="Times New Roman" w:hAnsi="Georgia" w:cs="Times New Roman"/>
          <w:color w:val="585858"/>
          <w:lang w:eastAsia="ru-RU"/>
        </w:rPr>
      </w:pPr>
    </w:p>
    <w:p w:rsidR="00CF49F8" w:rsidRDefault="00920B67" w:rsidP="00BD5A60">
      <w:pPr>
        <w:shd w:val="clear" w:color="auto" w:fill="FFFFFF"/>
        <w:spacing w:after="0" w:line="312" w:lineRule="atLeast"/>
        <w:ind w:firstLine="567"/>
        <w:jc w:val="both"/>
      </w:pPr>
      <w:r w:rsidRPr="00920B67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2.</w:t>
      </w:r>
      <w:r w:rsidRPr="00920B67">
        <w:rPr>
          <w:rFonts w:ascii="Times New Roman" w:eastAsia="Times New Roman" w:hAnsi="Times New Roman" w:cs="Times New Roman"/>
          <w:color w:val="585858"/>
          <w:sz w:val="14"/>
          <w:szCs w:val="14"/>
          <w:lang w:eastAsia="ru-RU"/>
        </w:rPr>
        <w:t>    </w:t>
      </w:r>
      <w:r w:rsidRPr="00920B67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</w:t>
      </w:r>
    </w:p>
    <w:p w:rsidR="00BD5A60" w:rsidRDefault="00BD5A60"/>
    <w:sectPr w:rsidR="00BD5A60" w:rsidSect="00AD35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4F615A"/>
    <w:multiLevelType w:val="hybridMultilevel"/>
    <w:tmpl w:val="5DA2A4B6"/>
    <w:lvl w:ilvl="0" w:tplc="8612FB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879FA"/>
    <w:multiLevelType w:val="hybridMultilevel"/>
    <w:tmpl w:val="7D6AB602"/>
    <w:lvl w:ilvl="0" w:tplc="18503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0A4236"/>
    <w:multiLevelType w:val="hybridMultilevel"/>
    <w:tmpl w:val="D3283564"/>
    <w:lvl w:ilvl="0" w:tplc="1574475A">
      <w:start w:val="1"/>
      <w:numFmt w:val="decimal"/>
      <w:lvlText w:val="%1."/>
      <w:lvlJc w:val="left"/>
      <w:pPr>
        <w:ind w:left="-2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716" w:hanging="360"/>
      </w:pPr>
    </w:lvl>
    <w:lvl w:ilvl="2" w:tplc="0419001B" w:tentative="1">
      <w:start w:val="1"/>
      <w:numFmt w:val="lowerRoman"/>
      <w:lvlText w:val="%3."/>
      <w:lvlJc w:val="right"/>
      <w:pPr>
        <w:ind w:left="-996" w:hanging="180"/>
      </w:pPr>
    </w:lvl>
    <w:lvl w:ilvl="3" w:tplc="0419000F" w:tentative="1">
      <w:start w:val="1"/>
      <w:numFmt w:val="decimal"/>
      <w:lvlText w:val="%4."/>
      <w:lvlJc w:val="left"/>
      <w:pPr>
        <w:ind w:left="-276" w:hanging="360"/>
      </w:pPr>
    </w:lvl>
    <w:lvl w:ilvl="4" w:tplc="04190019" w:tentative="1">
      <w:start w:val="1"/>
      <w:numFmt w:val="lowerLetter"/>
      <w:lvlText w:val="%5."/>
      <w:lvlJc w:val="left"/>
      <w:pPr>
        <w:ind w:left="444" w:hanging="360"/>
      </w:pPr>
    </w:lvl>
    <w:lvl w:ilvl="5" w:tplc="0419001B" w:tentative="1">
      <w:start w:val="1"/>
      <w:numFmt w:val="lowerRoman"/>
      <w:lvlText w:val="%6."/>
      <w:lvlJc w:val="right"/>
      <w:pPr>
        <w:ind w:left="1164" w:hanging="180"/>
      </w:pPr>
    </w:lvl>
    <w:lvl w:ilvl="6" w:tplc="0419000F" w:tentative="1">
      <w:start w:val="1"/>
      <w:numFmt w:val="decimal"/>
      <w:lvlText w:val="%7."/>
      <w:lvlJc w:val="left"/>
      <w:pPr>
        <w:ind w:left="1884" w:hanging="360"/>
      </w:pPr>
    </w:lvl>
    <w:lvl w:ilvl="7" w:tplc="04190019" w:tentative="1">
      <w:start w:val="1"/>
      <w:numFmt w:val="lowerLetter"/>
      <w:lvlText w:val="%8."/>
      <w:lvlJc w:val="left"/>
      <w:pPr>
        <w:ind w:left="2604" w:hanging="360"/>
      </w:pPr>
    </w:lvl>
    <w:lvl w:ilvl="8" w:tplc="0419001B" w:tentative="1">
      <w:start w:val="1"/>
      <w:numFmt w:val="lowerRoman"/>
      <w:lvlText w:val="%9."/>
      <w:lvlJc w:val="right"/>
      <w:pPr>
        <w:ind w:left="3324" w:hanging="180"/>
      </w:pPr>
    </w:lvl>
  </w:abstractNum>
  <w:abstractNum w:abstractNumId="4">
    <w:nsid w:val="603B0787"/>
    <w:multiLevelType w:val="multilevel"/>
    <w:tmpl w:val="DCD2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F6285"/>
    <w:multiLevelType w:val="hybridMultilevel"/>
    <w:tmpl w:val="B8C4B848"/>
    <w:lvl w:ilvl="0" w:tplc="FF46CDE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87F"/>
    <w:rsid w:val="00011F16"/>
    <w:rsid w:val="00026545"/>
    <w:rsid w:val="00055794"/>
    <w:rsid w:val="000A7E25"/>
    <w:rsid w:val="00103426"/>
    <w:rsid w:val="001531C1"/>
    <w:rsid w:val="00173A5E"/>
    <w:rsid w:val="001A787F"/>
    <w:rsid w:val="001B57E9"/>
    <w:rsid w:val="00223A90"/>
    <w:rsid w:val="00234785"/>
    <w:rsid w:val="00243ED1"/>
    <w:rsid w:val="00257F0C"/>
    <w:rsid w:val="00281D77"/>
    <w:rsid w:val="002E186F"/>
    <w:rsid w:val="00355138"/>
    <w:rsid w:val="003C0E95"/>
    <w:rsid w:val="003D4D8A"/>
    <w:rsid w:val="004F3C08"/>
    <w:rsid w:val="004F4C84"/>
    <w:rsid w:val="00505B41"/>
    <w:rsid w:val="00512DC0"/>
    <w:rsid w:val="00535367"/>
    <w:rsid w:val="00535641"/>
    <w:rsid w:val="00536ECB"/>
    <w:rsid w:val="0055053A"/>
    <w:rsid w:val="005859C0"/>
    <w:rsid w:val="005947CC"/>
    <w:rsid w:val="0059518C"/>
    <w:rsid w:val="005C4BEE"/>
    <w:rsid w:val="005E248E"/>
    <w:rsid w:val="005F0598"/>
    <w:rsid w:val="00601D07"/>
    <w:rsid w:val="006410F9"/>
    <w:rsid w:val="00671785"/>
    <w:rsid w:val="0069002D"/>
    <w:rsid w:val="00750C9B"/>
    <w:rsid w:val="007666B1"/>
    <w:rsid w:val="00770EBB"/>
    <w:rsid w:val="007A4394"/>
    <w:rsid w:val="007E4543"/>
    <w:rsid w:val="00841B65"/>
    <w:rsid w:val="00855A11"/>
    <w:rsid w:val="0086502C"/>
    <w:rsid w:val="00881E92"/>
    <w:rsid w:val="00920B67"/>
    <w:rsid w:val="009634ED"/>
    <w:rsid w:val="00964BB4"/>
    <w:rsid w:val="009C354E"/>
    <w:rsid w:val="009D3B89"/>
    <w:rsid w:val="009D6658"/>
    <w:rsid w:val="00A10ACE"/>
    <w:rsid w:val="00AA00C6"/>
    <w:rsid w:val="00AB0402"/>
    <w:rsid w:val="00AD3509"/>
    <w:rsid w:val="00AE3637"/>
    <w:rsid w:val="00B019AF"/>
    <w:rsid w:val="00B05BBC"/>
    <w:rsid w:val="00B33FB2"/>
    <w:rsid w:val="00B41C3D"/>
    <w:rsid w:val="00B57311"/>
    <w:rsid w:val="00B77791"/>
    <w:rsid w:val="00BA6D51"/>
    <w:rsid w:val="00BD5A60"/>
    <w:rsid w:val="00BD67FF"/>
    <w:rsid w:val="00C20718"/>
    <w:rsid w:val="00C27580"/>
    <w:rsid w:val="00C62409"/>
    <w:rsid w:val="00CF49F8"/>
    <w:rsid w:val="00D326CD"/>
    <w:rsid w:val="00D72E2E"/>
    <w:rsid w:val="00DE37B8"/>
    <w:rsid w:val="00E145DA"/>
    <w:rsid w:val="00ED3460"/>
    <w:rsid w:val="00F1015C"/>
    <w:rsid w:val="00F10AA5"/>
    <w:rsid w:val="00F46952"/>
    <w:rsid w:val="00FD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B67"/>
  </w:style>
  <w:style w:type="character" w:styleId="a3">
    <w:name w:val="Hyperlink"/>
    <w:basedOn w:val="a0"/>
    <w:uiPriority w:val="99"/>
    <w:semiHidden/>
    <w:unhideWhenUsed/>
    <w:rsid w:val="00920B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186F"/>
    <w:pPr>
      <w:ind w:left="720"/>
      <w:contextualSpacing/>
    </w:pPr>
  </w:style>
  <w:style w:type="table" w:styleId="a5">
    <w:name w:val="Table Grid"/>
    <w:basedOn w:val="a1"/>
    <w:uiPriority w:val="39"/>
    <w:rsid w:val="00D7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3C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D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B67"/>
  </w:style>
  <w:style w:type="character" w:styleId="a3">
    <w:name w:val="Hyperlink"/>
    <w:basedOn w:val="a0"/>
    <w:uiPriority w:val="99"/>
    <w:semiHidden/>
    <w:unhideWhenUsed/>
    <w:rsid w:val="00920B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186F"/>
    <w:pPr>
      <w:ind w:left="720"/>
      <w:contextualSpacing/>
    </w:pPr>
  </w:style>
  <w:style w:type="table" w:styleId="a5">
    <w:name w:val="Table Grid"/>
    <w:basedOn w:val="a1"/>
    <w:uiPriority w:val="39"/>
    <w:rsid w:val="00D7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3C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D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7792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529">
              <w:marLeft w:val="1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54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31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18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11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7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330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05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00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159">
          <w:marLeft w:val="1211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88">
          <w:marLeft w:val="1211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358">
          <w:marLeft w:val="1211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754">
          <w:marLeft w:val="0"/>
          <w:marRight w:val="38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684">
          <w:marLeft w:val="0"/>
          <w:marRight w:val="38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80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69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91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61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077">
          <w:marLeft w:val="0"/>
          <w:marRight w:val="38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6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1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284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01">
              <w:marLeft w:val="1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dtehn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c_ro_%20karaganda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48C0-AC28-4940-8FF9-3A8FF336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</dc:creator>
  <cp:keywords/>
  <dc:description/>
  <cp:lastModifiedBy>Арман</cp:lastModifiedBy>
  <cp:revision>50</cp:revision>
  <cp:lastPrinted>2015-02-09T04:57:00Z</cp:lastPrinted>
  <dcterms:created xsi:type="dcterms:W3CDTF">2015-01-28T11:12:00Z</dcterms:created>
  <dcterms:modified xsi:type="dcterms:W3CDTF">2015-02-09T04:59:00Z</dcterms:modified>
</cp:coreProperties>
</file>