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354" w:rsidRDefault="009D7354" w:rsidP="009D7354">
      <w:pPr>
        <w:spacing w:after="0" w:line="240" w:lineRule="auto"/>
        <w:rPr>
          <w:rFonts w:ascii="Times New Roman" w:hAnsi="Times New Roman" w:cs="Times New Roman"/>
          <w:sz w:val="20"/>
          <w:szCs w:val="20"/>
        </w:rPr>
      </w:pPr>
      <w:r>
        <w:rPr>
          <w:rFonts w:ascii="Times New Roman" w:hAnsi="Times New Roman" w:cs="Times New Roman"/>
          <w:sz w:val="20"/>
          <w:szCs w:val="20"/>
        </w:rPr>
        <w:t>Маршрутный лист учащегося. Русская литература  5 класс</w:t>
      </w:r>
    </w:p>
    <w:tbl>
      <w:tblPr>
        <w:tblStyle w:val="a3"/>
        <w:tblpPr w:leftFromText="180" w:rightFromText="180" w:tblpY="497"/>
        <w:tblW w:w="0" w:type="auto"/>
        <w:tblLook w:val="04A0" w:firstRow="1" w:lastRow="0" w:firstColumn="1" w:lastColumn="0" w:noHBand="0" w:noVBand="1"/>
      </w:tblPr>
      <w:tblGrid>
        <w:gridCol w:w="3510"/>
        <w:gridCol w:w="6061"/>
      </w:tblGrid>
      <w:tr w:rsidR="009D7354" w:rsidRPr="00124A01" w:rsidTr="0094597E">
        <w:tc>
          <w:tcPr>
            <w:tcW w:w="3510" w:type="dxa"/>
          </w:tcPr>
          <w:p w:rsidR="009D7354" w:rsidRPr="00124A01" w:rsidRDefault="009D7354" w:rsidP="0094597E">
            <w:pPr>
              <w:rPr>
                <w:rFonts w:ascii="Times New Roman" w:hAnsi="Times New Roman" w:cs="Times New Roman"/>
                <w:sz w:val="20"/>
                <w:szCs w:val="20"/>
              </w:rPr>
            </w:pPr>
            <w:r w:rsidRPr="00124A01">
              <w:rPr>
                <w:rFonts w:ascii="Times New Roman" w:hAnsi="Times New Roman" w:cs="Times New Roman"/>
                <w:sz w:val="20"/>
                <w:szCs w:val="20"/>
              </w:rPr>
              <w:t>Предмет</w:t>
            </w:r>
          </w:p>
        </w:tc>
        <w:tc>
          <w:tcPr>
            <w:tcW w:w="6061" w:type="dxa"/>
          </w:tcPr>
          <w:p w:rsidR="009D7354" w:rsidRPr="00124A01" w:rsidRDefault="009D7354" w:rsidP="0094597E">
            <w:pPr>
              <w:rPr>
                <w:rFonts w:ascii="Times New Roman" w:hAnsi="Times New Roman" w:cs="Times New Roman"/>
                <w:sz w:val="20"/>
                <w:szCs w:val="20"/>
              </w:rPr>
            </w:pPr>
            <w:r w:rsidRPr="00124A01">
              <w:rPr>
                <w:rFonts w:ascii="Times New Roman" w:hAnsi="Times New Roman" w:cs="Times New Roman"/>
                <w:sz w:val="20"/>
                <w:szCs w:val="20"/>
              </w:rPr>
              <w:t>Русская литература</w:t>
            </w:r>
          </w:p>
        </w:tc>
      </w:tr>
      <w:tr w:rsidR="009D7354" w:rsidRPr="00124A01" w:rsidTr="0094597E">
        <w:tc>
          <w:tcPr>
            <w:tcW w:w="3510" w:type="dxa"/>
          </w:tcPr>
          <w:p w:rsidR="009D7354" w:rsidRPr="00124A01" w:rsidRDefault="009D7354" w:rsidP="0094597E">
            <w:pPr>
              <w:rPr>
                <w:rFonts w:ascii="Times New Roman" w:hAnsi="Times New Roman" w:cs="Times New Roman"/>
                <w:sz w:val="20"/>
                <w:szCs w:val="20"/>
              </w:rPr>
            </w:pPr>
            <w:r w:rsidRPr="00124A01">
              <w:rPr>
                <w:rFonts w:ascii="Times New Roman" w:hAnsi="Times New Roman" w:cs="Times New Roman"/>
                <w:sz w:val="20"/>
                <w:szCs w:val="20"/>
              </w:rPr>
              <w:t>Ф.И.О. учителя</w:t>
            </w:r>
          </w:p>
        </w:tc>
        <w:tc>
          <w:tcPr>
            <w:tcW w:w="6061" w:type="dxa"/>
          </w:tcPr>
          <w:p w:rsidR="009D7354" w:rsidRPr="00124A01" w:rsidRDefault="009D7354" w:rsidP="0094597E">
            <w:pPr>
              <w:rPr>
                <w:rFonts w:ascii="Times New Roman" w:hAnsi="Times New Roman" w:cs="Times New Roman"/>
                <w:sz w:val="20"/>
                <w:szCs w:val="20"/>
              </w:rPr>
            </w:pPr>
            <w:r w:rsidRPr="00124A01">
              <w:rPr>
                <w:rFonts w:ascii="Times New Roman" w:hAnsi="Times New Roman" w:cs="Times New Roman"/>
                <w:sz w:val="20"/>
                <w:szCs w:val="20"/>
              </w:rPr>
              <w:t xml:space="preserve">Темирова </w:t>
            </w:r>
            <w:proofErr w:type="spellStart"/>
            <w:r w:rsidRPr="00124A01">
              <w:rPr>
                <w:rFonts w:ascii="Times New Roman" w:hAnsi="Times New Roman" w:cs="Times New Roman"/>
                <w:sz w:val="20"/>
                <w:szCs w:val="20"/>
              </w:rPr>
              <w:t>Айнаш</w:t>
            </w:r>
            <w:proofErr w:type="spellEnd"/>
            <w:r w:rsidRPr="00124A01">
              <w:rPr>
                <w:rFonts w:ascii="Times New Roman" w:hAnsi="Times New Roman" w:cs="Times New Roman"/>
                <w:sz w:val="20"/>
                <w:szCs w:val="20"/>
              </w:rPr>
              <w:t xml:space="preserve"> </w:t>
            </w:r>
            <w:proofErr w:type="spellStart"/>
            <w:r w:rsidRPr="00124A01">
              <w:rPr>
                <w:rFonts w:ascii="Times New Roman" w:hAnsi="Times New Roman" w:cs="Times New Roman"/>
                <w:sz w:val="20"/>
                <w:szCs w:val="20"/>
              </w:rPr>
              <w:t>Аскеновна</w:t>
            </w:r>
            <w:proofErr w:type="spellEnd"/>
          </w:p>
        </w:tc>
      </w:tr>
      <w:tr w:rsidR="009D7354" w:rsidRPr="00124A01" w:rsidTr="0094597E">
        <w:tc>
          <w:tcPr>
            <w:tcW w:w="3510" w:type="dxa"/>
          </w:tcPr>
          <w:p w:rsidR="009D7354" w:rsidRPr="00124A01" w:rsidRDefault="009D7354" w:rsidP="0094597E">
            <w:pPr>
              <w:rPr>
                <w:rFonts w:ascii="Times New Roman" w:hAnsi="Times New Roman" w:cs="Times New Roman"/>
                <w:sz w:val="20"/>
                <w:szCs w:val="20"/>
              </w:rPr>
            </w:pPr>
            <w:r w:rsidRPr="00124A01">
              <w:rPr>
                <w:rFonts w:ascii="Times New Roman" w:hAnsi="Times New Roman" w:cs="Times New Roman"/>
                <w:sz w:val="20"/>
                <w:szCs w:val="20"/>
              </w:rPr>
              <w:t>Учебник</w:t>
            </w:r>
          </w:p>
        </w:tc>
        <w:tc>
          <w:tcPr>
            <w:tcW w:w="6061" w:type="dxa"/>
          </w:tcPr>
          <w:p w:rsidR="009D7354" w:rsidRPr="00124A01" w:rsidRDefault="009D7354" w:rsidP="0094597E">
            <w:pPr>
              <w:rPr>
                <w:rFonts w:ascii="Times New Roman" w:hAnsi="Times New Roman" w:cs="Times New Roman"/>
                <w:sz w:val="20"/>
                <w:szCs w:val="20"/>
              </w:rPr>
            </w:pPr>
          </w:p>
          <w:p w:rsidR="009D7354" w:rsidRPr="00124A01" w:rsidRDefault="009D7354" w:rsidP="0094597E">
            <w:pPr>
              <w:rPr>
                <w:rFonts w:ascii="Times New Roman" w:hAnsi="Times New Roman" w:cs="Times New Roman"/>
                <w:sz w:val="20"/>
                <w:szCs w:val="20"/>
              </w:rPr>
            </w:pPr>
            <w:r w:rsidRPr="00124A01">
              <w:rPr>
                <w:rFonts w:ascii="Times New Roman" w:hAnsi="Times New Roman" w:cs="Times New Roman"/>
                <w:sz w:val="20"/>
                <w:szCs w:val="20"/>
              </w:rPr>
              <w:t>Русская литература  5 класс 2 часть</w:t>
            </w:r>
          </w:p>
        </w:tc>
      </w:tr>
      <w:tr w:rsidR="009D7354" w:rsidRPr="00124A01" w:rsidTr="0094597E">
        <w:tc>
          <w:tcPr>
            <w:tcW w:w="3510" w:type="dxa"/>
          </w:tcPr>
          <w:p w:rsidR="009D7354" w:rsidRPr="00124A01" w:rsidRDefault="009D7354" w:rsidP="0094597E">
            <w:pPr>
              <w:rPr>
                <w:rFonts w:ascii="Times New Roman" w:hAnsi="Times New Roman" w:cs="Times New Roman"/>
                <w:sz w:val="20"/>
                <w:szCs w:val="20"/>
              </w:rPr>
            </w:pPr>
            <w:r>
              <w:rPr>
                <w:rFonts w:ascii="Times New Roman" w:hAnsi="Times New Roman" w:cs="Times New Roman"/>
                <w:sz w:val="20"/>
                <w:szCs w:val="20"/>
              </w:rPr>
              <w:t>Урок № 3</w:t>
            </w:r>
            <w:r w:rsidRPr="00124A01">
              <w:rPr>
                <w:rFonts w:ascii="Times New Roman" w:hAnsi="Times New Roman" w:cs="Times New Roman"/>
                <w:sz w:val="20"/>
                <w:szCs w:val="20"/>
              </w:rPr>
              <w:t xml:space="preserve"> Тема урока</w:t>
            </w:r>
          </w:p>
        </w:tc>
        <w:tc>
          <w:tcPr>
            <w:tcW w:w="6061" w:type="dxa"/>
          </w:tcPr>
          <w:p w:rsidR="009D7354" w:rsidRPr="00124A01" w:rsidRDefault="009D7354" w:rsidP="0094597E">
            <w:pPr>
              <w:rPr>
                <w:rFonts w:ascii="Times New Roman" w:hAnsi="Times New Roman" w:cs="Times New Roman"/>
                <w:sz w:val="20"/>
                <w:szCs w:val="20"/>
              </w:rPr>
            </w:pPr>
            <w:r>
              <w:rPr>
                <w:rFonts w:ascii="Times New Roman" w:hAnsi="Times New Roman" w:cs="Times New Roman"/>
                <w:sz w:val="20"/>
                <w:szCs w:val="20"/>
              </w:rPr>
              <w:t>Противостояние добра и зла в поэме «Руслан и Людмила»</w:t>
            </w:r>
          </w:p>
          <w:p w:rsidR="009D7354" w:rsidRPr="00124A01" w:rsidRDefault="009D7354" w:rsidP="0094597E">
            <w:pPr>
              <w:rPr>
                <w:rFonts w:ascii="Times New Roman" w:hAnsi="Times New Roman" w:cs="Times New Roman"/>
                <w:sz w:val="20"/>
                <w:szCs w:val="20"/>
              </w:rPr>
            </w:pPr>
          </w:p>
        </w:tc>
      </w:tr>
      <w:tr w:rsidR="009D7354" w:rsidRPr="00124A01" w:rsidTr="0094597E">
        <w:tc>
          <w:tcPr>
            <w:tcW w:w="3510" w:type="dxa"/>
          </w:tcPr>
          <w:p w:rsidR="009D7354" w:rsidRPr="00124A01" w:rsidRDefault="009D7354" w:rsidP="0094597E">
            <w:pPr>
              <w:rPr>
                <w:rFonts w:ascii="Times New Roman" w:hAnsi="Times New Roman" w:cs="Times New Roman"/>
                <w:sz w:val="20"/>
                <w:szCs w:val="20"/>
              </w:rPr>
            </w:pPr>
            <w:r w:rsidRPr="00124A01">
              <w:rPr>
                <w:rFonts w:ascii="Times New Roman" w:hAnsi="Times New Roman" w:cs="Times New Roman"/>
                <w:sz w:val="20"/>
                <w:szCs w:val="20"/>
              </w:rPr>
              <w:t>Цели обучения</w:t>
            </w:r>
          </w:p>
        </w:tc>
        <w:tc>
          <w:tcPr>
            <w:tcW w:w="6061" w:type="dxa"/>
          </w:tcPr>
          <w:p w:rsidR="009D7354" w:rsidRPr="00124A01" w:rsidRDefault="009D7354" w:rsidP="0094597E">
            <w:pPr>
              <w:rPr>
                <w:rFonts w:ascii="Times New Roman" w:hAnsi="Times New Roman" w:cs="Times New Roman"/>
                <w:sz w:val="20"/>
                <w:szCs w:val="20"/>
              </w:rPr>
            </w:pPr>
            <w:r>
              <w:rPr>
                <w:rFonts w:ascii="Times New Roman" w:hAnsi="Times New Roman" w:cs="Times New Roman"/>
                <w:sz w:val="20"/>
                <w:szCs w:val="20"/>
              </w:rPr>
              <w:t>5.1.3</w:t>
            </w:r>
            <w:r w:rsidRPr="00124A01">
              <w:rPr>
                <w:rFonts w:ascii="Times New Roman" w:hAnsi="Times New Roman" w:cs="Times New Roman"/>
                <w:sz w:val="20"/>
                <w:szCs w:val="20"/>
              </w:rPr>
              <w:t>.1</w:t>
            </w:r>
            <w:r>
              <w:rPr>
                <w:rFonts w:ascii="Times New Roman" w:hAnsi="Times New Roman" w:cs="Times New Roman"/>
                <w:sz w:val="20"/>
                <w:szCs w:val="20"/>
              </w:rPr>
              <w:t xml:space="preserve"> читать наизусть выразительные фрагменты текстов небольшого объёма (поэтические, прозаические)</w:t>
            </w:r>
            <w:r w:rsidRPr="00124A01">
              <w:rPr>
                <w:rFonts w:ascii="Times New Roman" w:hAnsi="Times New Roman" w:cs="Times New Roman"/>
                <w:sz w:val="20"/>
                <w:szCs w:val="20"/>
              </w:rPr>
              <w:t>;</w:t>
            </w:r>
          </w:p>
          <w:p w:rsidR="009D7354" w:rsidRPr="00124A01" w:rsidRDefault="009D7354" w:rsidP="0094597E">
            <w:pPr>
              <w:rPr>
                <w:rFonts w:ascii="Times New Roman" w:hAnsi="Times New Roman" w:cs="Times New Roman"/>
                <w:sz w:val="20"/>
                <w:szCs w:val="20"/>
              </w:rPr>
            </w:pPr>
            <w:r>
              <w:rPr>
                <w:rFonts w:ascii="Times New Roman" w:hAnsi="Times New Roman" w:cs="Times New Roman"/>
                <w:sz w:val="20"/>
                <w:szCs w:val="20"/>
              </w:rPr>
              <w:t>5</w:t>
            </w:r>
            <w:r w:rsidR="00A96B93">
              <w:rPr>
                <w:rFonts w:ascii="Times New Roman" w:hAnsi="Times New Roman" w:cs="Times New Roman"/>
                <w:sz w:val="20"/>
                <w:szCs w:val="20"/>
              </w:rPr>
              <w:t>.2.4.1  анализировать эпизоды в</w:t>
            </w:r>
            <w:r>
              <w:rPr>
                <w:rFonts w:ascii="Times New Roman" w:hAnsi="Times New Roman" w:cs="Times New Roman"/>
                <w:sz w:val="20"/>
                <w:szCs w:val="20"/>
              </w:rPr>
              <w:t>ажные для характеристики главных героев при поддержке учителя</w:t>
            </w:r>
            <w:r w:rsidRPr="00124A01">
              <w:rPr>
                <w:rFonts w:ascii="Times New Roman" w:hAnsi="Times New Roman" w:cs="Times New Roman"/>
                <w:sz w:val="20"/>
                <w:szCs w:val="20"/>
              </w:rPr>
              <w:t>;</w:t>
            </w:r>
          </w:p>
          <w:p w:rsidR="009D7354" w:rsidRPr="00124A01" w:rsidRDefault="009D7354" w:rsidP="0094597E">
            <w:pPr>
              <w:rPr>
                <w:rFonts w:ascii="Times New Roman" w:hAnsi="Times New Roman" w:cs="Times New Roman"/>
                <w:sz w:val="20"/>
                <w:szCs w:val="20"/>
              </w:rPr>
            </w:pPr>
            <w:r>
              <w:rPr>
                <w:rFonts w:ascii="Times New Roman" w:hAnsi="Times New Roman" w:cs="Times New Roman"/>
                <w:sz w:val="20"/>
                <w:szCs w:val="20"/>
              </w:rPr>
              <w:t>5.2.9</w:t>
            </w:r>
            <w:r w:rsidRPr="00124A01">
              <w:rPr>
                <w:rFonts w:ascii="Times New Roman" w:hAnsi="Times New Roman" w:cs="Times New Roman"/>
                <w:sz w:val="20"/>
                <w:szCs w:val="20"/>
              </w:rPr>
              <w:t xml:space="preserve">.1 </w:t>
            </w:r>
            <w:r>
              <w:rPr>
                <w:rFonts w:ascii="Times New Roman" w:hAnsi="Times New Roman" w:cs="Times New Roman"/>
                <w:sz w:val="20"/>
                <w:szCs w:val="20"/>
              </w:rPr>
              <w:t>писать творческие работы (сказки, мини-сочинения на литературные темы…)</w:t>
            </w:r>
          </w:p>
        </w:tc>
      </w:tr>
      <w:tr w:rsidR="009D7354" w:rsidRPr="00124A01" w:rsidTr="0094597E">
        <w:tc>
          <w:tcPr>
            <w:tcW w:w="3510" w:type="dxa"/>
          </w:tcPr>
          <w:p w:rsidR="009D7354" w:rsidRPr="00124A01" w:rsidRDefault="009D7354" w:rsidP="0094597E">
            <w:pPr>
              <w:rPr>
                <w:rFonts w:ascii="Times New Roman" w:hAnsi="Times New Roman" w:cs="Times New Roman"/>
                <w:sz w:val="20"/>
                <w:szCs w:val="20"/>
              </w:rPr>
            </w:pPr>
            <w:proofErr w:type="spellStart"/>
            <w:r w:rsidRPr="00124A01">
              <w:rPr>
                <w:rFonts w:ascii="Times New Roman" w:hAnsi="Times New Roman" w:cs="Times New Roman"/>
                <w:sz w:val="20"/>
                <w:szCs w:val="20"/>
              </w:rPr>
              <w:t>Ф.И.учащегося</w:t>
            </w:r>
            <w:proofErr w:type="spellEnd"/>
          </w:p>
        </w:tc>
        <w:tc>
          <w:tcPr>
            <w:tcW w:w="6061" w:type="dxa"/>
          </w:tcPr>
          <w:p w:rsidR="009D7354" w:rsidRPr="00124A01" w:rsidRDefault="009D7354" w:rsidP="0094597E">
            <w:pPr>
              <w:rPr>
                <w:rFonts w:ascii="Times New Roman" w:hAnsi="Times New Roman" w:cs="Times New Roman"/>
                <w:sz w:val="20"/>
                <w:szCs w:val="20"/>
              </w:rPr>
            </w:pPr>
          </w:p>
          <w:p w:rsidR="009D7354" w:rsidRPr="00124A01" w:rsidRDefault="009D7354" w:rsidP="0094597E">
            <w:pPr>
              <w:rPr>
                <w:rFonts w:ascii="Times New Roman" w:hAnsi="Times New Roman" w:cs="Times New Roman"/>
                <w:sz w:val="20"/>
                <w:szCs w:val="20"/>
              </w:rPr>
            </w:pPr>
          </w:p>
        </w:tc>
      </w:tr>
    </w:tbl>
    <w:p w:rsidR="009D7354" w:rsidRPr="00124A01" w:rsidRDefault="009D7354" w:rsidP="009D7354">
      <w:pPr>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2235"/>
        <w:gridCol w:w="2550"/>
        <w:gridCol w:w="2553"/>
        <w:gridCol w:w="2233"/>
      </w:tblGrid>
      <w:tr w:rsidR="009D7354" w:rsidRPr="00124A01" w:rsidTr="0094597E">
        <w:tc>
          <w:tcPr>
            <w:tcW w:w="2235" w:type="dxa"/>
          </w:tcPr>
          <w:p w:rsidR="009D7354" w:rsidRPr="00124A01" w:rsidRDefault="009D7354" w:rsidP="0094597E">
            <w:pPr>
              <w:rPr>
                <w:rFonts w:ascii="Times New Roman" w:hAnsi="Times New Roman" w:cs="Times New Roman"/>
                <w:sz w:val="20"/>
                <w:szCs w:val="20"/>
              </w:rPr>
            </w:pPr>
            <w:r w:rsidRPr="00124A01">
              <w:rPr>
                <w:rFonts w:ascii="Times New Roman" w:hAnsi="Times New Roman" w:cs="Times New Roman"/>
                <w:sz w:val="20"/>
                <w:szCs w:val="20"/>
              </w:rPr>
              <w:t>Порядок действий</w:t>
            </w:r>
          </w:p>
        </w:tc>
        <w:tc>
          <w:tcPr>
            <w:tcW w:w="5103" w:type="dxa"/>
            <w:gridSpan w:val="2"/>
          </w:tcPr>
          <w:p w:rsidR="009D7354" w:rsidRPr="00124A01" w:rsidRDefault="009D7354" w:rsidP="0094597E">
            <w:pPr>
              <w:rPr>
                <w:rFonts w:ascii="Times New Roman" w:hAnsi="Times New Roman" w:cs="Times New Roman"/>
                <w:sz w:val="20"/>
                <w:szCs w:val="20"/>
              </w:rPr>
            </w:pPr>
            <w:r w:rsidRPr="00124A01">
              <w:rPr>
                <w:rFonts w:ascii="Times New Roman" w:hAnsi="Times New Roman" w:cs="Times New Roman"/>
                <w:sz w:val="20"/>
                <w:szCs w:val="20"/>
              </w:rPr>
              <w:t>Ресурсы</w:t>
            </w:r>
          </w:p>
        </w:tc>
        <w:tc>
          <w:tcPr>
            <w:tcW w:w="2233" w:type="dxa"/>
          </w:tcPr>
          <w:p w:rsidR="009D7354" w:rsidRPr="00124A01" w:rsidRDefault="009D7354" w:rsidP="0094597E">
            <w:pPr>
              <w:rPr>
                <w:rFonts w:ascii="Times New Roman" w:hAnsi="Times New Roman" w:cs="Times New Roman"/>
                <w:sz w:val="20"/>
                <w:szCs w:val="20"/>
              </w:rPr>
            </w:pPr>
            <w:r w:rsidRPr="00124A01">
              <w:rPr>
                <w:rFonts w:ascii="Times New Roman" w:hAnsi="Times New Roman" w:cs="Times New Roman"/>
                <w:sz w:val="20"/>
                <w:szCs w:val="20"/>
              </w:rPr>
              <w:t>Выполнение</w:t>
            </w:r>
          </w:p>
          <w:p w:rsidR="009D7354" w:rsidRPr="00124A01" w:rsidRDefault="009D7354" w:rsidP="0094597E">
            <w:pPr>
              <w:rPr>
                <w:rFonts w:ascii="Times New Roman" w:hAnsi="Times New Roman" w:cs="Times New Roman"/>
                <w:sz w:val="20"/>
                <w:szCs w:val="20"/>
              </w:rPr>
            </w:pPr>
            <w:r w:rsidRPr="00124A01">
              <w:rPr>
                <w:rFonts w:ascii="Times New Roman" w:hAnsi="Times New Roman" w:cs="Times New Roman"/>
                <w:sz w:val="20"/>
                <w:szCs w:val="20"/>
              </w:rPr>
              <w:t>(заполняется учеником)</w:t>
            </w:r>
          </w:p>
        </w:tc>
      </w:tr>
      <w:tr w:rsidR="009D7354" w:rsidRPr="00124A01" w:rsidTr="0094597E">
        <w:tc>
          <w:tcPr>
            <w:tcW w:w="2235" w:type="dxa"/>
          </w:tcPr>
          <w:p w:rsidR="009D7354" w:rsidRPr="00124A01" w:rsidRDefault="009D7354" w:rsidP="0094597E">
            <w:pPr>
              <w:rPr>
                <w:rFonts w:ascii="Times New Roman" w:hAnsi="Times New Roman" w:cs="Times New Roman"/>
                <w:sz w:val="20"/>
                <w:szCs w:val="20"/>
              </w:rPr>
            </w:pPr>
            <w:r w:rsidRPr="00124A01">
              <w:rPr>
                <w:rFonts w:ascii="Times New Roman" w:hAnsi="Times New Roman" w:cs="Times New Roman"/>
                <w:sz w:val="20"/>
                <w:szCs w:val="20"/>
              </w:rPr>
              <w:t>Изучи</w:t>
            </w:r>
          </w:p>
        </w:tc>
        <w:tc>
          <w:tcPr>
            <w:tcW w:w="5103" w:type="dxa"/>
            <w:gridSpan w:val="2"/>
          </w:tcPr>
          <w:p w:rsidR="009D7354" w:rsidRPr="00124A01" w:rsidRDefault="003814FF" w:rsidP="0094597E">
            <w:pPr>
              <w:rPr>
                <w:rFonts w:ascii="Times New Roman" w:hAnsi="Times New Roman" w:cs="Times New Roman"/>
                <w:sz w:val="20"/>
                <w:szCs w:val="20"/>
              </w:rPr>
            </w:pPr>
            <w:r>
              <w:rPr>
                <w:rFonts w:ascii="Times New Roman" w:hAnsi="Times New Roman" w:cs="Times New Roman"/>
                <w:sz w:val="20"/>
                <w:szCs w:val="20"/>
              </w:rPr>
              <w:t>Тему на с.136-</w:t>
            </w:r>
            <w:bookmarkStart w:id="0" w:name="_GoBack"/>
            <w:bookmarkEnd w:id="0"/>
          </w:p>
          <w:p w:rsidR="009D7354" w:rsidRPr="00124A01" w:rsidRDefault="009D7354" w:rsidP="0094597E">
            <w:pPr>
              <w:rPr>
                <w:rFonts w:ascii="Times New Roman" w:hAnsi="Times New Roman" w:cs="Times New Roman"/>
                <w:sz w:val="20"/>
                <w:szCs w:val="20"/>
              </w:rPr>
            </w:pPr>
            <w:r w:rsidRPr="000B0AF9">
              <w:rPr>
                <w:rFonts w:ascii="Times New Roman" w:hAnsi="Times New Roman" w:cs="Times New Roman"/>
                <w:sz w:val="20"/>
                <w:szCs w:val="20"/>
              </w:rPr>
              <w:t>https://rezka.ag/films/fantasy/20888-ruslan-i-lyudmila-1972.html</w:t>
            </w:r>
          </w:p>
        </w:tc>
        <w:tc>
          <w:tcPr>
            <w:tcW w:w="2233" w:type="dxa"/>
          </w:tcPr>
          <w:p w:rsidR="009D7354" w:rsidRPr="00124A01" w:rsidRDefault="009D7354" w:rsidP="0094597E">
            <w:pPr>
              <w:rPr>
                <w:rFonts w:ascii="Times New Roman" w:hAnsi="Times New Roman" w:cs="Times New Roman"/>
                <w:sz w:val="20"/>
                <w:szCs w:val="20"/>
              </w:rPr>
            </w:pPr>
            <w:r w:rsidRPr="00124A01">
              <w:rPr>
                <w:rFonts w:ascii="Times New Roman" w:hAnsi="Times New Roman" w:cs="Times New Roman"/>
                <w:sz w:val="20"/>
                <w:szCs w:val="20"/>
              </w:rPr>
              <w:t>Отметь знаком «+» материал, с которым ознакомился (</w:t>
            </w:r>
            <w:proofErr w:type="spellStart"/>
            <w:r w:rsidRPr="00124A01">
              <w:rPr>
                <w:rFonts w:ascii="Times New Roman" w:hAnsi="Times New Roman" w:cs="Times New Roman"/>
                <w:sz w:val="20"/>
                <w:szCs w:val="20"/>
              </w:rPr>
              <w:t>лась</w:t>
            </w:r>
            <w:proofErr w:type="spellEnd"/>
            <w:r w:rsidRPr="00124A01">
              <w:rPr>
                <w:rFonts w:ascii="Times New Roman" w:hAnsi="Times New Roman" w:cs="Times New Roman"/>
                <w:sz w:val="20"/>
                <w:szCs w:val="20"/>
              </w:rPr>
              <w:t>)</w:t>
            </w:r>
          </w:p>
        </w:tc>
      </w:tr>
      <w:tr w:rsidR="009D7354" w:rsidRPr="00124A01" w:rsidTr="0094597E">
        <w:tc>
          <w:tcPr>
            <w:tcW w:w="2235" w:type="dxa"/>
          </w:tcPr>
          <w:p w:rsidR="009D7354" w:rsidRPr="00124A01" w:rsidRDefault="009D7354" w:rsidP="0094597E">
            <w:pPr>
              <w:rPr>
                <w:rFonts w:ascii="Times New Roman" w:hAnsi="Times New Roman" w:cs="Times New Roman"/>
                <w:sz w:val="20"/>
                <w:szCs w:val="20"/>
              </w:rPr>
            </w:pPr>
            <w:r w:rsidRPr="00124A01">
              <w:rPr>
                <w:rFonts w:ascii="Times New Roman" w:hAnsi="Times New Roman" w:cs="Times New Roman"/>
                <w:sz w:val="20"/>
                <w:szCs w:val="20"/>
              </w:rPr>
              <w:t>Ответь</w:t>
            </w:r>
          </w:p>
          <w:p w:rsidR="009D7354" w:rsidRPr="00124A01" w:rsidRDefault="009D7354" w:rsidP="0094597E">
            <w:pPr>
              <w:rPr>
                <w:rFonts w:ascii="Times New Roman" w:hAnsi="Times New Roman" w:cs="Times New Roman"/>
                <w:sz w:val="20"/>
                <w:szCs w:val="20"/>
              </w:rPr>
            </w:pPr>
          </w:p>
        </w:tc>
        <w:tc>
          <w:tcPr>
            <w:tcW w:w="5103" w:type="dxa"/>
            <w:gridSpan w:val="2"/>
          </w:tcPr>
          <w:p w:rsidR="009D7354" w:rsidRDefault="009D7354" w:rsidP="0094597E">
            <w:pPr>
              <w:pStyle w:val="a4"/>
              <w:shd w:val="clear" w:color="auto" w:fill="FFFFFF"/>
              <w:spacing w:before="0" w:beforeAutospacing="0" w:after="0" w:afterAutospacing="0"/>
              <w:rPr>
                <w:sz w:val="20"/>
                <w:szCs w:val="20"/>
              </w:rPr>
            </w:pPr>
            <w:r>
              <w:rPr>
                <w:sz w:val="20"/>
                <w:szCs w:val="20"/>
              </w:rPr>
              <w:t>Каким образом Руслан вызвал на бой Черномора?</w:t>
            </w:r>
          </w:p>
          <w:p w:rsidR="009D7354" w:rsidRDefault="009D7354" w:rsidP="0094597E">
            <w:pPr>
              <w:pStyle w:val="a4"/>
              <w:shd w:val="clear" w:color="auto" w:fill="FFFFFF"/>
              <w:spacing w:before="0" w:beforeAutospacing="0" w:after="0" w:afterAutospacing="0"/>
              <w:rPr>
                <w:sz w:val="20"/>
                <w:szCs w:val="20"/>
              </w:rPr>
            </w:pPr>
            <w:r>
              <w:rPr>
                <w:sz w:val="20"/>
                <w:szCs w:val="20"/>
              </w:rPr>
              <w:t>Чем ударил Черномор Руслана по шлему?</w:t>
            </w:r>
          </w:p>
          <w:p w:rsidR="009D7354" w:rsidRDefault="009D7354" w:rsidP="0094597E">
            <w:pPr>
              <w:pStyle w:val="a4"/>
              <w:shd w:val="clear" w:color="auto" w:fill="FFFFFF"/>
              <w:spacing w:before="0" w:beforeAutospacing="0" w:after="0" w:afterAutospacing="0"/>
              <w:rPr>
                <w:sz w:val="20"/>
                <w:szCs w:val="20"/>
              </w:rPr>
            </w:pPr>
            <w:r>
              <w:rPr>
                <w:sz w:val="20"/>
                <w:szCs w:val="20"/>
              </w:rPr>
              <w:t>Где пролетают герои?</w:t>
            </w:r>
          </w:p>
          <w:p w:rsidR="009D7354" w:rsidRDefault="009D7354" w:rsidP="0094597E">
            <w:pPr>
              <w:pStyle w:val="a4"/>
              <w:shd w:val="clear" w:color="auto" w:fill="FFFFFF"/>
              <w:spacing w:before="0" w:beforeAutospacing="0" w:after="0" w:afterAutospacing="0"/>
              <w:rPr>
                <w:sz w:val="20"/>
                <w:szCs w:val="20"/>
              </w:rPr>
            </w:pPr>
            <w:r>
              <w:rPr>
                <w:sz w:val="20"/>
                <w:szCs w:val="20"/>
              </w:rPr>
              <w:t>Сколько времени Черномор носил витязя  под облаками, прежде чем сдаться?</w:t>
            </w:r>
          </w:p>
          <w:p w:rsidR="009D7354" w:rsidRPr="00124A01" w:rsidRDefault="009D7354" w:rsidP="0094597E">
            <w:pPr>
              <w:pStyle w:val="a4"/>
              <w:shd w:val="clear" w:color="auto" w:fill="FFFFFF"/>
              <w:spacing w:before="0" w:beforeAutospacing="0" w:after="0" w:afterAutospacing="0"/>
              <w:rPr>
                <w:sz w:val="20"/>
                <w:szCs w:val="20"/>
              </w:rPr>
            </w:pPr>
            <w:r>
              <w:rPr>
                <w:sz w:val="20"/>
                <w:szCs w:val="20"/>
              </w:rPr>
              <w:t>Каким образом богатырь одержал победу над врагом?</w:t>
            </w:r>
          </w:p>
        </w:tc>
        <w:tc>
          <w:tcPr>
            <w:tcW w:w="2233" w:type="dxa"/>
          </w:tcPr>
          <w:p w:rsidR="009D7354" w:rsidRPr="00124A01" w:rsidRDefault="009D7354" w:rsidP="0094597E">
            <w:pPr>
              <w:rPr>
                <w:rFonts w:ascii="Times New Roman" w:hAnsi="Times New Roman" w:cs="Times New Roman"/>
                <w:sz w:val="20"/>
                <w:szCs w:val="20"/>
              </w:rPr>
            </w:pPr>
          </w:p>
        </w:tc>
      </w:tr>
      <w:tr w:rsidR="009D7354" w:rsidRPr="00124A01" w:rsidTr="0094597E">
        <w:tc>
          <w:tcPr>
            <w:tcW w:w="2235" w:type="dxa"/>
          </w:tcPr>
          <w:p w:rsidR="009D7354" w:rsidRPr="00124A01" w:rsidRDefault="009D7354" w:rsidP="0094597E">
            <w:pPr>
              <w:rPr>
                <w:rFonts w:ascii="Times New Roman" w:hAnsi="Times New Roman" w:cs="Times New Roman"/>
                <w:sz w:val="20"/>
                <w:szCs w:val="20"/>
              </w:rPr>
            </w:pPr>
            <w:r w:rsidRPr="00124A01">
              <w:rPr>
                <w:rFonts w:ascii="Times New Roman" w:hAnsi="Times New Roman" w:cs="Times New Roman"/>
                <w:sz w:val="20"/>
                <w:szCs w:val="20"/>
              </w:rPr>
              <w:t>Выполни</w:t>
            </w:r>
          </w:p>
          <w:p w:rsidR="009D7354" w:rsidRPr="00124A01" w:rsidRDefault="009D7354" w:rsidP="0094597E">
            <w:pPr>
              <w:rPr>
                <w:rFonts w:ascii="Times New Roman" w:hAnsi="Times New Roman" w:cs="Times New Roman"/>
                <w:sz w:val="20"/>
                <w:szCs w:val="20"/>
              </w:rPr>
            </w:pPr>
          </w:p>
        </w:tc>
        <w:tc>
          <w:tcPr>
            <w:tcW w:w="5103" w:type="dxa"/>
            <w:gridSpan w:val="2"/>
          </w:tcPr>
          <w:p w:rsidR="009D7354" w:rsidRDefault="009D7354" w:rsidP="0094597E">
            <w:pPr>
              <w:pStyle w:val="a4"/>
              <w:numPr>
                <w:ilvl w:val="0"/>
                <w:numId w:val="1"/>
              </w:numPr>
              <w:spacing w:before="0" w:beforeAutospacing="0" w:after="0" w:afterAutospacing="0"/>
              <w:ind w:left="0"/>
              <w:rPr>
                <w:sz w:val="20"/>
                <w:szCs w:val="20"/>
              </w:rPr>
            </w:pPr>
            <w:r>
              <w:rPr>
                <w:sz w:val="20"/>
                <w:szCs w:val="20"/>
              </w:rPr>
              <w:t>Проба пера.</w:t>
            </w:r>
          </w:p>
          <w:p w:rsidR="009D7354" w:rsidRPr="00C208D6" w:rsidRDefault="009D7354" w:rsidP="0094597E">
            <w:pPr>
              <w:pStyle w:val="a4"/>
              <w:numPr>
                <w:ilvl w:val="0"/>
                <w:numId w:val="1"/>
              </w:numPr>
              <w:spacing w:before="0" w:beforeAutospacing="0" w:after="0" w:afterAutospacing="0"/>
              <w:ind w:left="0"/>
              <w:rPr>
                <w:sz w:val="20"/>
                <w:szCs w:val="20"/>
              </w:rPr>
            </w:pPr>
            <w:r>
              <w:rPr>
                <w:sz w:val="20"/>
                <w:szCs w:val="20"/>
              </w:rPr>
              <w:t>Представь, что спустя долгие годы Руслан. Вспоминая события противостояния с Черномором, написал мемуары-воспоминания. Как бы он описал свой полёт, свои ощущения? Оформи ответ как небольшое эссе.</w:t>
            </w:r>
          </w:p>
        </w:tc>
        <w:tc>
          <w:tcPr>
            <w:tcW w:w="2233" w:type="dxa"/>
          </w:tcPr>
          <w:p w:rsidR="009D7354" w:rsidRPr="00124A01" w:rsidRDefault="009D7354" w:rsidP="0094597E">
            <w:pPr>
              <w:rPr>
                <w:rFonts w:ascii="Times New Roman" w:hAnsi="Times New Roman" w:cs="Times New Roman"/>
                <w:sz w:val="20"/>
                <w:szCs w:val="20"/>
              </w:rPr>
            </w:pPr>
          </w:p>
        </w:tc>
      </w:tr>
      <w:tr w:rsidR="009D7354" w:rsidRPr="00124A01" w:rsidTr="0094597E">
        <w:tc>
          <w:tcPr>
            <w:tcW w:w="2235" w:type="dxa"/>
          </w:tcPr>
          <w:p w:rsidR="009D7354" w:rsidRPr="00124A01" w:rsidRDefault="009D7354" w:rsidP="0094597E">
            <w:pPr>
              <w:rPr>
                <w:rFonts w:ascii="Times New Roman" w:hAnsi="Times New Roman" w:cs="Times New Roman"/>
                <w:sz w:val="20"/>
                <w:szCs w:val="20"/>
              </w:rPr>
            </w:pPr>
            <w:r w:rsidRPr="00124A01">
              <w:rPr>
                <w:rFonts w:ascii="Times New Roman" w:hAnsi="Times New Roman" w:cs="Times New Roman"/>
                <w:sz w:val="20"/>
                <w:szCs w:val="20"/>
              </w:rPr>
              <w:t>Рефлексия</w:t>
            </w:r>
          </w:p>
        </w:tc>
        <w:tc>
          <w:tcPr>
            <w:tcW w:w="5103" w:type="dxa"/>
            <w:gridSpan w:val="2"/>
          </w:tcPr>
          <w:p w:rsidR="009D7354" w:rsidRPr="00613B06" w:rsidRDefault="009D7354" w:rsidP="0094597E">
            <w:pPr>
              <w:rPr>
                <w:rFonts w:ascii="Times New Roman" w:eastAsia="Times New Roman" w:hAnsi="Times New Roman" w:cs="Times New Roman"/>
                <w:b/>
                <w:i/>
                <w:sz w:val="20"/>
                <w:szCs w:val="20"/>
                <w:lang w:eastAsia="en-GB"/>
              </w:rPr>
            </w:pPr>
            <w:proofErr w:type="gramStart"/>
            <w:r w:rsidRPr="00613B06">
              <w:rPr>
                <w:rFonts w:ascii="Times New Roman" w:eastAsia="Times New Roman" w:hAnsi="Times New Roman" w:cs="Times New Roman"/>
                <w:sz w:val="20"/>
                <w:szCs w:val="20"/>
                <w:lang w:eastAsia="en-GB"/>
              </w:rPr>
              <w:t>Выборочно закончить 3-4 предложения</w:t>
            </w:r>
            <w:r w:rsidRPr="00613B06">
              <w:rPr>
                <w:rFonts w:ascii="Times New Roman" w:eastAsia="Times New Roman" w:hAnsi="Times New Roman" w:cs="Times New Roman"/>
                <w:b/>
                <w:i/>
                <w:sz w:val="20"/>
                <w:szCs w:val="20"/>
                <w:lang w:eastAsia="en-GB"/>
              </w:rPr>
              <w:t>)</w:t>
            </w:r>
            <w:proofErr w:type="gramEnd"/>
          </w:p>
          <w:p w:rsidR="009D7354" w:rsidRPr="00613B06" w:rsidRDefault="009D7354" w:rsidP="0094597E">
            <w:pPr>
              <w:numPr>
                <w:ilvl w:val="0"/>
                <w:numId w:val="2"/>
              </w:numPr>
              <w:shd w:val="clear" w:color="auto" w:fill="FFFFFF"/>
              <w:rPr>
                <w:rFonts w:ascii="Times New Roman" w:eastAsia="Times New Roman" w:hAnsi="Times New Roman" w:cs="Times New Roman"/>
                <w:sz w:val="20"/>
                <w:szCs w:val="20"/>
                <w:lang w:eastAsia="ru-RU"/>
              </w:rPr>
            </w:pPr>
            <w:r w:rsidRPr="00613B06">
              <w:rPr>
                <w:rFonts w:ascii="Times New Roman" w:eastAsia="Times New Roman" w:hAnsi="Times New Roman" w:cs="Times New Roman"/>
                <w:i/>
                <w:iCs/>
                <w:sz w:val="20"/>
                <w:szCs w:val="20"/>
                <w:lang w:eastAsia="ru-RU"/>
              </w:rPr>
              <w:t>сегодня я узнал…</w:t>
            </w:r>
          </w:p>
          <w:p w:rsidR="009D7354" w:rsidRPr="00613B06" w:rsidRDefault="009D7354" w:rsidP="0094597E">
            <w:pPr>
              <w:numPr>
                <w:ilvl w:val="0"/>
                <w:numId w:val="2"/>
              </w:numPr>
              <w:shd w:val="clear" w:color="auto" w:fill="FFFFFF"/>
              <w:rPr>
                <w:rFonts w:ascii="Times New Roman" w:eastAsia="Times New Roman" w:hAnsi="Times New Roman" w:cs="Times New Roman"/>
                <w:sz w:val="20"/>
                <w:szCs w:val="20"/>
                <w:lang w:eastAsia="ru-RU"/>
              </w:rPr>
            </w:pPr>
            <w:r w:rsidRPr="00613B06">
              <w:rPr>
                <w:rFonts w:ascii="Times New Roman" w:eastAsia="Times New Roman" w:hAnsi="Times New Roman" w:cs="Times New Roman"/>
                <w:i/>
                <w:iCs/>
                <w:sz w:val="20"/>
                <w:szCs w:val="20"/>
                <w:lang w:eastAsia="ru-RU"/>
              </w:rPr>
              <w:t>было интересно…</w:t>
            </w:r>
          </w:p>
          <w:p w:rsidR="009D7354" w:rsidRPr="00613B06" w:rsidRDefault="009D7354" w:rsidP="0094597E">
            <w:pPr>
              <w:numPr>
                <w:ilvl w:val="0"/>
                <w:numId w:val="2"/>
              </w:numPr>
              <w:shd w:val="clear" w:color="auto" w:fill="FFFFFF"/>
              <w:rPr>
                <w:rFonts w:ascii="Times New Roman" w:eastAsia="Times New Roman" w:hAnsi="Times New Roman" w:cs="Times New Roman"/>
                <w:sz w:val="20"/>
                <w:szCs w:val="20"/>
                <w:lang w:eastAsia="ru-RU"/>
              </w:rPr>
            </w:pPr>
            <w:r w:rsidRPr="00613B06">
              <w:rPr>
                <w:rFonts w:ascii="Times New Roman" w:eastAsia="Times New Roman" w:hAnsi="Times New Roman" w:cs="Times New Roman"/>
                <w:i/>
                <w:iCs/>
                <w:sz w:val="20"/>
                <w:szCs w:val="20"/>
                <w:lang w:eastAsia="ru-RU"/>
              </w:rPr>
              <w:t>было трудно…</w:t>
            </w:r>
          </w:p>
          <w:p w:rsidR="009D7354" w:rsidRPr="00613B06" w:rsidRDefault="009D7354" w:rsidP="0094597E">
            <w:pPr>
              <w:numPr>
                <w:ilvl w:val="0"/>
                <w:numId w:val="2"/>
              </w:numPr>
              <w:shd w:val="clear" w:color="auto" w:fill="FFFFFF"/>
              <w:rPr>
                <w:rFonts w:ascii="Times New Roman" w:eastAsia="Times New Roman" w:hAnsi="Times New Roman" w:cs="Times New Roman"/>
                <w:sz w:val="20"/>
                <w:szCs w:val="20"/>
                <w:lang w:eastAsia="ru-RU"/>
              </w:rPr>
            </w:pPr>
            <w:r w:rsidRPr="00613B06">
              <w:rPr>
                <w:rFonts w:ascii="Times New Roman" w:eastAsia="Times New Roman" w:hAnsi="Times New Roman" w:cs="Times New Roman"/>
                <w:i/>
                <w:iCs/>
                <w:sz w:val="20"/>
                <w:szCs w:val="20"/>
                <w:lang w:eastAsia="ru-RU"/>
              </w:rPr>
              <w:t xml:space="preserve"> понял, что…</w:t>
            </w:r>
          </w:p>
          <w:p w:rsidR="009D7354" w:rsidRPr="00613B06" w:rsidRDefault="009D7354" w:rsidP="0094597E">
            <w:pPr>
              <w:numPr>
                <w:ilvl w:val="0"/>
                <w:numId w:val="2"/>
              </w:numPr>
              <w:shd w:val="clear" w:color="auto" w:fill="FFFFFF"/>
              <w:rPr>
                <w:rFonts w:ascii="Times New Roman" w:eastAsia="Times New Roman" w:hAnsi="Times New Roman" w:cs="Times New Roman"/>
                <w:sz w:val="20"/>
                <w:szCs w:val="20"/>
                <w:lang w:eastAsia="ru-RU"/>
              </w:rPr>
            </w:pPr>
            <w:r w:rsidRPr="00613B06">
              <w:rPr>
                <w:rFonts w:ascii="Times New Roman" w:eastAsia="Times New Roman" w:hAnsi="Times New Roman" w:cs="Times New Roman"/>
                <w:i/>
                <w:iCs/>
                <w:sz w:val="20"/>
                <w:szCs w:val="20"/>
                <w:lang w:eastAsia="ru-RU"/>
              </w:rPr>
              <w:t>теперь я могу…</w:t>
            </w:r>
          </w:p>
          <w:p w:rsidR="009D7354" w:rsidRPr="00613B06" w:rsidRDefault="009D7354" w:rsidP="0094597E">
            <w:pPr>
              <w:numPr>
                <w:ilvl w:val="0"/>
                <w:numId w:val="2"/>
              </w:numPr>
              <w:shd w:val="clear" w:color="auto" w:fill="FFFFFF"/>
              <w:rPr>
                <w:rFonts w:ascii="Times New Roman" w:eastAsia="Times New Roman" w:hAnsi="Times New Roman" w:cs="Times New Roman"/>
                <w:sz w:val="20"/>
                <w:szCs w:val="20"/>
                <w:lang w:eastAsia="ru-RU"/>
              </w:rPr>
            </w:pPr>
            <w:r w:rsidRPr="00613B06">
              <w:rPr>
                <w:rFonts w:ascii="Times New Roman" w:eastAsia="Times New Roman" w:hAnsi="Times New Roman" w:cs="Times New Roman"/>
                <w:i/>
                <w:iCs/>
                <w:sz w:val="20"/>
                <w:szCs w:val="20"/>
                <w:lang w:eastAsia="ru-RU"/>
              </w:rPr>
              <w:t>я почувствовал, что…</w:t>
            </w:r>
          </w:p>
          <w:p w:rsidR="009D7354" w:rsidRPr="00613B06" w:rsidRDefault="009D7354" w:rsidP="0094597E">
            <w:pPr>
              <w:numPr>
                <w:ilvl w:val="0"/>
                <w:numId w:val="2"/>
              </w:numPr>
              <w:shd w:val="clear" w:color="auto" w:fill="FFFFFF"/>
              <w:rPr>
                <w:rFonts w:ascii="Times New Roman" w:eastAsia="Times New Roman" w:hAnsi="Times New Roman" w:cs="Times New Roman"/>
                <w:sz w:val="20"/>
                <w:szCs w:val="20"/>
                <w:lang w:eastAsia="ru-RU"/>
              </w:rPr>
            </w:pPr>
            <w:r w:rsidRPr="00613B06">
              <w:rPr>
                <w:rFonts w:ascii="Times New Roman" w:eastAsia="Times New Roman" w:hAnsi="Times New Roman" w:cs="Times New Roman"/>
                <w:i/>
                <w:iCs/>
                <w:sz w:val="20"/>
                <w:szCs w:val="20"/>
                <w:lang w:eastAsia="ru-RU"/>
              </w:rPr>
              <w:t>я приобрел…</w:t>
            </w:r>
          </w:p>
          <w:p w:rsidR="009D7354" w:rsidRPr="00613B06" w:rsidRDefault="009D7354" w:rsidP="0094597E">
            <w:pPr>
              <w:numPr>
                <w:ilvl w:val="0"/>
                <w:numId w:val="2"/>
              </w:numPr>
              <w:shd w:val="clear" w:color="auto" w:fill="FFFFFF"/>
              <w:rPr>
                <w:rFonts w:ascii="Times New Roman" w:eastAsia="Times New Roman" w:hAnsi="Times New Roman" w:cs="Times New Roman"/>
                <w:sz w:val="20"/>
                <w:szCs w:val="20"/>
                <w:lang w:eastAsia="ru-RU"/>
              </w:rPr>
            </w:pPr>
            <w:r w:rsidRPr="00613B06">
              <w:rPr>
                <w:rFonts w:ascii="Times New Roman" w:eastAsia="Times New Roman" w:hAnsi="Times New Roman" w:cs="Times New Roman"/>
                <w:i/>
                <w:iCs/>
                <w:sz w:val="20"/>
                <w:szCs w:val="20"/>
                <w:lang w:eastAsia="ru-RU"/>
              </w:rPr>
              <w:t>я научился…</w:t>
            </w:r>
          </w:p>
          <w:p w:rsidR="009D7354" w:rsidRPr="00613B06" w:rsidRDefault="009D7354" w:rsidP="0094597E">
            <w:pPr>
              <w:numPr>
                <w:ilvl w:val="0"/>
                <w:numId w:val="2"/>
              </w:numPr>
              <w:shd w:val="clear" w:color="auto" w:fill="FFFFFF"/>
              <w:rPr>
                <w:rFonts w:ascii="Times New Roman" w:eastAsia="Times New Roman" w:hAnsi="Times New Roman" w:cs="Times New Roman"/>
                <w:sz w:val="20"/>
                <w:szCs w:val="20"/>
                <w:lang w:eastAsia="ru-RU"/>
              </w:rPr>
            </w:pPr>
            <w:r w:rsidRPr="00613B06">
              <w:rPr>
                <w:rFonts w:ascii="Times New Roman" w:eastAsia="Times New Roman" w:hAnsi="Times New Roman" w:cs="Times New Roman"/>
                <w:i/>
                <w:iCs/>
                <w:sz w:val="20"/>
                <w:szCs w:val="20"/>
                <w:lang w:eastAsia="ru-RU"/>
              </w:rPr>
              <w:t>у меня получилось …</w:t>
            </w:r>
          </w:p>
          <w:p w:rsidR="009D7354" w:rsidRPr="00613B06" w:rsidRDefault="009D7354" w:rsidP="0094597E">
            <w:pPr>
              <w:numPr>
                <w:ilvl w:val="0"/>
                <w:numId w:val="2"/>
              </w:numPr>
              <w:shd w:val="clear" w:color="auto" w:fill="FFFFFF"/>
              <w:rPr>
                <w:rFonts w:ascii="Times New Roman" w:eastAsia="Times New Roman" w:hAnsi="Times New Roman" w:cs="Times New Roman"/>
                <w:sz w:val="20"/>
                <w:szCs w:val="20"/>
                <w:lang w:eastAsia="ru-RU"/>
              </w:rPr>
            </w:pPr>
            <w:r w:rsidRPr="00613B06">
              <w:rPr>
                <w:rFonts w:ascii="Times New Roman" w:eastAsia="Times New Roman" w:hAnsi="Times New Roman" w:cs="Times New Roman"/>
                <w:i/>
                <w:iCs/>
                <w:sz w:val="20"/>
                <w:szCs w:val="20"/>
                <w:lang w:eastAsia="ru-RU"/>
              </w:rPr>
              <w:t>я смог…</w:t>
            </w:r>
          </w:p>
          <w:p w:rsidR="009D7354" w:rsidRPr="00613B06" w:rsidRDefault="009D7354" w:rsidP="0094597E">
            <w:pPr>
              <w:numPr>
                <w:ilvl w:val="0"/>
                <w:numId w:val="2"/>
              </w:numPr>
              <w:shd w:val="clear" w:color="auto" w:fill="FFFFFF"/>
              <w:rPr>
                <w:rFonts w:ascii="Times New Roman" w:eastAsia="Times New Roman" w:hAnsi="Times New Roman" w:cs="Times New Roman"/>
                <w:sz w:val="20"/>
                <w:szCs w:val="20"/>
                <w:lang w:eastAsia="ru-RU"/>
              </w:rPr>
            </w:pPr>
            <w:r w:rsidRPr="00613B06">
              <w:rPr>
                <w:rFonts w:ascii="Times New Roman" w:eastAsia="Times New Roman" w:hAnsi="Times New Roman" w:cs="Times New Roman"/>
                <w:i/>
                <w:iCs/>
                <w:sz w:val="20"/>
                <w:szCs w:val="20"/>
                <w:lang w:eastAsia="ru-RU"/>
              </w:rPr>
              <w:t>я попробую…</w:t>
            </w:r>
          </w:p>
          <w:p w:rsidR="009D7354" w:rsidRPr="00613B06" w:rsidRDefault="009D7354" w:rsidP="0094597E">
            <w:pPr>
              <w:numPr>
                <w:ilvl w:val="0"/>
                <w:numId w:val="2"/>
              </w:numPr>
              <w:shd w:val="clear" w:color="auto" w:fill="FFFFFF"/>
              <w:rPr>
                <w:rFonts w:ascii="Times New Roman" w:eastAsia="Times New Roman" w:hAnsi="Times New Roman" w:cs="Times New Roman"/>
                <w:sz w:val="20"/>
                <w:szCs w:val="20"/>
                <w:lang w:eastAsia="ru-RU"/>
              </w:rPr>
            </w:pPr>
            <w:r w:rsidRPr="00613B06">
              <w:rPr>
                <w:rFonts w:ascii="Times New Roman" w:eastAsia="Times New Roman" w:hAnsi="Times New Roman" w:cs="Times New Roman"/>
                <w:i/>
                <w:iCs/>
                <w:sz w:val="20"/>
                <w:szCs w:val="20"/>
                <w:lang w:eastAsia="ru-RU"/>
              </w:rPr>
              <w:t>меня удивило…</w:t>
            </w:r>
          </w:p>
        </w:tc>
        <w:tc>
          <w:tcPr>
            <w:tcW w:w="2233" w:type="dxa"/>
          </w:tcPr>
          <w:p w:rsidR="009D7354" w:rsidRPr="00124A01" w:rsidRDefault="009D7354" w:rsidP="0094597E">
            <w:pPr>
              <w:rPr>
                <w:rFonts w:ascii="Times New Roman" w:hAnsi="Times New Roman" w:cs="Times New Roman"/>
                <w:sz w:val="20"/>
                <w:szCs w:val="20"/>
              </w:rPr>
            </w:pPr>
          </w:p>
          <w:p w:rsidR="009D7354" w:rsidRPr="00124A01" w:rsidRDefault="009D7354" w:rsidP="0094597E">
            <w:pPr>
              <w:rPr>
                <w:rFonts w:ascii="Times New Roman" w:hAnsi="Times New Roman" w:cs="Times New Roman"/>
                <w:sz w:val="20"/>
                <w:szCs w:val="20"/>
              </w:rPr>
            </w:pPr>
          </w:p>
        </w:tc>
      </w:tr>
      <w:tr w:rsidR="009D7354" w:rsidRPr="00124A01" w:rsidTr="0094597E">
        <w:tc>
          <w:tcPr>
            <w:tcW w:w="2235" w:type="dxa"/>
          </w:tcPr>
          <w:p w:rsidR="009D7354" w:rsidRPr="00124A01" w:rsidRDefault="009D7354" w:rsidP="0094597E">
            <w:pPr>
              <w:rPr>
                <w:rFonts w:ascii="Times New Roman" w:hAnsi="Times New Roman" w:cs="Times New Roman"/>
                <w:sz w:val="20"/>
                <w:szCs w:val="20"/>
              </w:rPr>
            </w:pPr>
            <w:r>
              <w:rPr>
                <w:rFonts w:ascii="Times New Roman" w:hAnsi="Times New Roman" w:cs="Times New Roman"/>
                <w:sz w:val="20"/>
                <w:szCs w:val="20"/>
              </w:rPr>
              <w:t>Домашнее задание</w:t>
            </w:r>
          </w:p>
        </w:tc>
        <w:tc>
          <w:tcPr>
            <w:tcW w:w="5103" w:type="dxa"/>
            <w:gridSpan w:val="2"/>
          </w:tcPr>
          <w:p w:rsidR="009D7354" w:rsidRPr="00124A01" w:rsidRDefault="009D7354" w:rsidP="0094597E">
            <w:pPr>
              <w:rPr>
                <w:rFonts w:ascii="Times New Roman" w:hAnsi="Times New Roman" w:cs="Times New Roman"/>
                <w:sz w:val="20"/>
                <w:szCs w:val="20"/>
              </w:rPr>
            </w:pPr>
            <w:r>
              <w:rPr>
                <w:rFonts w:ascii="Times New Roman" w:hAnsi="Times New Roman" w:cs="Times New Roman"/>
                <w:sz w:val="20"/>
                <w:szCs w:val="20"/>
              </w:rPr>
              <w:t xml:space="preserve">Прочитать сказку-быль </w:t>
            </w:r>
            <w:proofErr w:type="spellStart"/>
            <w:r>
              <w:rPr>
                <w:rFonts w:ascii="Times New Roman" w:hAnsi="Times New Roman" w:cs="Times New Roman"/>
                <w:sz w:val="20"/>
                <w:szCs w:val="20"/>
              </w:rPr>
              <w:t>М.Пришвина</w:t>
            </w:r>
            <w:proofErr w:type="spellEnd"/>
            <w:r>
              <w:rPr>
                <w:rFonts w:ascii="Times New Roman" w:hAnsi="Times New Roman" w:cs="Times New Roman"/>
                <w:sz w:val="20"/>
                <w:szCs w:val="20"/>
              </w:rPr>
              <w:t xml:space="preserve"> «Кладовая солнца»</w:t>
            </w:r>
          </w:p>
        </w:tc>
        <w:tc>
          <w:tcPr>
            <w:tcW w:w="2233" w:type="dxa"/>
          </w:tcPr>
          <w:p w:rsidR="009D7354" w:rsidRPr="00124A01" w:rsidRDefault="009D7354" w:rsidP="0094597E">
            <w:pPr>
              <w:rPr>
                <w:rFonts w:ascii="Times New Roman" w:hAnsi="Times New Roman" w:cs="Times New Roman"/>
                <w:sz w:val="20"/>
                <w:szCs w:val="20"/>
              </w:rPr>
            </w:pPr>
          </w:p>
          <w:p w:rsidR="009D7354" w:rsidRPr="00124A01" w:rsidRDefault="009D7354" w:rsidP="0094597E">
            <w:pPr>
              <w:rPr>
                <w:rFonts w:ascii="Times New Roman" w:hAnsi="Times New Roman" w:cs="Times New Roman"/>
                <w:sz w:val="20"/>
                <w:szCs w:val="20"/>
              </w:rPr>
            </w:pPr>
          </w:p>
          <w:p w:rsidR="009D7354" w:rsidRPr="00124A01" w:rsidRDefault="009D7354" w:rsidP="0094597E">
            <w:pPr>
              <w:rPr>
                <w:rFonts w:ascii="Times New Roman" w:hAnsi="Times New Roman" w:cs="Times New Roman"/>
                <w:sz w:val="20"/>
                <w:szCs w:val="20"/>
              </w:rPr>
            </w:pPr>
          </w:p>
        </w:tc>
      </w:tr>
      <w:tr w:rsidR="009D7354" w:rsidRPr="00124A01" w:rsidTr="0094597E">
        <w:tc>
          <w:tcPr>
            <w:tcW w:w="4785" w:type="dxa"/>
            <w:gridSpan w:val="2"/>
          </w:tcPr>
          <w:p w:rsidR="009D7354" w:rsidRPr="00124A01" w:rsidRDefault="009D7354" w:rsidP="0094597E">
            <w:pPr>
              <w:rPr>
                <w:rFonts w:ascii="Times New Roman" w:hAnsi="Times New Roman" w:cs="Times New Roman"/>
                <w:sz w:val="20"/>
                <w:szCs w:val="20"/>
              </w:rPr>
            </w:pPr>
            <w:r>
              <w:rPr>
                <w:rFonts w:ascii="Times New Roman" w:hAnsi="Times New Roman" w:cs="Times New Roman"/>
                <w:sz w:val="20"/>
                <w:szCs w:val="20"/>
              </w:rPr>
              <w:t xml:space="preserve">Обратная связь от учителя </w:t>
            </w:r>
          </w:p>
          <w:p w:rsidR="009D7354" w:rsidRPr="00124A01" w:rsidRDefault="009D7354" w:rsidP="0094597E">
            <w:pPr>
              <w:rPr>
                <w:rFonts w:ascii="Times New Roman" w:hAnsi="Times New Roman" w:cs="Times New Roman"/>
                <w:sz w:val="20"/>
                <w:szCs w:val="20"/>
              </w:rPr>
            </w:pPr>
            <w:r>
              <w:rPr>
                <w:rFonts w:ascii="Times New Roman" w:hAnsi="Times New Roman" w:cs="Times New Roman"/>
                <w:sz w:val="20"/>
                <w:szCs w:val="20"/>
              </w:rPr>
              <w:t>(</w:t>
            </w:r>
            <w:r w:rsidRPr="00124A01">
              <w:rPr>
                <w:rFonts w:ascii="Times New Roman" w:hAnsi="Times New Roman" w:cs="Times New Roman"/>
                <w:sz w:val="20"/>
                <w:szCs w:val="20"/>
              </w:rPr>
              <w:t>словесная оценка и/или комментарий)</w:t>
            </w:r>
          </w:p>
        </w:tc>
        <w:tc>
          <w:tcPr>
            <w:tcW w:w="4786" w:type="dxa"/>
            <w:gridSpan w:val="2"/>
          </w:tcPr>
          <w:p w:rsidR="009D7354" w:rsidRPr="00124A01" w:rsidRDefault="009D7354" w:rsidP="0094597E">
            <w:pPr>
              <w:rPr>
                <w:rFonts w:ascii="Times New Roman" w:hAnsi="Times New Roman" w:cs="Times New Roman"/>
                <w:sz w:val="20"/>
                <w:szCs w:val="20"/>
              </w:rPr>
            </w:pPr>
          </w:p>
          <w:p w:rsidR="009D7354" w:rsidRPr="00124A01" w:rsidRDefault="009D7354" w:rsidP="0094597E">
            <w:pPr>
              <w:rPr>
                <w:rFonts w:ascii="Times New Roman" w:hAnsi="Times New Roman" w:cs="Times New Roman"/>
                <w:sz w:val="20"/>
                <w:szCs w:val="20"/>
              </w:rPr>
            </w:pPr>
          </w:p>
        </w:tc>
      </w:tr>
    </w:tbl>
    <w:p w:rsidR="00A21645" w:rsidRDefault="00A21645"/>
    <w:sectPr w:rsidR="00A21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513D7"/>
    <w:multiLevelType w:val="multilevel"/>
    <w:tmpl w:val="9F5AE8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DE33D5"/>
    <w:multiLevelType w:val="multilevel"/>
    <w:tmpl w:val="51022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645"/>
    <w:rsid w:val="003814FF"/>
    <w:rsid w:val="009D7354"/>
    <w:rsid w:val="00A21645"/>
    <w:rsid w:val="00A96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3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7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unhideWhenUsed/>
    <w:qFormat/>
    <w:rsid w:val="009D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9D735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3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7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unhideWhenUsed/>
    <w:qFormat/>
    <w:rsid w:val="009D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9D735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207</dc:creator>
  <cp:keywords/>
  <dc:description/>
  <cp:lastModifiedBy>207</cp:lastModifiedBy>
  <cp:revision>4</cp:revision>
  <dcterms:created xsi:type="dcterms:W3CDTF">2020-03-31T07:49:00Z</dcterms:created>
  <dcterms:modified xsi:type="dcterms:W3CDTF">2020-03-31T08:22:00Z</dcterms:modified>
</cp:coreProperties>
</file>