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E7" w:rsidRPr="00D0364C" w:rsidRDefault="00400F32" w:rsidP="00F90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b/>
          <w:sz w:val="28"/>
          <w:szCs w:val="28"/>
        </w:rPr>
        <w:t xml:space="preserve">Ф. И.   </w:t>
      </w:r>
      <w:r w:rsidR="00A648B7">
        <w:rPr>
          <w:rFonts w:ascii="Times New Roman" w:hAnsi="Times New Roman" w:cs="Times New Roman"/>
          <w:b/>
          <w:sz w:val="28"/>
          <w:szCs w:val="28"/>
        </w:rPr>
        <w:t xml:space="preserve">                        класс 11 </w:t>
      </w:r>
    </w:p>
    <w:p w:rsidR="000135D1" w:rsidRPr="00D0364C" w:rsidRDefault="00762043" w:rsidP="002E3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урока </w:t>
      </w:r>
      <w:r w:rsidR="00AE501A" w:rsidRPr="00D0364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D0D3C" w:rsidRPr="00D0364C">
        <w:rPr>
          <w:rFonts w:ascii="Times New Roman" w:hAnsi="Times New Roman" w:cs="Times New Roman"/>
          <w:b/>
          <w:sz w:val="28"/>
          <w:szCs w:val="28"/>
        </w:rPr>
        <w:t>гео</w:t>
      </w:r>
      <w:r w:rsidR="00400F32" w:rsidRPr="00D0364C">
        <w:rPr>
          <w:rFonts w:ascii="Times New Roman" w:hAnsi="Times New Roman" w:cs="Times New Roman"/>
          <w:b/>
          <w:sz w:val="28"/>
          <w:szCs w:val="28"/>
        </w:rPr>
        <w:t>г</w:t>
      </w:r>
      <w:r w:rsidR="000D0D3C" w:rsidRPr="00D0364C">
        <w:rPr>
          <w:rFonts w:ascii="Times New Roman" w:hAnsi="Times New Roman" w:cs="Times New Roman"/>
          <w:b/>
          <w:sz w:val="28"/>
          <w:szCs w:val="28"/>
        </w:rPr>
        <w:t>рафии</w:t>
      </w:r>
      <w:r w:rsidR="002E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719" w:rsidRPr="00D0364C">
        <w:rPr>
          <w:rFonts w:ascii="Times New Roman" w:hAnsi="Times New Roman" w:cs="Times New Roman"/>
          <w:b/>
          <w:sz w:val="28"/>
          <w:szCs w:val="28"/>
        </w:rPr>
        <w:t>для учащегося</w:t>
      </w:r>
      <w:r w:rsidR="00A648B7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724C5" w:rsidRPr="00D0364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0D0D3C" w:rsidRPr="008F421A" w:rsidRDefault="00AE501A" w:rsidP="00AE50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sz w:val="28"/>
          <w:szCs w:val="28"/>
        </w:rPr>
        <w:t>Тема урока:</w:t>
      </w:r>
      <w:r w:rsidRPr="00D0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21A">
        <w:rPr>
          <w:rFonts w:ascii="Times New Roman" w:hAnsi="Times New Roman" w:cs="Times New Roman"/>
          <w:b/>
          <w:sz w:val="28"/>
          <w:szCs w:val="28"/>
        </w:rPr>
        <w:t>Общая характеристика хозяйства Африки</w:t>
      </w:r>
      <w:r w:rsidR="002B5338">
        <w:rPr>
          <w:rFonts w:ascii="Times New Roman" w:hAnsi="Times New Roman" w:cs="Times New Roman"/>
          <w:b/>
          <w:sz w:val="28"/>
          <w:szCs w:val="28"/>
        </w:rPr>
        <w:t>.</w:t>
      </w:r>
    </w:p>
    <w:p w:rsidR="000D0D3C" w:rsidRPr="00D0364C" w:rsidRDefault="00AE501A" w:rsidP="002E33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sz w:val="28"/>
          <w:szCs w:val="28"/>
        </w:rPr>
        <w:t>Цель обучения:</w:t>
      </w:r>
      <w:r w:rsidRPr="00D0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338">
        <w:rPr>
          <w:rFonts w:ascii="Times New Roman" w:hAnsi="Times New Roman" w:cs="Times New Roman"/>
          <w:b/>
          <w:sz w:val="28"/>
          <w:szCs w:val="28"/>
        </w:rPr>
        <w:t>Х</w:t>
      </w:r>
      <w:r w:rsidR="008F421A" w:rsidRPr="002B5338">
        <w:rPr>
          <w:rFonts w:ascii="Times New Roman" w:hAnsi="Times New Roman" w:cs="Times New Roman"/>
          <w:b/>
          <w:sz w:val="28"/>
          <w:szCs w:val="28"/>
        </w:rPr>
        <w:t>арактеризовать хозяйство Африки</w:t>
      </w:r>
      <w:r w:rsidR="002B533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5"/>
        <w:gridCol w:w="9097"/>
      </w:tblGrid>
      <w:tr w:rsidR="008F421A" w:rsidRPr="00D0364C" w:rsidTr="00C1621F">
        <w:tc>
          <w:tcPr>
            <w:tcW w:w="1585" w:type="dxa"/>
          </w:tcPr>
          <w:p w:rsidR="008F421A" w:rsidRPr="00D0364C" w:rsidRDefault="008F421A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действий</w:t>
            </w:r>
          </w:p>
        </w:tc>
        <w:tc>
          <w:tcPr>
            <w:tcW w:w="9097" w:type="dxa"/>
          </w:tcPr>
          <w:p w:rsidR="008F421A" w:rsidRPr="00D0364C" w:rsidRDefault="008F421A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  <w:p w:rsidR="008F421A" w:rsidRPr="00D0364C" w:rsidRDefault="008F421A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BCC" w:rsidRPr="00D0364C" w:rsidTr="00CF1723">
        <w:tc>
          <w:tcPr>
            <w:tcW w:w="10682" w:type="dxa"/>
            <w:gridSpan w:val="2"/>
          </w:tcPr>
          <w:p w:rsidR="001A0BCC" w:rsidRPr="00D0364C" w:rsidRDefault="001A0BCC" w:rsidP="00E57AD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7535" w:rsidRPr="00D0364C" w:rsidTr="00DD7535">
        <w:tc>
          <w:tcPr>
            <w:tcW w:w="1585" w:type="dxa"/>
            <w:vMerge w:val="restart"/>
          </w:tcPr>
          <w:p w:rsidR="00DD7535" w:rsidRPr="00D0364C" w:rsidRDefault="00B8797D" w:rsidP="00B3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9097" w:type="dxa"/>
          </w:tcPr>
          <w:p w:rsidR="003B4299" w:rsidRPr="00B11C45" w:rsidRDefault="003B4299" w:rsidP="00B8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45">
              <w:rPr>
                <w:rFonts w:ascii="Times New Roman" w:hAnsi="Times New Roman" w:cs="Times New Roman"/>
                <w:sz w:val="24"/>
                <w:szCs w:val="24"/>
              </w:rPr>
              <w:t>Учебник Параграф 50 стр. 271</w:t>
            </w:r>
          </w:p>
          <w:p w:rsidR="008F421A" w:rsidRDefault="00AA4EF9" w:rsidP="00B8797D">
            <w:pPr>
              <w:jc w:val="both"/>
            </w:pPr>
            <w:hyperlink r:id="rId6" w:history="1">
              <w:r w:rsidR="008F421A">
                <w:rPr>
                  <w:rStyle w:val="a5"/>
                </w:rPr>
                <w:t>https://www.youtube.com/watch?v=o2A92O4xK7g</w:t>
              </w:r>
            </w:hyperlink>
          </w:p>
          <w:p w:rsidR="008F421A" w:rsidRDefault="008F421A" w:rsidP="00B8797D">
            <w:pPr>
              <w:jc w:val="both"/>
            </w:pP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Уровень экономического и социального развития стран Африки гораздо ниже по сравнению с другими регионами (кроме ЮАР).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Промышленность.</w:t>
            </w:r>
          </w:p>
          <w:p w:rsidR="00B8797D" w:rsidRPr="00B8797D" w:rsidRDefault="00B8797D" w:rsidP="00B8797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Горнодобывающая промышленность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Сейчас по добыче многих видов полезных ископаемых Африка приобрела мировое значение и даже занимает ведущие позиции. ЮАР по добыче золота занимает 1 место. Нигерия по производству урана, а Гвинея по извлечению бокситов – 2 место в мире. Замбия – крупный производитель и экспортер меди, «страна красного металла». Ботсвана и Конго занимают ведущие позиции по производству и вывозу алмазов. Большинство предприятий принадлежит иностранному капиталу.</w:t>
            </w:r>
          </w:p>
          <w:p w:rsidR="00B8797D" w:rsidRPr="00B8797D" w:rsidRDefault="00B8797D" w:rsidP="00B8797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Цветная металлургия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Самая развитая отрасль обрабатывающей промышленности.  К ней относятся предприятия по производству первичной и очищенной меди (Замбия, Конго), металлического алюминия (Камерун, Египет), обогащению полиметаллических руд (Конго).</w:t>
            </w:r>
          </w:p>
          <w:p w:rsidR="00B8797D" w:rsidRPr="00B8797D" w:rsidRDefault="00B8797D" w:rsidP="00B8797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Эта отрасль развита лишь в некоторых странах. Из импортных деталей собирают автомобили, велосипеды, тракторы.</w:t>
            </w:r>
          </w:p>
          <w:p w:rsidR="00B8797D" w:rsidRPr="00B8797D" w:rsidRDefault="00B8797D" w:rsidP="00B8797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Химическая промышленность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Эта отрасль получила бурное развитие во многих странах Северной и Западной Африки в связи с открытием нефтяных месторождений. Также имеются предприятия по производству азотных и фосфорных удобрений.</w:t>
            </w:r>
          </w:p>
          <w:p w:rsidR="00B8797D" w:rsidRPr="00B8797D" w:rsidRDefault="00B8797D" w:rsidP="00B8797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Ведущее место занимает текстильная. Производство хлопчатобумажных тканей и готовых изделий.</w:t>
            </w:r>
          </w:p>
          <w:p w:rsidR="00B8797D" w:rsidRPr="00B8797D" w:rsidRDefault="00B8797D" w:rsidP="00B8797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  <w:p w:rsidR="00B11C45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 xml:space="preserve">Особо выделяются маслодельная (оливковое, арахисовое, пальмовое), мукомольная, сахарная и винодельческая. </w:t>
            </w:r>
          </w:p>
          <w:p w:rsidR="00B8797D" w:rsidRPr="00B8797D" w:rsidRDefault="00B11C45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C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Сельское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</w:t>
            </w:r>
            <w:r w:rsidR="00B8797D" w:rsidRPr="00B8797D">
              <w:rPr>
                <w:rFonts w:ascii="Times New Roman" w:hAnsi="Times New Roman" w:cs="Times New Roman"/>
                <w:sz w:val="28"/>
                <w:szCs w:val="28"/>
              </w:rPr>
              <w:t>вляется основой стран Африки.</w:t>
            </w:r>
          </w:p>
          <w:p w:rsidR="00B8797D" w:rsidRPr="00B8797D" w:rsidRDefault="00B11C45" w:rsidP="00B1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1. </w:t>
            </w:r>
            <w:r w:rsidR="00B8797D" w:rsidRPr="00B8797D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э</w:t>
            </w:r>
            <w:r w:rsidR="00B8797D" w:rsidRPr="00B8797D">
              <w:rPr>
                <w:rFonts w:ascii="Times New Roman" w:hAnsi="Times New Roman" w:cs="Times New Roman"/>
                <w:sz w:val="28"/>
                <w:szCs w:val="28"/>
              </w:rPr>
              <w:t>то ведущая отрасль региона.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На плантациях в большом объеме выращиваются какао, кофе, арахис, гевея масличная пальма, чай, сизаль, сахарный тростник, бананы, длинноволокнистый хлопчатник, специи, финики.</w:t>
            </w:r>
          </w:p>
          <w:p w:rsidR="00B8797D" w:rsidRPr="00B8797D" w:rsidRDefault="00B11C45" w:rsidP="00B1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2. </w:t>
            </w:r>
            <w:r w:rsidR="00B8797D" w:rsidRPr="00B8797D">
              <w:rPr>
                <w:rFonts w:ascii="Times New Roman" w:hAnsi="Times New Roman" w:cs="Times New Roman"/>
                <w:sz w:val="28"/>
                <w:szCs w:val="28"/>
              </w:rPr>
              <w:t>Животноводство Африка – один из регионов с самым большим поголо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вьем скота. Здесь сосредоточено</w:t>
            </w:r>
            <w:r w:rsidR="00B8797D" w:rsidRPr="00B8797D">
              <w:rPr>
                <w:rFonts w:ascii="Times New Roman" w:hAnsi="Times New Roman" w:cs="Times New Roman"/>
                <w:sz w:val="28"/>
                <w:szCs w:val="28"/>
              </w:rPr>
              <w:t xml:space="preserve"> 14 % мирового поголовья КРС, 16 % овец, 32 % коз, 73% верблюдов. Но по производству продукции </w:t>
            </w:r>
            <w:r w:rsidR="00B8797D" w:rsidRPr="00B87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животноводства регион занимает одно из последних мест в мире.</w:t>
            </w:r>
          </w:p>
          <w:p w:rsidR="00B8797D" w:rsidRPr="00B11C45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1C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Транспорт.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Внутренние грузоперевозки осуществляются железнодорожным транспортом.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Морской транспорт осуществляет внешние грузоперевозки, состоит из иностранных судов.  По размерам морского грузооборота Либерия занимает 1 место в мире.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Крупнейшие порты: Александрия, Алжир, Касабланка, Дакар, Момбаса, Дар-эс-Салам.</w:t>
            </w:r>
          </w:p>
          <w:p w:rsidR="00B8797D" w:rsidRPr="00B8797D" w:rsidRDefault="00B8797D" w:rsidP="00B87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 важен в пассажирских перевозках. Сосредоточен в руках иностранного капитала. </w:t>
            </w:r>
          </w:p>
          <w:p w:rsidR="00DD7535" w:rsidRPr="00D0364C" w:rsidRDefault="00B8797D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97D">
              <w:rPr>
                <w:rFonts w:ascii="Times New Roman" w:hAnsi="Times New Roman" w:cs="Times New Roman"/>
                <w:sz w:val="28"/>
                <w:szCs w:val="28"/>
              </w:rPr>
              <w:t>В Северной Африке хорошо развит трубопроводный транспорт.</w:t>
            </w:r>
          </w:p>
        </w:tc>
      </w:tr>
      <w:tr w:rsidR="00B11C45" w:rsidRPr="00D0364C" w:rsidTr="00B11C45">
        <w:trPr>
          <w:trHeight w:val="146"/>
        </w:trPr>
        <w:tc>
          <w:tcPr>
            <w:tcW w:w="1585" w:type="dxa"/>
            <w:vMerge/>
          </w:tcPr>
          <w:p w:rsidR="00B11C45" w:rsidRPr="00D0364C" w:rsidRDefault="00B11C4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B11C45" w:rsidRPr="00D0364C" w:rsidRDefault="00B11C45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1A" w:rsidRPr="00D0364C" w:rsidTr="00586BCF">
        <w:tc>
          <w:tcPr>
            <w:tcW w:w="10682" w:type="dxa"/>
            <w:gridSpan w:val="2"/>
          </w:tcPr>
          <w:p w:rsidR="008F421A" w:rsidRPr="00B11C45" w:rsidRDefault="008F421A" w:rsidP="00B11C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8F421A" w:rsidRPr="00D0364C" w:rsidTr="002B5338">
        <w:trPr>
          <w:trHeight w:val="6474"/>
        </w:trPr>
        <w:tc>
          <w:tcPr>
            <w:tcW w:w="1585" w:type="dxa"/>
          </w:tcPr>
          <w:p w:rsidR="008F421A" w:rsidRDefault="008F421A" w:rsidP="00D03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7" w:type="dxa"/>
          </w:tcPr>
          <w:p w:rsidR="00B11C45" w:rsidRPr="00B11C45" w:rsidRDefault="002B5338" w:rsidP="00B11C45">
            <w:pPr>
              <w:tabs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B11C45" w:rsidRPr="00B11C45">
              <w:rPr>
                <w:rFonts w:ascii="Times New Roman" w:eastAsia="Calibri" w:hAnsi="Times New Roman" w:cs="Times New Roman"/>
                <w:sz w:val="28"/>
                <w:szCs w:val="28"/>
              </w:rPr>
              <w:t>Блиц-</w:t>
            </w:r>
            <w:proofErr w:type="gramStart"/>
            <w:r w:rsidR="00B11C45" w:rsidRPr="00B11C45">
              <w:rPr>
                <w:rFonts w:ascii="Times New Roman" w:eastAsia="Calibri" w:hAnsi="Times New Roman" w:cs="Times New Roman"/>
                <w:sz w:val="28"/>
                <w:szCs w:val="28"/>
              </w:rPr>
              <w:t>опрос  «</w:t>
            </w:r>
            <w:proofErr w:type="gramEnd"/>
            <w:r w:rsidR="00B11C45" w:rsidRPr="00B11C45">
              <w:rPr>
                <w:rFonts w:ascii="Times New Roman" w:eastAsia="Calibri" w:hAnsi="Times New Roman" w:cs="Times New Roman"/>
                <w:sz w:val="28"/>
                <w:szCs w:val="28"/>
              </w:rPr>
              <w:t>да/нет»:</w:t>
            </w:r>
          </w:p>
          <w:p w:rsidR="00B11C45" w:rsidRPr="00B11C45" w:rsidRDefault="00B11C45" w:rsidP="00B11C45">
            <w:pPr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C45">
              <w:rPr>
                <w:rFonts w:ascii="Times New Roman" w:eastAsia="Calibri" w:hAnsi="Times New Roman" w:cs="Times New Roman"/>
                <w:sz w:val="28"/>
                <w:szCs w:val="28"/>
              </w:rPr>
              <w:t>Богата ли Африка минеральным сырьем?</w:t>
            </w:r>
          </w:p>
          <w:p w:rsidR="00B11C45" w:rsidRPr="00B11C45" w:rsidRDefault="00B11C45" w:rsidP="00B11C45">
            <w:pPr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C45">
              <w:rPr>
                <w:rFonts w:ascii="Times New Roman" w:eastAsia="Calibri" w:hAnsi="Times New Roman" w:cs="Times New Roman"/>
                <w:sz w:val="28"/>
                <w:szCs w:val="28"/>
              </w:rPr>
              <w:t>Является ли Африка самым жарким материком?</w:t>
            </w:r>
          </w:p>
          <w:p w:rsidR="00B11C45" w:rsidRPr="00B11C45" w:rsidRDefault="00B11C45" w:rsidP="00B11C45">
            <w:pPr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C45">
              <w:rPr>
                <w:rFonts w:ascii="Times New Roman" w:eastAsia="Calibri" w:hAnsi="Times New Roman" w:cs="Times New Roman"/>
                <w:sz w:val="28"/>
                <w:szCs w:val="28"/>
              </w:rPr>
              <w:t>Нил самая полноводная река Африки?</w:t>
            </w:r>
          </w:p>
          <w:p w:rsidR="00B11C45" w:rsidRPr="00B11C45" w:rsidRDefault="00B11C45" w:rsidP="00B11C45">
            <w:pPr>
              <w:numPr>
                <w:ilvl w:val="0"/>
                <w:numId w:val="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C45">
              <w:rPr>
                <w:rFonts w:ascii="Times New Roman" w:eastAsia="Calibri" w:hAnsi="Times New Roman" w:cs="Times New Roman"/>
                <w:sz w:val="28"/>
                <w:szCs w:val="28"/>
              </w:rPr>
              <w:t>Стабильна ли экологическая ситуация в регионе?</w:t>
            </w:r>
          </w:p>
          <w:p w:rsidR="00B11C45" w:rsidRPr="002B5338" w:rsidRDefault="002B5338" w:rsidP="00B11C4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33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11C45" w:rsidRPr="002B5338">
              <w:rPr>
                <w:rFonts w:ascii="Times New Roman" w:hAnsi="Times New Roman" w:cs="Times New Roman"/>
                <w:sz w:val="28"/>
                <w:szCs w:val="28"/>
              </w:rPr>
              <w:t>Установить соответствие: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89"/>
              <w:gridCol w:w="548"/>
              <w:gridCol w:w="3847"/>
              <w:gridCol w:w="2087"/>
            </w:tblGrid>
            <w:tr w:rsidR="002C5138" w:rsidRPr="002B5338" w:rsidTr="002B5338">
              <w:tc>
                <w:tcPr>
                  <w:tcW w:w="2389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ЮАР</w:t>
                  </w:r>
                </w:p>
              </w:tc>
              <w:tc>
                <w:tcPr>
                  <w:tcW w:w="548" w:type="dxa"/>
                  <w:vMerge w:val="restart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47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2 место по добыче бокситов</w:t>
                  </w:r>
                </w:p>
              </w:tc>
              <w:tc>
                <w:tcPr>
                  <w:tcW w:w="2087" w:type="dxa"/>
                </w:tcPr>
                <w:p w:rsidR="002B53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Ответы</w:t>
                  </w:r>
                </w:p>
                <w:p w:rsidR="002C51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</w:tr>
            <w:tr w:rsidR="002C5138" w:rsidRPr="002B5338" w:rsidTr="002B5338">
              <w:tc>
                <w:tcPr>
                  <w:tcW w:w="2389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2B5338"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астениеводство</w:t>
                  </w:r>
                </w:p>
              </w:tc>
              <w:tc>
                <w:tcPr>
                  <w:tcW w:w="548" w:type="dxa"/>
                  <w:vMerge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47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</w:t>
                  </w: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Обогащение полиметаллических руд</w:t>
                  </w:r>
                </w:p>
              </w:tc>
              <w:tc>
                <w:tcPr>
                  <w:tcW w:w="2087" w:type="dxa"/>
                </w:tcPr>
                <w:p w:rsidR="002C51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</w:tr>
            <w:tr w:rsidR="002C5138" w:rsidRPr="002B5338" w:rsidTr="002B5338">
              <w:tc>
                <w:tcPr>
                  <w:tcW w:w="2389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Северная Африка</w:t>
                  </w:r>
                </w:p>
              </w:tc>
              <w:tc>
                <w:tcPr>
                  <w:tcW w:w="548" w:type="dxa"/>
                  <w:vMerge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47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с) Имеет одно из последних мест в мире по производству продукции</w:t>
                  </w:r>
                </w:p>
              </w:tc>
              <w:tc>
                <w:tcPr>
                  <w:tcW w:w="2087" w:type="dxa"/>
                </w:tcPr>
                <w:p w:rsidR="002C51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3.</w:t>
                  </w:r>
                </w:p>
              </w:tc>
            </w:tr>
            <w:tr w:rsidR="002C5138" w:rsidRPr="002B5338" w:rsidTr="002B5338">
              <w:tc>
                <w:tcPr>
                  <w:tcW w:w="2389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4.Замбия</w:t>
                  </w:r>
                </w:p>
              </w:tc>
              <w:tc>
                <w:tcPr>
                  <w:tcW w:w="548" w:type="dxa"/>
                  <w:vMerge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47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d)  </w:t>
                  </w: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химической промышленности</w:t>
                  </w:r>
                </w:p>
              </w:tc>
              <w:tc>
                <w:tcPr>
                  <w:tcW w:w="2087" w:type="dxa"/>
                </w:tcPr>
                <w:p w:rsidR="002C51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2C5138" w:rsidRPr="002B5338" w:rsidTr="002B5338">
              <w:tc>
                <w:tcPr>
                  <w:tcW w:w="2389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Западная Африка</w:t>
                  </w:r>
                </w:p>
              </w:tc>
              <w:tc>
                <w:tcPr>
                  <w:tcW w:w="548" w:type="dxa"/>
                  <w:vMerge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47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e) 1 место по добыче золота</w:t>
                  </w:r>
                </w:p>
              </w:tc>
              <w:tc>
                <w:tcPr>
                  <w:tcW w:w="2087" w:type="dxa"/>
                </w:tcPr>
                <w:p w:rsidR="002C51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</w:tr>
            <w:tr w:rsidR="002C5138" w:rsidRPr="002B5338" w:rsidTr="002B5338">
              <w:tc>
                <w:tcPr>
                  <w:tcW w:w="2389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 Гвинея</w:t>
                  </w:r>
                </w:p>
              </w:tc>
              <w:tc>
                <w:tcPr>
                  <w:tcW w:w="548" w:type="dxa"/>
                  <w:vMerge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47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Ведущая отрасль региона</w:t>
                  </w:r>
                </w:p>
              </w:tc>
              <w:tc>
                <w:tcPr>
                  <w:tcW w:w="2087" w:type="dxa"/>
                </w:tcPr>
                <w:p w:rsidR="002C51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</w:tr>
            <w:tr w:rsidR="002C5138" w:rsidRPr="002B5338" w:rsidTr="002B5338">
              <w:tc>
                <w:tcPr>
                  <w:tcW w:w="2389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Животноводство</w:t>
                  </w:r>
                </w:p>
              </w:tc>
              <w:tc>
                <w:tcPr>
                  <w:tcW w:w="548" w:type="dxa"/>
                  <w:vMerge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47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</w:t>
                  </w: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Развитие трубопроводного транспорта</w:t>
                  </w:r>
                </w:p>
              </w:tc>
              <w:tc>
                <w:tcPr>
                  <w:tcW w:w="2087" w:type="dxa"/>
                </w:tcPr>
                <w:p w:rsidR="002C51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</w:tr>
            <w:tr w:rsidR="002C5138" w:rsidRPr="002B5338" w:rsidTr="002B5338">
              <w:tc>
                <w:tcPr>
                  <w:tcW w:w="2389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 Конго</w:t>
                  </w:r>
                </w:p>
              </w:tc>
              <w:tc>
                <w:tcPr>
                  <w:tcW w:w="548" w:type="dxa"/>
                  <w:vMerge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47" w:type="dxa"/>
                </w:tcPr>
                <w:p w:rsidR="002C5138" w:rsidRPr="002B5338" w:rsidRDefault="002C51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«страна красного металла»</w:t>
                  </w:r>
                </w:p>
              </w:tc>
              <w:tc>
                <w:tcPr>
                  <w:tcW w:w="2087" w:type="dxa"/>
                </w:tcPr>
                <w:p w:rsidR="002C5138" w:rsidRPr="002B5338" w:rsidRDefault="002B5338" w:rsidP="00B11C45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5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</w:t>
                  </w:r>
                </w:p>
              </w:tc>
            </w:tr>
          </w:tbl>
          <w:p w:rsidR="00B11C45" w:rsidRDefault="002B5338" w:rsidP="00B11C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  <w:p w:rsidR="002B5338" w:rsidRDefault="002B5338" w:rsidP="00B11C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5 -  12 правильных</w:t>
            </w:r>
            <w:r w:rsidR="00AA4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ответов</w:t>
            </w:r>
          </w:p>
          <w:p w:rsidR="002B5338" w:rsidRDefault="002B5338" w:rsidP="00B11C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4 -  9-10 правильных</w:t>
            </w:r>
            <w:r w:rsidR="00AA4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ответов</w:t>
            </w:r>
          </w:p>
          <w:p w:rsidR="002B5338" w:rsidRDefault="002B5338" w:rsidP="00B11C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3 -  6 – 8 правильных</w:t>
            </w:r>
            <w:r w:rsidR="00AA4E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ответов</w:t>
            </w:r>
            <w:bookmarkStart w:id="0" w:name="_GoBack"/>
            <w:bookmarkEnd w:id="0"/>
          </w:p>
        </w:tc>
      </w:tr>
      <w:tr w:rsidR="00DD7535" w:rsidRPr="00D0364C" w:rsidTr="00DD7535">
        <w:trPr>
          <w:trHeight w:val="252"/>
        </w:trPr>
        <w:tc>
          <w:tcPr>
            <w:tcW w:w="1585" w:type="dxa"/>
            <w:vMerge w:val="restart"/>
          </w:tcPr>
          <w:p w:rsidR="00DD7535" w:rsidRPr="00D0364C" w:rsidRDefault="00DD7535" w:rsidP="00DD7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9097" w:type="dxa"/>
            <w:tcBorders>
              <w:bottom w:val="single" w:sz="4" w:space="0" w:color="auto"/>
            </w:tcBorders>
          </w:tcPr>
          <w:p w:rsidR="00DD7535" w:rsidRPr="00D0364C" w:rsidRDefault="002B5338" w:rsidP="00DD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D7535" w:rsidRPr="00D0364C">
              <w:rPr>
                <w:rFonts w:ascii="Times New Roman" w:hAnsi="Times New Roman" w:cs="Times New Roman"/>
                <w:sz w:val="28"/>
                <w:szCs w:val="28"/>
              </w:rPr>
              <w:t>опиши предложения</w:t>
            </w:r>
          </w:p>
          <w:p w:rsidR="00DD7535" w:rsidRPr="00D0364C" w:rsidRDefault="00DD7535" w:rsidP="00DD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я знаю….</w:t>
            </w:r>
          </w:p>
          <w:p w:rsidR="00DD7535" w:rsidRPr="00D0364C" w:rsidRDefault="00DD7535" w:rsidP="00DD75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7535" w:rsidRPr="00D0364C" w:rsidTr="00DD7535">
        <w:trPr>
          <w:trHeight w:val="588"/>
        </w:trPr>
        <w:tc>
          <w:tcPr>
            <w:tcW w:w="1585" w:type="dxa"/>
            <w:vMerge/>
          </w:tcPr>
          <w:p w:rsidR="00DD7535" w:rsidRPr="00D0364C" w:rsidRDefault="00DD7535" w:rsidP="00DD7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7" w:type="dxa"/>
            <w:tcBorders>
              <w:top w:val="single" w:sz="4" w:space="0" w:color="auto"/>
            </w:tcBorders>
          </w:tcPr>
          <w:p w:rsidR="00DD7535" w:rsidRPr="00D0364C" w:rsidRDefault="00DD7535" w:rsidP="00DD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sz w:val="28"/>
                <w:szCs w:val="28"/>
              </w:rPr>
              <w:t>Теперь я умею…</w:t>
            </w:r>
          </w:p>
          <w:p w:rsidR="00DD7535" w:rsidRPr="00D0364C" w:rsidRDefault="00DD7535" w:rsidP="00DD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4B1757" w:rsidRPr="00D0364C" w:rsidRDefault="004B1757" w:rsidP="0074671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A77897" w:rsidRPr="00D0364C" w:rsidTr="002F44E5">
        <w:tc>
          <w:tcPr>
            <w:tcW w:w="3227" w:type="dxa"/>
          </w:tcPr>
          <w:p w:rsidR="002F44E5" w:rsidRPr="00D0364C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Обратная связь от </w:t>
            </w: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учителя</w:t>
            </w:r>
          </w:p>
          <w:p w:rsidR="002F44E5" w:rsidRPr="00D0364C" w:rsidRDefault="002F44E5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i/>
                <w:sz w:val="28"/>
                <w:szCs w:val="28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Pr="00D0364C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14B5" w:rsidRPr="00D0364C" w:rsidRDefault="00C014B5" w:rsidP="005216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4AEB" w:rsidRDefault="00544AEB" w:rsidP="002B53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A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8550" cy="2725401"/>
            <wp:effectExtent l="0" t="0" r="0" b="0"/>
            <wp:docPr id="2" name="Рисунок 2" descr="C:\Users\User\Desktop\4 четверть\6 класс МР 4 чет\images (1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 четверть\6 класс МР 4 чет\images (13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025" cy="273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</w:p>
    <w:p w:rsidR="004B1757" w:rsidRPr="00D0364C" w:rsidRDefault="004B1757" w:rsidP="005216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B1757" w:rsidRPr="00D0364C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A3180"/>
    <w:multiLevelType w:val="multilevel"/>
    <w:tmpl w:val="7840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01819"/>
    <w:multiLevelType w:val="multilevel"/>
    <w:tmpl w:val="568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83910"/>
    <w:multiLevelType w:val="hybridMultilevel"/>
    <w:tmpl w:val="C014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0DB"/>
    <w:multiLevelType w:val="multilevel"/>
    <w:tmpl w:val="9248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E5607"/>
    <w:multiLevelType w:val="multilevel"/>
    <w:tmpl w:val="14A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908E7"/>
    <w:multiLevelType w:val="multilevel"/>
    <w:tmpl w:val="8C40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E7F51"/>
    <w:multiLevelType w:val="hybridMultilevel"/>
    <w:tmpl w:val="55B2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6410"/>
    <w:multiLevelType w:val="hybridMultilevel"/>
    <w:tmpl w:val="F7589AC2"/>
    <w:lvl w:ilvl="0" w:tplc="E5081B2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35D1"/>
    <w:rsid w:val="00051C8C"/>
    <w:rsid w:val="000724C5"/>
    <w:rsid w:val="00084C21"/>
    <w:rsid w:val="0009667E"/>
    <w:rsid w:val="000D0D3C"/>
    <w:rsid w:val="00115945"/>
    <w:rsid w:val="00174521"/>
    <w:rsid w:val="0018026D"/>
    <w:rsid w:val="001A0BCC"/>
    <w:rsid w:val="002B5338"/>
    <w:rsid w:val="002C5138"/>
    <w:rsid w:val="002D7CBD"/>
    <w:rsid w:val="002E330A"/>
    <w:rsid w:val="002F44E5"/>
    <w:rsid w:val="00314759"/>
    <w:rsid w:val="0035279E"/>
    <w:rsid w:val="0039728C"/>
    <w:rsid w:val="003B4299"/>
    <w:rsid w:val="00400F32"/>
    <w:rsid w:val="00413030"/>
    <w:rsid w:val="00413D09"/>
    <w:rsid w:val="004B1757"/>
    <w:rsid w:val="004B5A3E"/>
    <w:rsid w:val="004E5251"/>
    <w:rsid w:val="004F6047"/>
    <w:rsid w:val="005033CF"/>
    <w:rsid w:val="00521683"/>
    <w:rsid w:val="00544AEB"/>
    <w:rsid w:val="0055149C"/>
    <w:rsid w:val="006453C1"/>
    <w:rsid w:val="00674513"/>
    <w:rsid w:val="006F03DB"/>
    <w:rsid w:val="00717C99"/>
    <w:rsid w:val="00740FE1"/>
    <w:rsid w:val="00746719"/>
    <w:rsid w:val="00753615"/>
    <w:rsid w:val="00762043"/>
    <w:rsid w:val="008B4A2E"/>
    <w:rsid w:val="008C2B64"/>
    <w:rsid w:val="008E1938"/>
    <w:rsid w:val="008F421A"/>
    <w:rsid w:val="00907578"/>
    <w:rsid w:val="0098451A"/>
    <w:rsid w:val="009A07A6"/>
    <w:rsid w:val="009C49B6"/>
    <w:rsid w:val="00A11634"/>
    <w:rsid w:val="00A15737"/>
    <w:rsid w:val="00A648B7"/>
    <w:rsid w:val="00A77897"/>
    <w:rsid w:val="00A8336D"/>
    <w:rsid w:val="00A9274C"/>
    <w:rsid w:val="00A939BE"/>
    <w:rsid w:val="00AA31F7"/>
    <w:rsid w:val="00AA4EF9"/>
    <w:rsid w:val="00AC7BCA"/>
    <w:rsid w:val="00AE501A"/>
    <w:rsid w:val="00AF3517"/>
    <w:rsid w:val="00B11C45"/>
    <w:rsid w:val="00B2463A"/>
    <w:rsid w:val="00B3090F"/>
    <w:rsid w:val="00B37FF9"/>
    <w:rsid w:val="00B8797D"/>
    <w:rsid w:val="00BC3D3C"/>
    <w:rsid w:val="00C014B5"/>
    <w:rsid w:val="00C202C0"/>
    <w:rsid w:val="00CB3E1D"/>
    <w:rsid w:val="00CF1723"/>
    <w:rsid w:val="00D01EAD"/>
    <w:rsid w:val="00D0364C"/>
    <w:rsid w:val="00D44054"/>
    <w:rsid w:val="00D523F5"/>
    <w:rsid w:val="00D62D1B"/>
    <w:rsid w:val="00D74780"/>
    <w:rsid w:val="00DD7535"/>
    <w:rsid w:val="00DE6064"/>
    <w:rsid w:val="00E11355"/>
    <w:rsid w:val="00E57ADB"/>
    <w:rsid w:val="00E74BBA"/>
    <w:rsid w:val="00E86801"/>
    <w:rsid w:val="00F40C87"/>
    <w:rsid w:val="00F71634"/>
    <w:rsid w:val="00F906E7"/>
    <w:rsid w:val="00FB1B2D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BCA7"/>
  <w15:docId w15:val="{91C7F449-C5B3-4D11-83AC-B51D3B77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caption"/>
    <w:basedOn w:val="a"/>
    <w:next w:val="a"/>
    <w:uiPriority w:val="35"/>
    <w:semiHidden/>
    <w:unhideWhenUsed/>
    <w:qFormat/>
    <w:rsid w:val="006453C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F421A"/>
    <w:rPr>
      <w:color w:val="0000FF"/>
      <w:u w:val="single"/>
    </w:rPr>
  </w:style>
  <w:style w:type="paragraph" w:styleId="a6">
    <w:name w:val="No Spacing"/>
    <w:uiPriority w:val="1"/>
    <w:qFormat/>
    <w:rsid w:val="00B11C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33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7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24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7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9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5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0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8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4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6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2A92O4xK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E8DAF-C925-411D-9FA0-D363A787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Пользователь</cp:lastModifiedBy>
  <cp:revision>53</cp:revision>
  <dcterms:created xsi:type="dcterms:W3CDTF">2020-03-20T07:08:00Z</dcterms:created>
  <dcterms:modified xsi:type="dcterms:W3CDTF">2020-04-05T17:29:00Z</dcterms:modified>
</cp:coreProperties>
</file>