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FF" w:rsidRPr="00E63E06" w:rsidRDefault="00613FFF" w:rsidP="00613FFF">
      <w:pPr>
        <w:pStyle w:val="a7"/>
        <w:tabs>
          <w:tab w:val="left" w:pos="6345"/>
        </w:tabs>
        <w:spacing w:after="0"/>
        <w:ind w:left="83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63E06">
        <w:rPr>
          <w:rFonts w:ascii="Times New Roman" w:hAnsi="Times New Roman" w:cs="Times New Roman"/>
          <w:sz w:val="28"/>
          <w:szCs w:val="28"/>
          <w:lang w:val="kk-KZ"/>
        </w:rPr>
        <w:t xml:space="preserve">Шет ауданы, Ақадыр кенті, </w:t>
      </w:r>
    </w:p>
    <w:p w:rsidR="00613FFF" w:rsidRPr="00E63E06" w:rsidRDefault="00613FFF" w:rsidP="00613FFF">
      <w:pPr>
        <w:pStyle w:val="a7"/>
        <w:tabs>
          <w:tab w:val="left" w:pos="6345"/>
        </w:tabs>
        <w:spacing w:after="0"/>
        <w:ind w:left="83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63E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«Нұршуақ» балабақшасы» - КМҚК</w:t>
      </w:r>
    </w:p>
    <w:p w:rsidR="00613FFF" w:rsidRPr="00613FFF" w:rsidRDefault="00613FFF" w:rsidP="00613FFF">
      <w:pPr>
        <w:pStyle w:val="a7"/>
        <w:tabs>
          <w:tab w:val="left" w:pos="6345"/>
        </w:tabs>
        <w:spacing w:after="0"/>
        <w:ind w:left="83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</w:t>
      </w:r>
      <w:r w:rsidRPr="00E63E0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Алькеева О.Р.</w:t>
      </w:r>
      <w:bookmarkStart w:id="0" w:name="_GoBack"/>
      <w:bookmarkEnd w:id="0"/>
    </w:p>
    <w:p w:rsidR="00646F48" w:rsidRPr="00957E79" w:rsidRDefault="00646F48" w:rsidP="00646F4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Ата-аналарға ұсыныс</w:t>
      </w:r>
    </w:p>
    <w:p w:rsidR="0079597C" w:rsidRPr="00F049E8" w:rsidRDefault="0079597C" w:rsidP="00A63F2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eastAsia="Times New Roman" w:hAnsi="Times New Roman" w:cs="Times New Roman"/>
          <w:sz w:val="28"/>
          <w:szCs w:val="28"/>
          <w:lang w:val="kk-KZ"/>
        </w:rPr>
        <w:t>Карантин-2020 және әлеуметтік өмірді шектеу кезінде балалар балабақшалар мен үйірмелерде дамуды, күндізгі серуендерді, достарымен және көбінесе ата-әжелерімен кездесулерден айырылды. Осы жағдайда ата-аналар не істеуі керек?</w:t>
      </w:r>
    </w:p>
    <w:p w:rsidR="001B7DDA" w:rsidRPr="00F049E8" w:rsidRDefault="00F70BAA" w:rsidP="00A63F21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0BAA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7DDA" w:rsidRPr="00F70BA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және әлеуметті даму министрлігі Қазақстандағы БҰҰ Балалар қоры (ЮНИСЕФ)</w:t>
      </w:r>
      <w:r w:rsidR="008C112E">
        <w:rPr>
          <w:rFonts w:ascii="Times New Roman" w:hAnsi="Times New Roman" w:cs="Times New Roman"/>
          <w:sz w:val="28"/>
          <w:szCs w:val="28"/>
          <w:lang w:val="kk-KZ"/>
        </w:rPr>
        <w:t xml:space="preserve"> әзірлеген </w:t>
      </w:r>
      <w:r w:rsidR="001B7DDA" w:rsidRPr="00F70BAA">
        <w:rPr>
          <w:rFonts w:ascii="Times New Roman" w:hAnsi="Times New Roman" w:cs="Times New Roman"/>
          <w:sz w:val="28"/>
          <w:szCs w:val="28"/>
          <w:lang w:val="kk-KZ"/>
        </w:rPr>
        <w:t>электронды нұсқаулықты қолдануды ұсынамыз.</w:t>
      </w:r>
      <w:r w:rsidR="008C11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7DDA"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Ол үшін мына сілтемені </w:t>
      </w:r>
      <w:r w:rsidR="00F049E8" w:rsidRPr="00F049E8">
        <w:rPr>
          <w:rFonts w:ascii="Times New Roman" w:hAnsi="Times New Roman" w:cs="Times New Roman"/>
          <w:sz w:val="28"/>
          <w:szCs w:val="28"/>
          <w:lang w:val="kk-KZ"/>
        </w:rPr>
        <w:t>кез-келген интернет браузердің іздеу бөлігіне жазамыз</w:t>
      </w:r>
      <w:r w:rsidR="001B7DDA" w:rsidRPr="00F049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7DDA" w:rsidRDefault="001B7DDA" w:rsidP="00A63F21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323639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  <w:shd w:val="clear" w:color="auto" w:fill="323639"/>
          <w:lang w:val="kk-KZ"/>
        </w:rPr>
        <w:t>UNOCEF_BOOK_2_KZ.indb</w:t>
      </w:r>
    </w:p>
    <w:p w:rsidR="00F70BAA" w:rsidRDefault="008C112E" w:rsidP="00A63F2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eastAsia="Times New Roman" w:hAnsi="Times New Roman" w:cs="Times New Roman"/>
          <w:sz w:val="28"/>
          <w:szCs w:val="28"/>
          <w:lang w:val="kk-KZ"/>
        </w:rPr>
        <w:t>Бұл жерде ҚР Денсаулық сақтау және әлеуметті дамыту министрлігі ұсынған «Жақсы ата-ана болуды үйренеміз» атты әдістемелік нұсқаулық берілген.</w:t>
      </w:r>
    </w:p>
    <w:p w:rsidR="00F70BAA" w:rsidRPr="00F70BAA" w:rsidRDefault="00F70BAA" w:rsidP="00A63F21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0B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hyperlink r:id="rId5" w:history="1">
        <w:r w:rsidRPr="00E60828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https://kitap.kz/music/8</w:t>
        </w:r>
      </w:hyperlink>
      <w:r w:rsidRPr="00F70BAA">
        <w:rPr>
          <w:rFonts w:ascii="Times New Roman" w:hAnsi="Times New Roman" w:cs="Times New Roman"/>
          <w:sz w:val="28"/>
          <w:szCs w:val="28"/>
          <w:lang w:val="kk-KZ"/>
        </w:rPr>
        <w:t xml:space="preserve"> осы сілтеме арқылы ашық кітапхана парақшасына кіріп, баларыңызға компьютер, ноутбук немесе ұялы телефон арқылы аудио ертегілерді тыңдатуға мүмкіндіктеріңіз бар.</w:t>
      </w:r>
    </w:p>
    <w:p w:rsidR="008C112E" w:rsidRDefault="00F70BAA" w:rsidP="00A63F21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0BAA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hyperlink r:id="rId6" w:anchor=".XpQ9G0AzbIU" w:history="1">
        <w:r w:rsidRPr="00E60828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http://www.balalaralemi.kz/article/1291/Biz-baqytty-balamyz#.XpQ9G0AzbIU</w:t>
        </w:r>
      </w:hyperlink>
      <w:r w:rsidRPr="00F70BAA">
        <w:rPr>
          <w:rFonts w:ascii="Times New Roman" w:hAnsi="Times New Roman" w:cs="Times New Roman"/>
          <w:sz w:val="28"/>
          <w:szCs w:val="28"/>
          <w:lang w:val="kk-KZ"/>
        </w:rPr>
        <w:t xml:space="preserve"> – бұл сілтеме арқылы «Балалар әлемі» атты онлайн журналдың сайтына кіріп, бүлдіршіндер көптеген қызықты мәліметтерді ала-аласыздар. </w:t>
      </w:r>
    </w:p>
    <w:p w:rsidR="00E60828" w:rsidRDefault="00E60828" w:rsidP="00A63F21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hyperlink r:id="rId7" w:history="1">
        <w:r w:rsidRPr="00957E7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</w:t>
        </w:r>
        <w:r w:rsidRPr="00625808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://</w:t>
        </w:r>
        <w:r w:rsidRPr="00957E7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qazradio.fm/kz/programs/10060/</w:t>
        </w:r>
      </w:hyperlink>
      <w:r w:rsidRPr="00957E79">
        <w:rPr>
          <w:rFonts w:ascii="Times New Roman" w:hAnsi="Times New Roman" w:cs="Times New Roman"/>
          <w:sz w:val="28"/>
          <w:szCs w:val="28"/>
          <w:lang w:val="kk-KZ"/>
        </w:rPr>
        <w:t xml:space="preserve"> сілтемесі арқылы қазақ халқының 230 ертегісін тыңдау мүмкіншіліктеріңіз бар.</w:t>
      </w:r>
    </w:p>
    <w:p w:rsidR="00844E43" w:rsidRPr="00844E43" w:rsidRDefault="00844E43" w:rsidP="00A63F21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Ұялы телефон арқылы </w:t>
      </w:r>
      <w:r w:rsidRPr="00844E43">
        <w:rPr>
          <w:rFonts w:ascii="Times New Roman" w:hAnsi="Times New Roman" w:cs="Times New Roman"/>
          <w:sz w:val="28"/>
          <w:szCs w:val="28"/>
          <w:lang w:val="kk-KZ"/>
        </w:rPr>
        <w:t xml:space="preserve">play market немесе appstore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қосымшасы арқылы балаларға арналған қазақ халқының көркем әдебиеті  «Бал бала» қосымшасын немесе әліппе, санамақ т.с.с. дамытушы қосымшаларды жазып алып баланың уақытын тиімді өткізуді ұсынамыз. </w:t>
      </w:r>
    </w:p>
    <w:p w:rsidR="0079597C" w:rsidRPr="00F049E8" w:rsidRDefault="008C112E" w:rsidP="00A63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Сонымен қатар, ү</w:t>
      </w:r>
      <w:r w:rsidR="0079597C" w:rsidRPr="00F049E8">
        <w:rPr>
          <w:rFonts w:ascii="Times New Roman" w:eastAsia="Times New Roman" w:hAnsi="Times New Roman" w:cs="Times New Roman"/>
          <w:sz w:val="28"/>
          <w:szCs w:val="28"/>
          <w:lang w:val="kk-KZ"/>
        </w:rPr>
        <w:t>йде жұмыс жасасаңыз да, анда-санда балаңызбен бірге отыруға жарты сағат уақыт табыңыз. Осы уақыт ішінде балалармен келесі жұмыстарды жасауға болатынын есте сақтаңыз!</w:t>
      </w:r>
    </w:p>
    <w:p w:rsidR="00761953" w:rsidRPr="00F70BAA" w:rsidRDefault="0079597C" w:rsidP="00F70BAA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0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Сүйікті ойыншығының туған күнің жасаңыз.</w:t>
      </w:r>
    </w:p>
    <w:p w:rsidR="0079597C" w:rsidRPr="00F70BAA" w:rsidRDefault="0079597C" w:rsidP="00F70BAA">
      <w:pPr>
        <w:pStyle w:val="a7"/>
        <w:numPr>
          <w:ilvl w:val="0"/>
          <w:numId w:val="11"/>
        </w:numPr>
        <w:shd w:val="clear" w:color="auto" w:fill="FFFFFF"/>
        <w:spacing w:before="100" w:beforeAutospacing="1" w:after="167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70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Құнды заттарын, ойыншықтарын анықтап, жасырып, қазына іздеуді ұйымдастырыңыз.</w:t>
      </w:r>
    </w:p>
    <w:p w:rsidR="0079597C" w:rsidRPr="00F70BAA" w:rsidRDefault="0079597C" w:rsidP="00F70BAA">
      <w:pPr>
        <w:numPr>
          <w:ilvl w:val="0"/>
          <w:numId w:val="11"/>
        </w:numPr>
        <w:shd w:val="clear" w:color="auto" w:fill="FFFFFF"/>
        <w:spacing w:before="100" w:beforeAutospacing="1" w:after="167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70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Балаға кез-келген киімді беріп сән көрсетілімін жасаңыз.</w:t>
      </w:r>
    </w:p>
    <w:p w:rsidR="00761953" w:rsidRPr="00F70BAA" w:rsidRDefault="00F70BAA" w:rsidP="005253DA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253D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Ермексазды пайдаланып әртүрлі мүсіндерді баламен бірге жасаңыз.</w:t>
      </w:r>
    </w:p>
    <w:sectPr w:rsidR="00761953" w:rsidRPr="00F70BAA" w:rsidSect="0041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C1A"/>
    <w:multiLevelType w:val="multilevel"/>
    <w:tmpl w:val="6C3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B6A83"/>
    <w:multiLevelType w:val="multilevel"/>
    <w:tmpl w:val="7FDA5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21D1"/>
    <w:multiLevelType w:val="multilevel"/>
    <w:tmpl w:val="EA8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50C43"/>
    <w:multiLevelType w:val="multilevel"/>
    <w:tmpl w:val="482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07525"/>
    <w:multiLevelType w:val="multilevel"/>
    <w:tmpl w:val="9F4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116CE"/>
    <w:multiLevelType w:val="multilevel"/>
    <w:tmpl w:val="37EC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76BFB"/>
    <w:multiLevelType w:val="hybridMultilevel"/>
    <w:tmpl w:val="3720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62CE"/>
    <w:multiLevelType w:val="multilevel"/>
    <w:tmpl w:val="8F7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00A4D"/>
    <w:multiLevelType w:val="multilevel"/>
    <w:tmpl w:val="B5A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E4B3E"/>
    <w:multiLevelType w:val="hybridMultilevel"/>
    <w:tmpl w:val="32A8BA5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>
    <w:nsid w:val="48A81FC5"/>
    <w:multiLevelType w:val="multilevel"/>
    <w:tmpl w:val="1B3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A57DF"/>
    <w:multiLevelType w:val="multilevel"/>
    <w:tmpl w:val="BCF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65BB"/>
    <w:rsid w:val="001B7DDA"/>
    <w:rsid w:val="003A65BB"/>
    <w:rsid w:val="0041442B"/>
    <w:rsid w:val="005253DA"/>
    <w:rsid w:val="00613FFF"/>
    <w:rsid w:val="00646F48"/>
    <w:rsid w:val="006D4AC7"/>
    <w:rsid w:val="0070778D"/>
    <w:rsid w:val="00761953"/>
    <w:rsid w:val="0079597C"/>
    <w:rsid w:val="007C3164"/>
    <w:rsid w:val="00844E43"/>
    <w:rsid w:val="008C112E"/>
    <w:rsid w:val="00957E79"/>
    <w:rsid w:val="0098260B"/>
    <w:rsid w:val="00A63F21"/>
    <w:rsid w:val="00AB1435"/>
    <w:rsid w:val="00B04C41"/>
    <w:rsid w:val="00BB481D"/>
    <w:rsid w:val="00BD668C"/>
    <w:rsid w:val="00CC4751"/>
    <w:rsid w:val="00DC2DCA"/>
    <w:rsid w:val="00E60828"/>
    <w:rsid w:val="00F01575"/>
    <w:rsid w:val="00F049E8"/>
    <w:rsid w:val="00F7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2B"/>
  </w:style>
  <w:style w:type="paragraph" w:styleId="2">
    <w:name w:val="heading 2"/>
    <w:basedOn w:val="a"/>
    <w:link w:val="20"/>
    <w:uiPriority w:val="9"/>
    <w:qFormat/>
    <w:rsid w:val="003A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6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619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9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5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3570">
              <w:marLeft w:val="0"/>
              <w:marRight w:val="0"/>
              <w:marTop w:val="0"/>
              <w:marBottom w:val="0"/>
              <w:divBdr>
                <w:top w:val="none" w:sz="0" w:space="0" w:color="1CB8E3"/>
                <w:left w:val="none" w:sz="0" w:space="0" w:color="1CB8E3"/>
                <w:bottom w:val="none" w:sz="0" w:space="0" w:color="1CB8E3"/>
                <w:right w:val="none" w:sz="0" w:space="0" w:color="1CB8E3"/>
              </w:divBdr>
            </w:div>
          </w:divsChild>
        </w:div>
      </w:divsChild>
    </w:div>
    <w:div w:id="1177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818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1648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332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16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4306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131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126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642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042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489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1399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88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7537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029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690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236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azradio.fm/kz/programs/100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alaralemi.kz/article/1291/Biz-baqytty-balamyz" TargetMode="External"/><Relationship Id="rId5" Type="http://schemas.openxmlformats.org/officeDocument/2006/relationships/hyperlink" Target="https://kitap.kz/music/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Салтанат</cp:lastModifiedBy>
  <cp:revision>19</cp:revision>
  <dcterms:created xsi:type="dcterms:W3CDTF">2020-04-13T07:17:00Z</dcterms:created>
  <dcterms:modified xsi:type="dcterms:W3CDTF">2020-04-14T04:11:00Z</dcterms:modified>
</cp:coreProperties>
</file>