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C8" w:rsidRDefault="00C815C8" w:rsidP="00CD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0E6E" w:rsidRDefault="00854CD7" w:rsidP="00CD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7E0E6E">
        <w:rPr>
          <w:rFonts w:ascii="Times New Roman" w:hAnsi="Times New Roman" w:cs="Times New Roman"/>
          <w:b/>
          <w:sz w:val="24"/>
          <w:szCs w:val="24"/>
        </w:rPr>
        <w:t xml:space="preserve"> для учащегося</w:t>
      </w:r>
      <w:r w:rsidR="007E0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89B">
        <w:rPr>
          <w:rFonts w:ascii="Times New Roman" w:hAnsi="Times New Roman" w:cs="Times New Roman"/>
          <w:b/>
          <w:sz w:val="24"/>
          <w:szCs w:val="24"/>
        </w:rPr>
        <w:t>10</w:t>
      </w:r>
      <w:r w:rsidR="00034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589">
        <w:rPr>
          <w:rFonts w:ascii="Times New Roman" w:hAnsi="Times New Roman" w:cs="Times New Roman"/>
          <w:b/>
          <w:sz w:val="24"/>
          <w:szCs w:val="24"/>
        </w:rPr>
        <w:t>класса</w:t>
      </w:r>
      <w:r w:rsidR="007C4E14">
        <w:rPr>
          <w:rFonts w:ascii="Times New Roman" w:hAnsi="Times New Roman" w:cs="Times New Roman"/>
          <w:b/>
          <w:sz w:val="24"/>
          <w:szCs w:val="24"/>
        </w:rPr>
        <w:t>.</w:t>
      </w:r>
    </w:p>
    <w:p w:rsidR="007C4E14" w:rsidRDefault="00C815C8" w:rsidP="007C4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4A5CA5">
        <w:rPr>
          <w:rFonts w:ascii="Times New Roman" w:hAnsi="Times New Roman" w:cs="Times New Roman"/>
          <w:b/>
          <w:sz w:val="24"/>
          <w:szCs w:val="24"/>
        </w:rPr>
        <w:t>30</w:t>
      </w:r>
      <w:r w:rsidR="007C4E14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8647"/>
      </w:tblGrid>
      <w:tr w:rsidR="00BA1AC9" w:rsidRPr="00CD331F" w:rsidTr="0070789B">
        <w:tc>
          <w:tcPr>
            <w:tcW w:w="2093" w:type="dxa"/>
          </w:tcPr>
          <w:p w:rsidR="007E0E6E" w:rsidRPr="00060F54" w:rsidRDefault="00B93A63" w:rsidP="007E082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Ф.И.О учителя</w:t>
            </w:r>
          </w:p>
        </w:tc>
        <w:tc>
          <w:tcPr>
            <w:tcW w:w="8647" w:type="dxa"/>
          </w:tcPr>
          <w:p w:rsidR="007E0E6E" w:rsidRPr="00060F54" w:rsidRDefault="00B93A63" w:rsidP="00060F5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Бекбулатова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Г.И.</w:t>
            </w:r>
          </w:p>
        </w:tc>
      </w:tr>
      <w:tr w:rsidR="0070789B" w:rsidRPr="00CD331F" w:rsidTr="0070789B">
        <w:tc>
          <w:tcPr>
            <w:tcW w:w="2093" w:type="dxa"/>
          </w:tcPr>
          <w:p w:rsidR="0070789B" w:rsidRDefault="0070789B" w:rsidP="007E082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Школа</w:t>
            </w:r>
          </w:p>
        </w:tc>
        <w:tc>
          <w:tcPr>
            <w:tcW w:w="8647" w:type="dxa"/>
          </w:tcPr>
          <w:p w:rsidR="0070789B" w:rsidRDefault="0070789B" w:rsidP="0070789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г. Караганда.  СШИ имени Жамбыла </w:t>
            </w:r>
          </w:p>
        </w:tc>
      </w:tr>
      <w:tr w:rsidR="00B93A63" w:rsidRPr="00CD331F" w:rsidTr="0070789B">
        <w:tc>
          <w:tcPr>
            <w:tcW w:w="2093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Учебник</w:t>
            </w:r>
          </w:p>
        </w:tc>
        <w:tc>
          <w:tcPr>
            <w:tcW w:w="8647" w:type="dxa"/>
          </w:tcPr>
          <w:p w:rsidR="00B93A63" w:rsidRPr="00060F54" w:rsidRDefault="0070789B" w:rsidP="000349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Ж.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Салханова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Ж.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Киынова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А.Е.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Бектурова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 10 класс. 2019</w:t>
            </w:r>
          </w:p>
        </w:tc>
      </w:tr>
      <w:tr w:rsidR="00B93A63" w:rsidRPr="00CD331F" w:rsidTr="0070789B">
        <w:tc>
          <w:tcPr>
            <w:tcW w:w="2093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</w:t>
            </w: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ема урока</w:t>
            </w:r>
            <w:r w:rsidR="0070789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8647" w:type="dxa"/>
          </w:tcPr>
          <w:p w:rsidR="00B93A63" w:rsidRPr="00060F54" w:rsidRDefault="0070789B" w:rsidP="00FC031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789B">
              <w:rPr>
                <w:rFonts w:ascii="Times New Roman" w:hAnsi="Times New Roman" w:cs="Times New Roman"/>
                <w:sz w:val="24"/>
                <w:szCs w:val="20"/>
              </w:rPr>
              <w:t xml:space="preserve">М. Е. Салтыков-Щедрин. </w:t>
            </w:r>
            <w:r w:rsidR="00FC031B">
              <w:rPr>
                <w:rFonts w:ascii="Times New Roman" w:hAnsi="Times New Roman" w:cs="Times New Roman"/>
                <w:sz w:val="24"/>
                <w:szCs w:val="20"/>
              </w:rPr>
              <w:t>Жанр литературной сказки.</w:t>
            </w:r>
          </w:p>
        </w:tc>
      </w:tr>
      <w:tr w:rsidR="00B93A63" w:rsidRPr="00CD331F" w:rsidTr="0066420E">
        <w:trPr>
          <w:trHeight w:val="851"/>
        </w:trPr>
        <w:tc>
          <w:tcPr>
            <w:tcW w:w="2093" w:type="dxa"/>
          </w:tcPr>
          <w:p w:rsidR="00B93A63" w:rsidRDefault="005E60C1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Цели</w:t>
            </w:r>
            <w:r w:rsidR="00B93A6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обучения</w:t>
            </w:r>
          </w:p>
        </w:tc>
        <w:tc>
          <w:tcPr>
            <w:tcW w:w="8647" w:type="dxa"/>
          </w:tcPr>
          <w:p w:rsidR="00972808" w:rsidRDefault="00972808" w:rsidP="0066420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7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10.3.5 анализировать содержание художественных произведений, определяя роль композиции, изобразительно-выразительных средств, деталей, в раскрытии основной мысли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FC031B" w:rsidRPr="00C815C8" w:rsidRDefault="00FC031B" w:rsidP="006642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 сложные  синтаксические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1A013E" w:rsidRDefault="001A013E" w:rsidP="00EA76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39"/>
        <w:gridCol w:w="9401"/>
      </w:tblGrid>
      <w:tr w:rsidR="00DB40C5" w:rsidTr="00FC031B">
        <w:trPr>
          <w:trHeight w:val="2441"/>
        </w:trPr>
        <w:tc>
          <w:tcPr>
            <w:tcW w:w="1339" w:type="dxa"/>
          </w:tcPr>
          <w:p w:rsidR="00DB40C5" w:rsidRDefault="00DB40C5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3E491A" w:rsidRDefault="003E491A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808" w:rsidRDefault="00972808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716E89" wp14:editId="29AA5D14">
                  <wp:extent cx="666750" cy="981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6645" t="20649" r="13290" b="26835"/>
                          <a:stretch/>
                        </pic:blipFill>
                        <pic:spPr bwMode="auto">
                          <a:xfrm>
                            <a:off x="0" y="0"/>
                            <a:ext cx="674103" cy="991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2808" w:rsidRDefault="00972808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808" w:rsidRDefault="00972808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C90" w:rsidRDefault="00996C90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1" w:type="dxa"/>
            <w:tcBorders>
              <w:right w:val="single" w:sz="4" w:space="0" w:color="auto"/>
            </w:tcBorders>
          </w:tcPr>
          <w:p w:rsidR="00DB40C5" w:rsidRDefault="00DB40C5" w:rsidP="000349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А</w:t>
            </w:r>
            <w:r w:rsidRPr="00D54882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="00FC031B">
              <w:rPr>
                <w:rFonts w:ascii="Times New Roman" w:hAnsi="Times New Roman" w:cs="Times New Roman"/>
                <w:sz w:val="28"/>
                <w:szCs w:val="24"/>
              </w:rPr>
              <w:t>254, стр.194.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85"/>
              <w:gridCol w:w="4585"/>
            </w:tblGrid>
            <w:tr w:rsidR="00FC031B" w:rsidTr="00FC031B">
              <w:tc>
                <w:tcPr>
                  <w:tcW w:w="4585" w:type="dxa"/>
                </w:tcPr>
                <w:p w:rsidR="00FC031B" w:rsidRDefault="00972808" w:rsidP="00034907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Найдите в тексте п</w:t>
                  </w:r>
                  <w:r w:rsidR="00FC031B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ризнаки характерные для жанра сказки.</w:t>
                  </w:r>
                </w:p>
              </w:tc>
              <w:tc>
                <w:tcPr>
                  <w:tcW w:w="4585" w:type="dxa"/>
                </w:tcPr>
                <w:p w:rsidR="00FC031B" w:rsidRDefault="00972808" w:rsidP="00972808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Какие элементы текста н</w:t>
                  </w:r>
                  <w:r w:rsidR="00FC031B">
                    <w:rPr>
                      <w:rFonts w:ascii="Times New Roman" w:hAnsi="Times New Roman" w:cs="Times New Roman"/>
                      <w:sz w:val="28"/>
                      <w:szCs w:val="24"/>
                    </w:rPr>
                    <w:t>е характерны для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сказки</w:t>
                  </w:r>
                  <w:r w:rsidR="00FC031B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как жанра фольклора?</w:t>
                  </w:r>
                </w:p>
              </w:tc>
            </w:tr>
            <w:tr w:rsidR="00FC031B" w:rsidTr="00FC031B">
              <w:tc>
                <w:tcPr>
                  <w:tcW w:w="4585" w:type="dxa"/>
                </w:tcPr>
                <w:p w:rsidR="00FC031B" w:rsidRDefault="00FC031B" w:rsidP="00FC031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</w:t>
                  </w:r>
                </w:p>
                <w:p w:rsidR="00FC031B" w:rsidRDefault="00FC031B" w:rsidP="00FC031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2……………………………………………</w:t>
                  </w:r>
                </w:p>
                <w:p w:rsidR="00FC031B" w:rsidRPr="00FC031B" w:rsidRDefault="00FC031B" w:rsidP="00FC031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3……………………………………………</w:t>
                  </w:r>
                </w:p>
              </w:tc>
              <w:tc>
                <w:tcPr>
                  <w:tcW w:w="4585" w:type="dxa"/>
                </w:tcPr>
                <w:p w:rsidR="00FC031B" w:rsidRDefault="00FC031B" w:rsidP="00FC031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</w:t>
                  </w:r>
                </w:p>
                <w:p w:rsidR="00FC031B" w:rsidRDefault="00FC031B" w:rsidP="00FC031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2……………………………………………</w:t>
                  </w:r>
                </w:p>
                <w:p w:rsidR="00FC031B" w:rsidRDefault="00FC031B" w:rsidP="00FC031B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3……………………………………………</w:t>
                  </w:r>
                </w:p>
              </w:tc>
            </w:tr>
          </w:tbl>
          <w:p w:rsidR="00DB40C5" w:rsidRPr="00DB40C5" w:rsidRDefault="00DB40C5" w:rsidP="00FC031B">
            <w:pPr>
              <w:pStyle w:val="a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C5" w:rsidTr="00FC031B">
        <w:trPr>
          <w:trHeight w:val="1838"/>
        </w:trPr>
        <w:tc>
          <w:tcPr>
            <w:tcW w:w="1339" w:type="dxa"/>
          </w:tcPr>
          <w:p w:rsidR="00DB40C5" w:rsidRDefault="00DB40C5" w:rsidP="00C81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44EF7" w:rsidRDefault="00996C90" w:rsidP="0087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C9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E491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8733E9" w:rsidRDefault="008733E9" w:rsidP="0087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41" w:rsidRPr="00996C90" w:rsidRDefault="00067E41" w:rsidP="0087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tcBorders>
              <w:right w:val="single" w:sz="4" w:space="0" w:color="auto"/>
            </w:tcBorders>
          </w:tcPr>
          <w:p w:rsidR="00972808" w:rsidRPr="007D5F5C" w:rsidRDefault="00972808" w:rsidP="00972808">
            <w:pPr>
              <w:pStyle w:val="TableParagraph"/>
              <w:ind w:left="0"/>
              <w:rPr>
                <w:rFonts w:ascii="SchoolBook Kza" w:hAnsi="SchoolBook Kza"/>
                <w:b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>Стратегия «Мозговой штурм».</w:t>
            </w:r>
          </w:p>
          <w:p w:rsidR="00972808" w:rsidRPr="007D5F5C" w:rsidRDefault="00972808" w:rsidP="00972808">
            <w:pPr>
              <w:pStyle w:val="TableParagraph"/>
              <w:ind w:left="0"/>
              <w:rPr>
                <w:rFonts w:ascii="SchoolBook Kza" w:hAnsi="SchoolBook Kza"/>
                <w:i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Литературный справочник</w:t>
            </w:r>
          </w:p>
          <w:p w:rsidR="00972808" w:rsidRPr="007D5F5C" w:rsidRDefault="00972808" w:rsidP="00972808">
            <w:pPr>
              <w:pStyle w:val="TableParagraph"/>
              <w:ind w:left="0" w:right="80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Аллегория</w:t>
            </w: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 xml:space="preserve">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иносказательное изображение абстрактного понятия или явления через конкретный образ.</w:t>
            </w:r>
          </w:p>
          <w:p w:rsidR="00972808" w:rsidRPr="007D5F5C" w:rsidRDefault="00972808" w:rsidP="00972808">
            <w:pPr>
              <w:pStyle w:val="TableParagraph"/>
              <w:ind w:left="0" w:right="73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Сатира</w:t>
            </w: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 xml:space="preserve">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разновидность литературы, специфическими формами обличающая и высмеивающая пороки людей и общества.</w:t>
            </w:r>
          </w:p>
          <w:p w:rsidR="00972808" w:rsidRPr="007D5F5C" w:rsidRDefault="00972808" w:rsidP="00972808">
            <w:pPr>
              <w:pStyle w:val="TableParagraph"/>
              <w:ind w:left="0" w:right="67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Гротеск</w:t>
            </w: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 xml:space="preserve">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причудливое смешение в образе реального и фанта- стического, прекрасного и безобразного, трагического и коми- ческого — для более впечатляющего выражения творческого замысла.</w:t>
            </w:r>
          </w:p>
          <w:p w:rsidR="00972808" w:rsidRPr="007D5F5C" w:rsidRDefault="00972808" w:rsidP="00972808">
            <w:pPr>
              <w:pStyle w:val="TableParagraph"/>
              <w:ind w:left="0" w:right="73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Гипербола</w:t>
            </w: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 xml:space="preserve">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средство художественного изображения, основанное на чрезмерном преувеличении событий, чувств, силы, значения, размера изображаемого явления; внешне эффектная форма подачи изображаемого.</w:t>
            </w:r>
          </w:p>
          <w:p w:rsidR="00972808" w:rsidRPr="007D5F5C" w:rsidRDefault="00972808" w:rsidP="00972808">
            <w:pPr>
              <w:pStyle w:val="TableParagraph"/>
              <w:ind w:left="0" w:right="73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>Эзопов язык</w:t>
            </w:r>
            <w:r w:rsidRPr="007D5F5C">
              <w:rPr>
                <w:rFonts w:ascii="SchoolBook Kza" w:hAnsi="SchoolBook Kza"/>
                <w:b/>
                <w:sz w:val="21"/>
                <w:szCs w:val="21"/>
                <w:lang w:val="kk-KZ"/>
              </w:rPr>
              <w:t xml:space="preserve">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различные способы иносказательно выразить ту или иную мысль, которую прямо высказать нельзя, например, из-за цензуры.</w:t>
            </w:r>
          </w:p>
          <w:p w:rsidR="00972808" w:rsidRPr="007D5F5C" w:rsidRDefault="00972808" w:rsidP="00972808">
            <w:pPr>
              <w:pStyle w:val="TableParagraph"/>
              <w:ind w:left="0" w:right="73"/>
              <w:jc w:val="both"/>
              <w:rPr>
                <w:rFonts w:ascii="SchoolBook Kza" w:hAnsi="SchoolBook Kza"/>
                <w:sz w:val="21"/>
                <w:szCs w:val="21"/>
                <w:lang w:val="kk-KZ"/>
              </w:rPr>
            </w:pPr>
            <w:r w:rsidRPr="007D5F5C">
              <w:rPr>
                <w:rFonts w:ascii="SchoolBook Kza" w:hAnsi="SchoolBook Kza"/>
                <w:i/>
                <w:sz w:val="21"/>
                <w:szCs w:val="21"/>
                <w:lang w:val="kk-KZ"/>
              </w:rPr>
              <w:t xml:space="preserve">Литературная сказка </w:t>
            </w:r>
            <w:r w:rsidRPr="007D5F5C">
              <w:rPr>
                <w:rFonts w:ascii="SchoolBook Kza" w:hAnsi="SchoolBook Kza"/>
                <w:sz w:val="21"/>
                <w:szCs w:val="21"/>
                <w:lang w:val="kk-KZ"/>
              </w:rPr>
              <w:t>— эпическое повествование с установкой на вымысел; основывается на представлениях народа о жизни и смерти, о добре и зле; создана конкретным писателем и отражает особенности его отношения к миру.</w:t>
            </w:r>
          </w:p>
          <w:p w:rsidR="00972808" w:rsidRPr="007D5F5C" w:rsidRDefault="00972808" w:rsidP="00972808">
            <w:pPr>
              <w:pStyle w:val="TableParagraph"/>
              <w:ind w:left="84"/>
              <w:rPr>
                <w:rFonts w:ascii="SchoolBook Kza" w:hAnsi="SchoolBook Kza"/>
                <w:b/>
                <w:sz w:val="21"/>
                <w:szCs w:val="21"/>
                <w:lang w:val="kk-KZ"/>
              </w:rPr>
            </w:pPr>
          </w:p>
          <w:p w:rsidR="00972808" w:rsidRDefault="00972808" w:rsidP="00972808">
            <w:pPr>
              <w:pStyle w:val="a7"/>
              <w:ind w:left="-107" w:firstLine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В </w:t>
            </w:r>
          </w:p>
          <w:p w:rsidR="008733E9" w:rsidRPr="00972808" w:rsidRDefault="00972808" w:rsidP="008733E9">
            <w:pPr>
              <w:pStyle w:val="a7"/>
              <w:ind w:left="-107" w:firstLine="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Выпишите из текста </w:t>
            </w:r>
            <w:r w:rsidR="00831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выразительных средств языка</w:t>
            </w:r>
            <w:r w:rsidR="00831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которые вам понравились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72A" w:rsidRDefault="00972808" w:rsidP="008733E9">
            <w:pPr>
              <w:pStyle w:val="a7"/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972808" w:rsidRDefault="00972808" w:rsidP="008733E9">
            <w:pPr>
              <w:pStyle w:val="a7"/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067E41" w:rsidRPr="00996C90" w:rsidRDefault="00067E41" w:rsidP="00FC031B">
            <w:pPr>
              <w:pStyle w:val="a7"/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6E6" w:rsidTr="00067E41">
        <w:trPr>
          <w:trHeight w:val="259"/>
        </w:trPr>
        <w:tc>
          <w:tcPr>
            <w:tcW w:w="1339" w:type="dxa"/>
          </w:tcPr>
          <w:p w:rsidR="008016E6" w:rsidRDefault="00F57872" w:rsidP="00801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F57872" w:rsidRDefault="007A4E8C" w:rsidP="007A4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57872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01" w:type="dxa"/>
            <w:tcBorders>
              <w:right w:val="single" w:sz="4" w:space="0" w:color="auto"/>
            </w:tcBorders>
          </w:tcPr>
          <w:p w:rsidR="007A4E8C" w:rsidRDefault="00F57872" w:rsidP="007A4E8C">
            <w:pPr>
              <w:pStyle w:val="a7"/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A4E8C" w:rsidRPr="007A4E8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сказку </w:t>
            </w:r>
            <w:r w:rsidR="007A4E8C" w:rsidRPr="007A4E8C">
              <w:rPr>
                <w:rFonts w:ascii="Times New Roman" w:hAnsi="Times New Roman" w:cs="Times New Roman"/>
                <w:b/>
                <w:sz w:val="24"/>
                <w:szCs w:val="24"/>
              </w:rPr>
              <w:t>«Повесть о том, как один мужик двух генералов прокормил»</w:t>
            </w:r>
          </w:p>
          <w:p w:rsidR="00F57872" w:rsidRPr="00B050EB" w:rsidRDefault="00F57872" w:rsidP="008016E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44F18" w:rsidRDefault="00A12589" w:rsidP="00EA7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C90" w:rsidRDefault="00996C90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B44F18" w:rsidRDefault="00B44F18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B44F18" w:rsidRDefault="00B44F18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B44F18" w:rsidRDefault="00B44F18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B44F18" w:rsidRDefault="00B44F18" w:rsidP="00EA765C">
      <w:pPr>
        <w:rPr>
          <w:rFonts w:ascii="Times New Roman" w:hAnsi="Times New Roman" w:cs="Times New Roman"/>
          <w:b/>
          <w:sz w:val="24"/>
          <w:szCs w:val="24"/>
        </w:rPr>
      </w:pPr>
    </w:p>
    <w:sectPr w:rsidR="00B44F18" w:rsidSect="00EA765C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 Kza">
    <w:altName w:val="Times New Roman"/>
    <w:charset w:val="CC"/>
    <w:family w:val="auto"/>
    <w:pitch w:val="variable"/>
    <w:sig w:usb0="00000001" w:usb1="00000008" w:usb2="00000000" w:usb3="00000000" w:csb0="000001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6A2A"/>
    <w:multiLevelType w:val="hybridMultilevel"/>
    <w:tmpl w:val="39B066BA"/>
    <w:lvl w:ilvl="0" w:tplc="1F6AA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3EBE"/>
    <w:multiLevelType w:val="hybridMultilevel"/>
    <w:tmpl w:val="69E625C6"/>
    <w:lvl w:ilvl="0" w:tplc="72442C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5CA7"/>
    <w:multiLevelType w:val="multilevel"/>
    <w:tmpl w:val="7BC6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2166A"/>
    <w:multiLevelType w:val="hybridMultilevel"/>
    <w:tmpl w:val="A85A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3FB"/>
    <w:multiLevelType w:val="hybridMultilevel"/>
    <w:tmpl w:val="5B94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805DB"/>
    <w:multiLevelType w:val="hybridMultilevel"/>
    <w:tmpl w:val="86E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314"/>
    <w:multiLevelType w:val="hybridMultilevel"/>
    <w:tmpl w:val="E204692C"/>
    <w:lvl w:ilvl="0" w:tplc="01A2F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5D40"/>
    <w:multiLevelType w:val="hybridMultilevel"/>
    <w:tmpl w:val="836E8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7455B"/>
    <w:multiLevelType w:val="hybridMultilevel"/>
    <w:tmpl w:val="465C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5F99"/>
    <w:multiLevelType w:val="hybridMultilevel"/>
    <w:tmpl w:val="53D0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B46BB"/>
    <w:multiLevelType w:val="hybridMultilevel"/>
    <w:tmpl w:val="7C32029A"/>
    <w:lvl w:ilvl="0" w:tplc="A5F09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D719E8"/>
    <w:multiLevelType w:val="hybridMultilevel"/>
    <w:tmpl w:val="E610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A0774"/>
    <w:multiLevelType w:val="hybridMultilevel"/>
    <w:tmpl w:val="3A88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0B32"/>
    <w:multiLevelType w:val="hybridMultilevel"/>
    <w:tmpl w:val="8C3AF074"/>
    <w:lvl w:ilvl="0" w:tplc="1BDE577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6E"/>
    <w:rsid w:val="00034907"/>
    <w:rsid w:val="00057B54"/>
    <w:rsid w:val="00060F54"/>
    <w:rsid w:val="00067E41"/>
    <w:rsid w:val="000A4F29"/>
    <w:rsid w:val="001148E6"/>
    <w:rsid w:val="001A013E"/>
    <w:rsid w:val="001D23D3"/>
    <w:rsid w:val="001F594A"/>
    <w:rsid w:val="001F6628"/>
    <w:rsid w:val="001F6852"/>
    <w:rsid w:val="002708D4"/>
    <w:rsid w:val="00273C4F"/>
    <w:rsid w:val="002768DC"/>
    <w:rsid w:val="002A0C19"/>
    <w:rsid w:val="002D5AA3"/>
    <w:rsid w:val="00305017"/>
    <w:rsid w:val="003150D5"/>
    <w:rsid w:val="00324101"/>
    <w:rsid w:val="00335C10"/>
    <w:rsid w:val="00353894"/>
    <w:rsid w:val="00362975"/>
    <w:rsid w:val="00366E48"/>
    <w:rsid w:val="00383F59"/>
    <w:rsid w:val="00393B4A"/>
    <w:rsid w:val="003E491A"/>
    <w:rsid w:val="003E64EE"/>
    <w:rsid w:val="00414AE8"/>
    <w:rsid w:val="00437095"/>
    <w:rsid w:val="004578AA"/>
    <w:rsid w:val="004A5CA5"/>
    <w:rsid w:val="004B7184"/>
    <w:rsid w:val="0052082F"/>
    <w:rsid w:val="00541F77"/>
    <w:rsid w:val="00544A70"/>
    <w:rsid w:val="00555F31"/>
    <w:rsid w:val="0057439B"/>
    <w:rsid w:val="005856B8"/>
    <w:rsid w:val="005D29BD"/>
    <w:rsid w:val="005E60C1"/>
    <w:rsid w:val="00607569"/>
    <w:rsid w:val="0066420E"/>
    <w:rsid w:val="0067096F"/>
    <w:rsid w:val="00682679"/>
    <w:rsid w:val="006A5543"/>
    <w:rsid w:val="0070789B"/>
    <w:rsid w:val="0076592F"/>
    <w:rsid w:val="007810E2"/>
    <w:rsid w:val="007A3A65"/>
    <w:rsid w:val="007A4E8C"/>
    <w:rsid w:val="007C10D1"/>
    <w:rsid w:val="007C4E14"/>
    <w:rsid w:val="007E0828"/>
    <w:rsid w:val="007E0E6E"/>
    <w:rsid w:val="008016E6"/>
    <w:rsid w:val="008316E9"/>
    <w:rsid w:val="00854CD7"/>
    <w:rsid w:val="008733E9"/>
    <w:rsid w:val="008953DF"/>
    <w:rsid w:val="00901231"/>
    <w:rsid w:val="00952D91"/>
    <w:rsid w:val="00960B58"/>
    <w:rsid w:val="00972621"/>
    <w:rsid w:val="00972808"/>
    <w:rsid w:val="00986FB2"/>
    <w:rsid w:val="00996C90"/>
    <w:rsid w:val="009B08BD"/>
    <w:rsid w:val="009E0CB1"/>
    <w:rsid w:val="009F4B11"/>
    <w:rsid w:val="00A0072A"/>
    <w:rsid w:val="00A00981"/>
    <w:rsid w:val="00A04A89"/>
    <w:rsid w:val="00A12589"/>
    <w:rsid w:val="00A63F7A"/>
    <w:rsid w:val="00AC5593"/>
    <w:rsid w:val="00B050EB"/>
    <w:rsid w:val="00B14772"/>
    <w:rsid w:val="00B17D89"/>
    <w:rsid w:val="00B44F18"/>
    <w:rsid w:val="00B74E91"/>
    <w:rsid w:val="00B93A63"/>
    <w:rsid w:val="00BA1AC9"/>
    <w:rsid w:val="00BD40FA"/>
    <w:rsid w:val="00BF510B"/>
    <w:rsid w:val="00C0321B"/>
    <w:rsid w:val="00C41D3B"/>
    <w:rsid w:val="00C66D27"/>
    <w:rsid w:val="00C815C8"/>
    <w:rsid w:val="00CB30C3"/>
    <w:rsid w:val="00CD331F"/>
    <w:rsid w:val="00D54882"/>
    <w:rsid w:val="00D750A5"/>
    <w:rsid w:val="00D80087"/>
    <w:rsid w:val="00DB40C5"/>
    <w:rsid w:val="00E46121"/>
    <w:rsid w:val="00EA765C"/>
    <w:rsid w:val="00EC3639"/>
    <w:rsid w:val="00EF362D"/>
    <w:rsid w:val="00F12942"/>
    <w:rsid w:val="00F44EF7"/>
    <w:rsid w:val="00F46BD7"/>
    <w:rsid w:val="00F57872"/>
    <w:rsid w:val="00F75FE2"/>
    <w:rsid w:val="00FC031B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F3CC-B765-43C1-8D4E-139743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1294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D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1B0A"/>
    <w:rPr>
      <w:b/>
      <w:bCs/>
    </w:rPr>
  </w:style>
  <w:style w:type="character" w:customStyle="1" w:styleId="vv">
    <w:name w:val="vv"/>
    <w:basedOn w:val="a0"/>
    <w:rsid w:val="003E64EE"/>
  </w:style>
  <w:style w:type="character" w:customStyle="1" w:styleId="okonch">
    <w:name w:val="okonch"/>
    <w:basedOn w:val="a0"/>
    <w:rsid w:val="003E64EE"/>
  </w:style>
  <w:style w:type="paragraph" w:styleId="a7">
    <w:name w:val="List Paragraph"/>
    <w:basedOn w:val="a"/>
    <w:uiPriority w:val="34"/>
    <w:qFormat/>
    <w:rsid w:val="00057B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72808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8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331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61821924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  <w:div w:id="208960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436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205075941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510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</w:divsChild>
    </w:div>
    <w:div w:id="1892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8493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  <w:div w:id="889465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8A1F-47F6-4D31-A4A7-069A6AF9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hmndraw Rustam</cp:lastModifiedBy>
  <cp:revision>2</cp:revision>
  <dcterms:created xsi:type="dcterms:W3CDTF">2020-05-05T11:02:00Z</dcterms:created>
  <dcterms:modified xsi:type="dcterms:W3CDTF">2020-05-05T11:02:00Z</dcterms:modified>
</cp:coreProperties>
</file>