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8D" w:rsidRDefault="0037138D" w:rsidP="008459C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5527A3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Консультация </w:t>
      </w:r>
      <w:r w:rsidR="00FF58B3" w:rsidRPr="0019068D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для родителей</w:t>
      </w:r>
      <w:r w:rsidR="005527A3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: </w:t>
      </w:r>
    </w:p>
    <w:p w:rsidR="00FF58B3" w:rsidRDefault="0037138D" w:rsidP="008459C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FF58B3" w:rsidRPr="0019068D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«Мои пальчики расскажут»</w:t>
      </w:r>
    </w:p>
    <w:p w:rsidR="0037138D" w:rsidRDefault="0037138D" w:rsidP="008459C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5527A3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Подготовил</w:t>
      </w:r>
      <w:proofErr w:type="gramStart"/>
      <w:r w:rsidR="005527A3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а–</w:t>
      </w:r>
      <w:proofErr w:type="gramEnd"/>
      <w:r w:rsidR="005527A3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 воспитатель Федорова А.Г.</w:t>
      </w:r>
      <w:r w:rsidR="000904B3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 </w:t>
      </w:r>
    </w:p>
    <w:p w:rsidR="005527A3" w:rsidRDefault="0037138D" w:rsidP="008459C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0904B3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Карагандинская обл., </w:t>
      </w:r>
      <w:proofErr w:type="spellStart"/>
      <w:r w:rsidR="000904B3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г</w:t>
      </w:r>
      <w:proofErr w:type="gramStart"/>
      <w:r w:rsidR="000904B3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.Ш</w:t>
      </w:r>
      <w:proofErr w:type="gramEnd"/>
      <w:r w:rsidR="000904B3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ахтинск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 </w:t>
      </w:r>
    </w:p>
    <w:p w:rsidR="0037138D" w:rsidRDefault="0037138D" w:rsidP="008459C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КГКП 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Ясли-сад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Салтанат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»</w:t>
      </w:r>
    </w:p>
    <w:p w:rsidR="000904B3" w:rsidRDefault="000904B3" w:rsidP="008459C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</w:pPr>
    </w:p>
    <w:p w:rsidR="00FF58B3" w:rsidRPr="0019068D" w:rsidRDefault="00FF58B3" w:rsidP="00FF58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Цель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познакомить </w:t>
      </w:r>
      <w:r w:rsidRPr="001906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родителей с нетрадиционными пальчиковыми играми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F58B3" w:rsidRPr="0019068D" w:rsidRDefault="00FF58B3" w:rsidP="00A83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Задачи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FF58B3" w:rsidRPr="0019068D" w:rsidRDefault="00FF58B3" w:rsidP="00A83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дать представление </w:t>
      </w:r>
      <w:proofErr w:type="gramStart"/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</w:t>
      </w:r>
      <w:proofErr w:type="gramEnd"/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эффективных методах использования </w:t>
      </w:r>
      <w:r w:rsidRPr="001906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пальчиковой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гимнастики в жизни ребёнка.</w:t>
      </w:r>
    </w:p>
    <w:p w:rsidR="00FF58B3" w:rsidRPr="0019068D" w:rsidRDefault="00FF58B3" w:rsidP="00A83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Обучить этапам разучивания </w:t>
      </w:r>
      <w:r w:rsidRPr="001906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пальчиковых игр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дать им возможность заимствовать элементы педагогического опыта для улучшения собственного.</w:t>
      </w:r>
    </w:p>
    <w:p w:rsidR="00FF58B3" w:rsidRPr="0019068D" w:rsidRDefault="00FF58B3" w:rsidP="00A83A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Закрепить умения участников </w:t>
      </w:r>
      <w:r w:rsidRPr="001906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мастер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-класса применять полученные знания в практике.</w:t>
      </w:r>
    </w:p>
    <w:p w:rsidR="00AD6B8B" w:rsidRDefault="00FF58B3" w:rsidP="001906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создать условия для эмоционально-доверительных взаимоотношений в группе; </w:t>
      </w:r>
    </w:p>
    <w:p w:rsidR="0037138D" w:rsidRDefault="0037138D" w:rsidP="003713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</w:pPr>
    </w:p>
    <w:p w:rsidR="0037138D" w:rsidRPr="0037138D" w:rsidRDefault="0037138D" w:rsidP="003713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4"/>
          <w:lang w:eastAsia="ru-RU"/>
        </w:rPr>
      </w:pPr>
      <w:r w:rsidRPr="0037138D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4"/>
          <w:lang w:eastAsia="ru-RU"/>
        </w:rPr>
        <w:t>Консультация для родителей: «Мои пальчики расскажут»</w:t>
      </w:r>
    </w:p>
    <w:p w:rsidR="00FF58B3" w:rsidRPr="0019068D" w:rsidRDefault="00FF58B3" w:rsidP="00FF58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Известный педагог Сухомлинский 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сказал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«Истоки способностей и дарований детей – на кончиках их </w:t>
      </w:r>
      <w:r w:rsidRPr="001906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пальцев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». Хотя задолго до этого наши наблюдательные предки заметили, что разминание, поглаживание и движение </w:t>
      </w:r>
      <w:r w:rsidRPr="001906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пальчиков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влияют на умственное и речевое развитие малыша. И играли с детьми в </w:t>
      </w:r>
      <w:r w:rsidRPr="001906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«Ладушки»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</w:t>
      </w:r>
      <w:r w:rsidRPr="001906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«Сороку-</w:t>
      </w:r>
      <w:proofErr w:type="spellStart"/>
      <w:r w:rsidRPr="001906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белобоку</w:t>
      </w:r>
      <w:proofErr w:type="spellEnd"/>
      <w:r w:rsidRPr="001906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И мы до сих пор играем. И, возможно, даже не осознаем, что </w:t>
      </w:r>
      <w:proofErr w:type="gramStart"/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занимаемся</w:t>
      </w:r>
      <w:proofErr w:type="gramEnd"/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таким образом с ребенком </w:t>
      </w:r>
      <w:r w:rsidRPr="001906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пальчиковой гимнастикой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F58B3" w:rsidRPr="0019068D" w:rsidRDefault="00FF58B3" w:rsidP="00FF58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Пальчиковая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гимнастика – это инсценировка стихов или каких-либо историй при помощи </w:t>
      </w:r>
      <w:r w:rsidRPr="001906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пальцев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1906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Пальчиковые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игры – это упражнения </w:t>
      </w:r>
      <w:r w:rsidRPr="001906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пальчиковой гимнастики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Какое действие оказывает </w:t>
      </w:r>
      <w:r w:rsidRPr="001906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пальчиковая гимнастика</w:t>
      </w:r>
    </w:p>
    <w:p w:rsidR="00FF58B3" w:rsidRPr="0019068D" w:rsidRDefault="00FF58B3" w:rsidP="00FF58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как влияют </w:t>
      </w:r>
      <w:r w:rsidRPr="001906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пальчиковые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игры на развитие наших деток?</w:t>
      </w:r>
    </w:p>
    <w:p w:rsidR="00FF58B3" w:rsidRPr="0019068D" w:rsidRDefault="00CC52B3" w:rsidP="00FF58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FF58B3"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="00FF58B3"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лияют на развитие речи, развитие координации речи с движениями; стимулируют развитие памяти, концентрацию внимания, впоследствии способствуют формированию навыков рисования и письма.</w:t>
      </w:r>
    </w:p>
    <w:p w:rsidR="00FF58B3" w:rsidRPr="0019068D" w:rsidRDefault="00FF58B3" w:rsidP="00FF58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Формы работы по развитию мелкой моторики рук могут быть традиционными и нетрадиционными.</w:t>
      </w:r>
    </w:p>
    <w:p w:rsidR="00FF58B3" w:rsidRPr="0019068D" w:rsidRDefault="00FF58B3" w:rsidP="00FF58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Традиционные – это </w:t>
      </w:r>
      <w:r w:rsidRPr="001906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пальчиковая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гимнастика с речевым сопровождением и без; самомассаж </w:t>
      </w:r>
      <w:r w:rsidRPr="001906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(поглаживание, разминание)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игры-конструкторы, мозаика, шнуровка, игры с вкладышами и т. д.</w:t>
      </w:r>
      <w:proofErr w:type="gramStart"/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;</w:t>
      </w:r>
      <w:proofErr w:type="gramEnd"/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кукольные 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театры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1906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пальчиковый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перчаточный; игры с бумагой, песком, водой, крупами; лепка из глины, теста, пластилина; игры на развитие тактильных ощущений </w:t>
      </w:r>
      <w:r w:rsidRPr="001906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«гладкое - шершавое»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1906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«мягкое - твердое»</w:t>
      </w:r>
    </w:p>
    <w:p w:rsidR="00FF58B3" w:rsidRPr="0019068D" w:rsidRDefault="00FF58B3" w:rsidP="00FF58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кистях рук расположено большое количество точек, массируя которые можно воздействовать на внутренние органы.</w:t>
      </w:r>
    </w:p>
    <w:p w:rsidR="00FF58B3" w:rsidRPr="0019068D" w:rsidRDefault="00FF58B3" w:rsidP="00FF58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Уважаемые </w:t>
      </w:r>
      <w:r w:rsidRPr="001906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родители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я попрошу вас побыть в роли ваших детей и поиграть в </w:t>
      </w:r>
      <w:r w:rsidRPr="001906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пальчиковую игру </w:t>
      </w:r>
      <w:r w:rsidRPr="001906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proofErr w:type="gramStart"/>
      <w:r w:rsidRPr="001906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Сорока-белобока</w:t>
      </w:r>
      <w:proofErr w:type="gramEnd"/>
      <w:r w:rsidRPr="001906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C52B3" w:rsidRDefault="00FF58B3" w:rsidP="00CC52B3">
      <w:pPr>
        <w:spacing w:before="225" w:after="225" w:line="240" w:lineRule="auto"/>
        <w:ind w:firstLine="360"/>
        <w:jc w:val="center"/>
        <w:rPr>
          <w:noProof/>
          <w:lang w:eastAsia="ru-RU"/>
        </w:rPr>
      </w:pPr>
      <w:r w:rsidRPr="00D32F0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Первый этап.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игре </w:t>
      </w:r>
      <w:r w:rsidRPr="001906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</w:t>
      </w:r>
      <w:proofErr w:type="gramStart"/>
      <w:r w:rsidRPr="001906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Сорока-белобока</w:t>
      </w:r>
      <w:proofErr w:type="gramEnd"/>
      <w:r w:rsidRPr="001906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»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водить </w:t>
      </w:r>
      <w:r w:rsidRPr="001906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пальцем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нужно по часовой стрелке, от центра ладони, постепенно увеличивая круги к внешним контурам ладони. Дело в том, что в центре ладони находится протекция толстого кишечника </w:t>
      </w:r>
      <w:r w:rsidRPr="001906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(текст нужно произносить не торопясь, разделяя слоги)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Закончить вар</w:t>
      </w:r>
      <w:r w:rsidR="004132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ить кашу надо на слове КОРМИЛА.</w:t>
      </w:r>
      <w:r w:rsidR="00CC52B3" w:rsidRPr="00CC52B3"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CC52B3" w:rsidTr="00CC52B3">
        <w:tc>
          <w:tcPr>
            <w:tcW w:w="5341" w:type="dxa"/>
          </w:tcPr>
          <w:p w:rsidR="00CC52B3" w:rsidRDefault="00CC52B3" w:rsidP="00CC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7"/>
                <w:shd w:val="clear" w:color="auto" w:fill="FFFFFF"/>
              </w:rPr>
            </w:pPr>
          </w:p>
          <w:p w:rsidR="00CC52B3" w:rsidRPr="00CC52B3" w:rsidRDefault="00CC52B3" w:rsidP="00CC52B3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2C4E27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Сорока-</w:t>
            </w:r>
            <w:r w:rsidRPr="002C4E27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Белобока</w:t>
            </w:r>
            <w:proofErr w:type="gramEnd"/>
            <w:r w:rsidRPr="002C4E27"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  <w:br/>
            </w:r>
            <w:r w:rsidRPr="002C4E27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Кашу варила,</w:t>
            </w:r>
            <w:r w:rsidRPr="002C4E27"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  <w:br/>
            </w:r>
            <w:r w:rsidRPr="002C4E27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Детей кормила,</w:t>
            </w:r>
            <w:r w:rsidRPr="002C4E27"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  <w:br/>
            </w:r>
            <w:r w:rsidRPr="002C4E27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Этому дала,</w:t>
            </w:r>
            <w:r w:rsidRPr="002C4E27"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  <w:br/>
            </w:r>
            <w:r w:rsidRPr="002C4E27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Этому дала,</w:t>
            </w:r>
            <w:r w:rsidRPr="002C4E27"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  <w:br/>
            </w:r>
            <w:r w:rsidRPr="002C4E27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— А ты где был?</w:t>
            </w:r>
            <w:r w:rsidRPr="002C4E27"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  <w:br/>
            </w:r>
            <w:r w:rsidRPr="002C4E27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Дров не рубил,</w:t>
            </w:r>
            <w:r w:rsidRPr="002C4E27"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  <w:br/>
            </w:r>
            <w:r w:rsidRPr="002C4E27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Печку не топил,</w:t>
            </w:r>
            <w:r w:rsidRPr="002C4E27"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  <w:br/>
            </w:r>
            <w:r w:rsidRPr="002C4E27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Кашу не варил,</w:t>
            </w:r>
            <w:r w:rsidRPr="002C4E27">
              <w:rPr>
                <w:rFonts w:ascii="Times New Roman" w:hAnsi="Times New Roman" w:cs="Times New Roman"/>
                <w:color w:val="000000" w:themeColor="text1"/>
                <w:sz w:val="24"/>
                <w:szCs w:val="27"/>
              </w:rPr>
              <w:br/>
            </w:r>
            <w:r w:rsidRPr="002C4E27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Позже всех приходил.</w:t>
            </w:r>
          </w:p>
        </w:tc>
        <w:tc>
          <w:tcPr>
            <w:tcW w:w="5341" w:type="dxa"/>
          </w:tcPr>
          <w:p w:rsidR="00CC52B3" w:rsidRDefault="00CC52B3" w:rsidP="00CC52B3">
            <w:pPr>
              <w:spacing w:before="225" w:after="225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7B5A0F" wp14:editId="5C3A9B42">
                  <wp:extent cx="2820947" cy="2091193"/>
                  <wp:effectExtent l="0" t="0" r="0" b="4445"/>
                  <wp:docPr id="1" name="Рисунок 1" descr="https://avatars.mds.yandex.net/get-pdb/875592/2c3bab08-7910-4035-b339-1f197c6c8271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875592/2c3bab08-7910-4035-b339-1f197c6c8271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099" cy="2089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58B3" w:rsidRPr="0019068D" w:rsidRDefault="00CC52B3" w:rsidP="00CC52B3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</w:t>
      </w:r>
      <w:r w:rsidR="00FF58B3"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Давайте повторим упражнение все вместе. Молодцы, спасибо.</w:t>
      </w:r>
    </w:p>
    <w:p w:rsidR="00FF58B3" w:rsidRPr="0019068D" w:rsidRDefault="00FF58B3" w:rsidP="00FF58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1327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Второй этап.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Давайте продолжим, оказывается не все так просто!</w:t>
      </w:r>
    </w:p>
    <w:p w:rsidR="00FF58B3" w:rsidRPr="0019068D" w:rsidRDefault="00FF58B3" w:rsidP="00FF58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Описывая работу той самой </w:t>
      </w:r>
      <w:r w:rsidRPr="001906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«Сороки белобоки»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раздаче каши деткам не стоит </w:t>
      </w:r>
      <w:proofErr w:type="gramStart"/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халтурить</w:t>
      </w:r>
      <w:proofErr w:type="gramEnd"/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указывая лёгким касанием </w:t>
      </w:r>
      <w:r w:rsidRPr="001906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«этому дала, этому дала»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Каждого </w:t>
      </w:r>
      <w:r w:rsidRPr="001906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«детку»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то есть каждый </w:t>
      </w:r>
      <w:r w:rsidRPr="001906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пальчик ребёнка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надо взять за кончик слегка сжать и загнуть.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AF5E5D" w:rsidTr="00AF5E5D">
        <w:tc>
          <w:tcPr>
            <w:tcW w:w="5341" w:type="dxa"/>
          </w:tcPr>
          <w:p w:rsidR="00AF5E5D" w:rsidRDefault="00AF5E5D" w:rsidP="00AF5E5D">
            <w:pPr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</w:p>
          <w:p w:rsidR="002C4E27" w:rsidRDefault="002C4E27" w:rsidP="00AF5E5D">
            <w:pPr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4"/>
                <w:lang w:eastAsia="ru-RU"/>
              </w:rPr>
            </w:pPr>
          </w:p>
          <w:p w:rsidR="00AF5E5D" w:rsidRPr="002C4E27" w:rsidRDefault="00AF5E5D" w:rsidP="00AF5E5D">
            <w:pPr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C4E2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Сначала – мизинчик, он отвечает за работу сердца.</w:t>
            </w:r>
          </w:p>
          <w:p w:rsidR="00AF5E5D" w:rsidRPr="002C4E27" w:rsidRDefault="00AF5E5D" w:rsidP="00AF5E5D">
            <w:pPr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C4E2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Потом – безымянный, для хорошей работы нервной системы и половой сферы.</w:t>
            </w:r>
          </w:p>
          <w:p w:rsidR="00AF5E5D" w:rsidRPr="002C4E27" w:rsidRDefault="00AF5E5D" w:rsidP="00AF5E5D">
            <w:pPr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C4E2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Затем - средний, он стимулирует работу печени.</w:t>
            </w:r>
          </w:p>
          <w:p w:rsidR="00AF5E5D" w:rsidRDefault="00AF5E5D" w:rsidP="00AF5E5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C4E2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Затем - </w:t>
            </w:r>
            <w:proofErr w:type="gramStart"/>
            <w:r w:rsidRPr="002C4E2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указательный</w:t>
            </w:r>
            <w:proofErr w:type="gramEnd"/>
            <w:r w:rsidRPr="002C4E2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отвечает за работу желудка.</w:t>
            </w:r>
          </w:p>
        </w:tc>
        <w:tc>
          <w:tcPr>
            <w:tcW w:w="5341" w:type="dxa"/>
          </w:tcPr>
          <w:p w:rsidR="00AF5E5D" w:rsidRDefault="00AF5E5D" w:rsidP="00AF5E5D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F5E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0A4641A1" wp14:editId="445080D9">
                  <wp:extent cx="2194560" cy="2347460"/>
                  <wp:effectExtent l="133350" t="95250" r="148590" b="167640"/>
                  <wp:docPr id="6150" name="Picture 6" descr="https://pbs.twimg.com/media/D9QggDlXUAArKS0.jpg: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0" name="Picture 6" descr="https://pbs.twimg.com/media/D9QggDlXUAArKS0.jpg: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040" cy="235546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5E5D" w:rsidRPr="0019068D" w:rsidRDefault="00AF5E5D" w:rsidP="00AF5E5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F58B3" w:rsidRPr="0019068D" w:rsidRDefault="00FF58B3" w:rsidP="00FF58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Большой палец не случайно оставляют 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напоследок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он ответственен за голову, повышает функциональную активность головного мозга. Поэтому большой палец недостаточно слегка сжать, а надо как следует </w:t>
      </w:r>
      <w:r w:rsidRPr="001906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«побить»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чтобы активизировать деятельность мозга. Не забывайте играть поочередно то с правой, то с левой ручкой.</w:t>
      </w:r>
    </w:p>
    <w:p w:rsidR="00FF58B3" w:rsidRPr="0019068D" w:rsidRDefault="00FF58B3" w:rsidP="00FF58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 повторим все вместе, приготовились.</w:t>
      </w:r>
    </w:p>
    <w:p w:rsidR="00FF58B3" w:rsidRPr="0019068D" w:rsidRDefault="00FF58B3" w:rsidP="00FF58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Молодцы, хорошо постарались.</w:t>
      </w:r>
    </w:p>
    <w:p w:rsidR="00FF58B3" w:rsidRPr="0019068D" w:rsidRDefault="00FF58B3" w:rsidP="00FF58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Кстати эта игра совершенно не противопоказана взрослым. Только Вы сами решайте, какой </w:t>
      </w:r>
      <w:r w:rsidRPr="001906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пальчик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нуждается в максимально эффективном массаже. </w:t>
      </w:r>
    </w:p>
    <w:p w:rsidR="00FF58B3" w:rsidRPr="0019068D" w:rsidRDefault="00FF58B3" w:rsidP="00FF58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Нетрадиционные – это самомассаж кистей и </w:t>
      </w:r>
      <w:r w:rsidRPr="001906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пальцев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рук с грецкими орехами, карандашами, массажными щётками; </w:t>
      </w:r>
      <w:r w:rsidRPr="001906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пальчиковые игры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 использованием разнообразного 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материала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бросовый</w:t>
      </w:r>
      <w:proofErr w:type="gramEnd"/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природный, хозяйственно-бытовой.</w:t>
      </w:r>
    </w:p>
    <w:p w:rsidR="00FF58B3" w:rsidRPr="0019068D" w:rsidRDefault="00FF58B3" w:rsidP="001906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Сегодня я предлагаю вам поиграть в нетрадиционные </w:t>
      </w:r>
      <w:r w:rsidRPr="001906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пальчиковые игры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754B6" w:rsidRDefault="00B21EB0" w:rsidP="0019068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lastRenderedPageBreak/>
        <w:t>1.</w:t>
      </w:r>
      <w:r w:rsidR="00FF58B3" w:rsidRPr="00413279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«Ёжик»</w:t>
      </w:r>
      <w:r w:rsidR="00FF58B3" w:rsidRPr="0041327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игра с шишкой или </w:t>
      </w:r>
    </w:p>
    <w:p w:rsidR="00FF58B3" w:rsidRPr="00413279" w:rsidRDefault="00FF58B3" w:rsidP="0019068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1327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 массажным мячиком</w:t>
      </w:r>
    </w:p>
    <w:p w:rsidR="005754B6" w:rsidRDefault="00FF58B3" w:rsidP="001906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Маленький колючий ёж, </w:t>
      </w:r>
    </w:p>
    <w:p w:rsidR="00FF58B3" w:rsidRPr="0019068D" w:rsidRDefault="00FF58B3" w:rsidP="001906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 чего же ты хорош.</w:t>
      </w:r>
    </w:p>
    <w:p w:rsidR="005754B6" w:rsidRDefault="00FF58B3" w:rsidP="001906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Покажи свои иголки,</w:t>
      </w:r>
    </w:p>
    <w:p w:rsidR="00FF58B3" w:rsidRDefault="00FF58B3" w:rsidP="001906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хоть они и очень колки.</w:t>
      </w:r>
      <w:r w:rsidR="00AF5E5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13279" w:rsidRPr="00413279" w:rsidRDefault="00413279" w:rsidP="0019068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413279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«Мячик мой не отдыхает»</w:t>
      </w:r>
    </w:p>
    <w:p w:rsidR="00413279" w:rsidRDefault="00413279" w:rsidP="001906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Мячик мой не отдыхает, </w:t>
      </w:r>
    </w:p>
    <w:p w:rsidR="00413279" w:rsidRDefault="00413279" w:rsidP="001906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ладошке он гуляет.</w:t>
      </w:r>
    </w:p>
    <w:p w:rsidR="00413279" w:rsidRDefault="00413279" w:rsidP="001906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Взад – вперед его качу,</w:t>
      </w:r>
    </w:p>
    <w:p w:rsidR="00413279" w:rsidRDefault="00413279" w:rsidP="001906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Вправо – влево – как хочу.</w:t>
      </w:r>
    </w:p>
    <w:p w:rsidR="00413279" w:rsidRDefault="00413279" w:rsidP="001906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Сверху – левой, снизу – правой</w:t>
      </w:r>
    </w:p>
    <w:p w:rsidR="00413279" w:rsidRPr="0019068D" w:rsidRDefault="00413279" w:rsidP="00B21E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Я его катаю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браво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13279" w:rsidRDefault="00AF5E5D" w:rsidP="0019068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highlight w:val="yellow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6164" cy="1669774"/>
            <wp:effectExtent l="0" t="0" r="0" b="6985"/>
            <wp:docPr id="2" name="Рисунок 2" descr="https://ae01.alicdn.com/kf/HTB1gSMLi8jTBKNjSZFwq6AG4XXao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e01.alicdn.com/kf/HTB1gSMLi8jTBKNjSZFwq6AG4XXao/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37" t="11930" r="14386" b="14385"/>
                    <a:stretch/>
                  </pic:blipFill>
                  <pic:spPr bwMode="auto">
                    <a:xfrm>
                      <a:off x="0" y="0"/>
                      <a:ext cx="1605831" cy="166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F5E5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</w:t>
      </w:r>
      <w:r w:rsidRPr="00AF5E5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</w:t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356886" cy="1971924"/>
            <wp:effectExtent l="0" t="0" r="5715" b="0"/>
            <wp:docPr id="3" name="Рисунок 3" descr="https://itmassage.ru/wp-content/uploads/2018/09/su-dzhok-massazhery-raznyh-cve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tmassage.ru/wp-content/uploads/2018/09/su-dzhok-massazhery-raznyh-cveto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397" cy="197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  </w:t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1449407" cy="1840639"/>
            <wp:effectExtent l="0" t="0" r="0" b="7620"/>
            <wp:docPr id="5" name="Рисунок 5" descr="https://www.pngkey.com/png/detail/45-456821_conifer-c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pngkey.com/png/detail/45-456821_conifer-con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1" cy="184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8B3" w:rsidRPr="00B21EB0" w:rsidRDefault="00B21EB0" w:rsidP="0019068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2.</w:t>
      </w:r>
      <w:r w:rsidR="00FF58B3" w:rsidRPr="00B21EB0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«Сапожки»</w:t>
      </w:r>
      <w:r w:rsidR="00FF58B3" w:rsidRPr="00B21EB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используем пластиковые крышки</w:t>
      </w:r>
    </w:p>
    <w:p w:rsidR="00FF58B3" w:rsidRPr="0019068D" w:rsidRDefault="00FF58B3" w:rsidP="001906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21EB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Пальчики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сапожках шагают по дорожке,</w:t>
      </w:r>
    </w:p>
    <w:p w:rsidR="00FF58B3" w:rsidRPr="0019068D" w:rsidRDefault="00FF58B3" w:rsidP="001906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 четыре, пять, им очень весело гулять.</w:t>
      </w:r>
    </w:p>
    <w:p w:rsidR="00FF58B3" w:rsidRPr="00076931" w:rsidRDefault="006A102F" w:rsidP="006A102F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    </w:t>
      </w:r>
      <w:r w:rsidR="00B21EB0" w:rsidRPr="00B21EB0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3.</w:t>
      </w:r>
      <w:r w:rsidR="00FF58B3" w:rsidRPr="00B21EB0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Игра с использованием бельевых прищепок, пощипываем ими кончики</w:t>
      </w:r>
      <w:r w:rsidR="00FF58B3" w:rsidRPr="00B21EB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="00FF58B3" w:rsidRPr="00B21EB0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lang w:eastAsia="ru-RU"/>
        </w:rPr>
        <w:t>пальцев</w:t>
      </w:r>
      <w:r w:rsidR="00FF58B3" w:rsidRPr="0007693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="00FF58B3" w:rsidRPr="0007693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(предварительно проверяем, чтобы она не была слишком тугой)</w:t>
      </w:r>
      <w:r w:rsidR="00FF58B3" w:rsidRPr="0007693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B2903" w:rsidRPr="005B2903" w:rsidRDefault="005B2903" w:rsidP="005B2903">
      <w:pPr>
        <w:shd w:val="clear" w:color="auto" w:fill="FFFFFF"/>
        <w:spacing w:after="0" w:line="240" w:lineRule="auto"/>
        <w:ind w:left="20" w:right="20" w:firstLine="2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Исходное положение для каждого упражнения: согнутая в локте рука стоит на столе. Прищепка удерживается указательным и большим пальцами параллельно столешнице.</w:t>
      </w:r>
    </w:p>
    <w:p w:rsidR="005B2903" w:rsidRDefault="005B2903" w:rsidP="005B29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AF5E5D" w:rsidTr="0031130E">
        <w:tc>
          <w:tcPr>
            <w:tcW w:w="5341" w:type="dxa"/>
          </w:tcPr>
          <w:p w:rsidR="00AF5E5D" w:rsidRPr="005B2903" w:rsidRDefault="00AF5E5D" w:rsidP="00AF5E5D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769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Лиса</w:t>
            </w:r>
          </w:p>
          <w:p w:rsidR="00AF5E5D" w:rsidRPr="00B21EB0" w:rsidRDefault="00AF5E5D" w:rsidP="00AF5E5D">
            <w:pPr>
              <w:shd w:val="clear" w:color="auto" w:fill="FFFFFF"/>
              <w:ind w:left="20" w:right="20" w:firstLine="28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proofErr w:type="gramStart"/>
            <w:r w:rsidRPr="00B21EB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(Ритмичное открывание и закрывание </w:t>
            </w:r>
            <w:proofErr w:type="gramEnd"/>
          </w:p>
          <w:p w:rsidR="00AF5E5D" w:rsidRPr="005B2903" w:rsidRDefault="00AF5E5D" w:rsidP="00AF5E5D">
            <w:pPr>
              <w:shd w:val="clear" w:color="auto" w:fill="FFFFFF"/>
              <w:ind w:left="20" w:right="20" w:firstLine="280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B21EB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  прищепки по ходу проговаривания текста)</w:t>
            </w:r>
          </w:p>
          <w:p w:rsidR="00AF5E5D" w:rsidRPr="005B2903" w:rsidRDefault="00AF5E5D" w:rsidP="00AF5E5D">
            <w:pPr>
              <w:shd w:val="clear" w:color="auto" w:fill="FFFFFF"/>
              <w:ind w:left="840" w:right="15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Хитрая плутовка, рыжая головка.</w:t>
            </w:r>
          </w:p>
          <w:p w:rsidR="00AF5E5D" w:rsidRPr="005B2903" w:rsidRDefault="00AF5E5D" w:rsidP="00AF5E5D">
            <w:pPr>
              <w:shd w:val="clear" w:color="auto" w:fill="FFFFFF"/>
              <w:ind w:left="840" w:right="15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Ротик открывает, зайчиков пугает.</w:t>
            </w:r>
          </w:p>
          <w:p w:rsidR="00AF5E5D" w:rsidRPr="005B2903" w:rsidRDefault="00AF5E5D" w:rsidP="00AF5E5D">
            <w:pPr>
              <w:shd w:val="clear" w:color="auto" w:fill="FFFFFF"/>
              <w:ind w:left="274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769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Крокодил</w:t>
            </w:r>
          </w:p>
          <w:p w:rsidR="00AF5E5D" w:rsidRPr="005B2903" w:rsidRDefault="00AF5E5D" w:rsidP="00AF5E5D">
            <w:pPr>
              <w:shd w:val="clear" w:color="auto" w:fill="FFFFFF"/>
              <w:ind w:left="840" w:right="15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зоопарке воробей пообедал у зверей.</w:t>
            </w:r>
          </w:p>
          <w:p w:rsidR="00AF5E5D" w:rsidRPr="005B2903" w:rsidRDefault="00AF5E5D" w:rsidP="00AF5E5D">
            <w:pPr>
              <w:shd w:val="clear" w:color="auto" w:fill="FFFFFF"/>
              <w:ind w:left="840" w:right="152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зубастый крокодил чуть его не проглотил.</w:t>
            </w:r>
          </w:p>
          <w:p w:rsidR="00AF5E5D" w:rsidRPr="005B2903" w:rsidRDefault="00AF5E5D" w:rsidP="00AF5E5D">
            <w:pPr>
              <w:shd w:val="clear" w:color="auto" w:fill="FFFFFF"/>
              <w:ind w:left="296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7693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Гусь</w:t>
            </w:r>
          </w:p>
          <w:p w:rsidR="00AF5E5D" w:rsidRPr="005B2903" w:rsidRDefault="00AF5E5D" w:rsidP="00AF5E5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7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Га-га-га, — гогочет гусь,</w:t>
            </w:r>
          </w:p>
          <w:p w:rsidR="00AF5E5D" w:rsidRDefault="00AF5E5D" w:rsidP="00AF5E5D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7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Я семьей своей горжусь!</w:t>
            </w:r>
            <w:r>
              <w:rPr>
                <w:noProof/>
                <w:lang w:eastAsia="ru-RU"/>
              </w:rPr>
              <w:t xml:space="preserve"> </w:t>
            </w:r>
          </w:p>
        </w:tc>
        <w:tc>
          <w:tcPr>
            <w:tcW w:w="5341" w:type="dxa"/>
          </w:tcPr>
          <w:p w:rsidR="0031130E" w:rsidRDefault="0031130E" w:rsidP="0031130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1130E" w:rsidRDefault="0031130E" w:rsidP="0031130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F5E5D" w:rsidRDefault="00AF5E5D" w:rsidP="0031130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F48583" wp14:editId="6BB2A1F1">
                  <wp:extent cx="2079478" cy="2007425"/>
                  <wp:effectExtent l="0" t="0" r="0" b="0"/>
                  <wp:docPr id="6" name="Рисунок 6" descr="https://www.maam.ru/upload/blogs/detsad-783465-14908078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maam.ru/upload/blogs/detsad-783465-14908078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460" cy="2007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5E5D" w:rsidRPr="005B2903" w:rsidRDefault="00AF5E5D" w:rsidP="005B29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554D0" w:rsidRDefault="007554D0" w:rsidP="0019068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</w:pPr>
    </w:p>
    <w:p w:rsidR="00FF58B3" w:rsidRPr="00B21EB0" w:rsidRDefault="00B21EB0" w:rsidP="0019068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B21EB0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4.</w:t>
      </w:r>
      <w:r w:rsidR="00FF58B3" w:rsidRPr="00B21EB0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lang w:eastAsia="ru-RU"/>
        </w:rPr>
        <w:t>«Карандаш»</w:t>
      </w:r>
      <w:r w:rsidR="00FF58B3" w:rsidRPr="00B21EB0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с использованием карандаша с гранями</w:t>
      </w:r>
    </w:p>
    <w:p w:rsidR="00FF58B3" w:rsidRPr="0019068D" w:rsidRDefault="00FF58B3" w:rsidP="001906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386C0F" w:rsidTr="000904B3">
        <w:tc>
          <w:tcPr>
            <w:tcW w:w="5341" w:type="dxa"/>
          </w:tcPr>
          <w:p w:rsidR="000904B3" w:rsidRDefault="000904B3" w:rsidP="000904B3">
            <w:pPr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904B3" w:rsidRDefault="000904B3" w:rsidP="000904B3">
            <w:pPr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904B3" w:rsidRPr="0019068D" w:rsidRDefault="000904B3" w:rsidP="000904B3">
            <w:pPr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9068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Карандаш в руках катаю,</w:t>
            </w:r>
          </w:p>
          <w:p w:rsidR="000904B3" w:rsidRPr="0019068D" w:rsidRDefault="000904B3" w:rsidP="000904B3">
            <w:pPr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9068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Между </w:t>
            </w:r>
            <w:r w:rsidRPr="0019068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пальчиков верчу</w:t>
            </w:r>
            <w:r w:rsidRPr="0019068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0904B3" w:rsidRPr="0019068D" w:rsidRDefault="000904B3" w:rsidP="000904B3">
            <w:pPr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9068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Непременно каждый </w:t>
            </w:r>
            <w:r w:rsidRPr="0019068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пальчик</w:t>
            </w:r>
            <w:r w:rsidRPr="0019068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</w:p>
          <w:p w:rsidR="00386C0F" w:rsidRDefault="000904B3" w:rsidP="000904B3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19068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Быть послушным научу.</w:t>
            </w:r>
          </w:p>
        </w:tc>
        <w:tc>
          <w:tcPr>
            <w:tcW w:w="5341" w:type="dxa"/>
          </w:tcPr>
          <w:p w:rsidR="00386C0F" w:rsidRDefault="00386C0F" w:rsidP="000904B3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AACED6" wp14:editId="05CDE4CD">
                  <wp:extent cx="2285835" cy="1523966"/>
                  <wp:effectExtent l="0" t="0" r="635" b="635"/>
                  <wp:docPr id="7" name="Рисунок 7" descr="https://www.maam.ru/upload/blogs/detsad-350630-14343016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maam.ru/upload/blogs/detsad-350630-14343016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595" cy="1525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25B8" w:rsidRDefault="001D25B8" w:rsidP="001D25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1D25B8" w:rsidRPr="00267EEE" w:rsidRDefault="007554D0" w:rsidP="001D25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267EEE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5.Игра – «Шнуровка»</w:t>
      </w:r>
      <w:r w:rsidR="00310F22" w:rsidRPr="00267EEE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. </w:t>
      </w:r>
    </w:p>
    <w:p w:rsidR="007554D0" w:rsidRDefault="001D25B8" w:rsidP="001D25B8">
      <w:pPr>
        <w:spacing w:after="225" w:line="240" w:lineRule="auto"/>
        <w:ind w:firstLine="360"/>
        <w:rPr>
          <w:rStyle w:val="c3"/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1D25B8">
        <w:rPr>
          <w:rStyle w:val="c3"/>
          <w:rFonts w:ascii="Times New Roman" w:hAnsi="Times New Roman" w:cs="Times New Roman"/>
          <w:b/>
          <w:bCs/>
          <w:color w:val="000000" w:themeColor="text1"/>
          <w:sz w:val="24"/>
          <w:szCs w:val="28"/>
          <w:shd w:val="clear" w:color="auto" w:fill="FFFFFF"/>
        </w:rPr>
        <w:t>Шнуровка</w:t>
      </w:r>
      <w:r w:rsidRPr="001D25B8">
        <w:rPr>
          <w:rStyle w:val="c3"/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 – один из видов развивающих игр для детей. Отличительная черта игры – наличие шнурка и предметов для шнурования. Действия с подобными игрушками способствуют развитию тонких движений пальцев рук (тонкой моторики), а также развитию речи ребенка.</w:t>
      </w:r>
    </w:p>
    <w:p w:rsidR="000904B3" w:rsidRDefault="000904B3" w:rsidP="001D25B8">
      <w:pPr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89305" cy="2258170"/>
            <wp:effectExtent l="0" t="0" r="1905" b="8890"/>
            <wp:docPr id="8" name="Рисунок 8" descr="https://cdn.imgbb.ru/sp/user/214/2146617/201601/3e0d2f0e91748735fc00163bd80f6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cdn.imgbb.ru/sp/user/214/2146617/201601/3e0d2f0e91748735fc00163bd80f664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684" cy="225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>
        <w:rPr>
          <w:noProof/>
          <w:lang w:eastAsia="ru-RU"/>
        </w:rPr>
        <w:t xml:space="preserve">                </w:t>
      </w:r>
      <w:r>
        <w:rPr>
          <w:noProof/>
          <w:lang w:eastAsia="ru-RU"/>
        </w:rPr>
        <w:drawing>
          <wp:inline distT="0" distB="0" distL="0" distR="0">
            <wp:extent cx="2194560" cy="2194560"/>
            <wp:effectExtent l="0" t="0" r="0" b="0"/>
            <wp:docPr id="9" name="Рисунок 9" descr="https://smartshopper.ru/img/aHR0cHM6Ly9jZG4xLm96b25lLnJ1L3MzL211bHRpbWVkaWEtay82MDA5MTM3Njg0LmpwZw==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martshopper.ru/img/aHR0cHM6Ly9jZG4xLm96b25lLnJ1L3MzL211bHRpbWVkaWEtay82MDA5MTM3Njg0LmpwZw==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104" cy="219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8B3" w:rsidRPr="0019068D" w:rsidRDefault="00FF58B3" w:rsidP="00FF58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Такими играми можно занять ребенка на длительное время. То, что для нас, взрослых, кажется таким простым и неинтересным, увлекает ребенка и развивает его!</w:t>
      </w:r>
    </w:p>
    <w:p w:rsidR="00FF58B3" w:rsidRPr="0019068D" w:rsidRDefault="00FF58B3" w:rsidP="00FF58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сейчас </w:t>
      </w:r>
      <w:r w:rsidRPr="001906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родители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 предлагаю вам побыть немножко детьми и размять свои </w:t>
      </w:r>
      <w:r w:rsidRPr="001906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пальчики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F58B3" w:rsidRPr="0019068D" w:rsidRDefault="00FF58B3" w:rsidP="003713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надеюсь, что вы поняли о значимость развития руки для ребенка дошкольного возраста и о том, что совместными усилиями мы поможем нашим детям тренировать руку, способствовать развитию высших психических функций, развитию пространственных ориентировок.</w:t>
      </w:r>
      <w:r w:rsidR="003713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того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малыша.</w:t>
      </w:r>
    </w:p>
    <w:p w:rsidR="00FF58B3" w:rsidRPr="0019068D" w:rsidRDefault="00FF58B3" w:rsidP="00FF58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Играть с </w:t>
      </w:r>
      <w:r w:rsidRPr="001906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пальчиками рук можно дома</w:t>
      </w: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гостях, на улице, в транспорте, в песочнице.</w:t>
      </w:r>
    </w:p>
    <w:p w:rsidR="00FF58B3" w:rsidRPr="0019068D" w:rsidRDefault="00FF00B5" w:rsidP="00FF00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="00FF58B3"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заключительном этапе </w:t>
      </w:r>
      <w:r w:rsidR="000904B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консультации</w:t>
      </w:r>
      <w:r w:rsidR="00FF58B3"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нам бы хотелось, чтобы все участники поделились своими впечатлениями, высказали свое мнение</w:t>
      </w:r>
      <w:r w:rsidR="00D32F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F58B3"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Вам понравилось, что не понравилось, почему не понравилось, было ли Вам интересно или не очень.</w:t>
      </w:r>
    </w:p>
    <w:p w:rsidR="00FF58B3" w:rsidRPr="0037138D" w:rsidRDefault="00FF00B5" w:rsidP="00FF00B5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37138D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«</w:t>
      </w:r>
      <w:r w:rsidR="00FF58B3" w:rsidRPr="0037138D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Две руки</w:t>
      </w:r>
      <w:r w:rsidRPr="0037138D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»</w:t>
      </w:r>
    </w:p>
    <w:p w:rsidR="00FF58B3" w:rsidRPr="0019068D" w:rsidRDefault="00FF58B3" w:rsidP="00FF00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две руки природою даны,</w:t>
      </w:r>
    </w:p>
    <w:p w:rsidR="00FF58B3" w:rsidRPr="0019068D" w:rsidRDefault="00FF58B3" w:rsidP="001906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обе драгоценны и нужны.</w:t>
      </w:r>
    </w:p>
    <w:p w:rsidR="00FF58B3" w:rsidRPr="0019068D" w:rsidRDefault="00FF58B3" w:rsidP="001906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Одна дары от жизни принимает,</w:t>
      </w:r>
    </w:p>
    <w:p w:rsidR="00FF58B3" w:rsidRPr="0019068D" w:rsidRDefault="00FF58B3" w:rsidP="001906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Другая</w:t>
      </w:r>
      <w:proofErr w:type="gramEnd"/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их с поклоном возвращает.</w:t>
      </w:r>
    </w:p>
    <w:p w:rsidR="00FF58B3" w:rsidRPr="0019068D" w:rsidRDefault="00FF58B3" w:rsidP="001906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что же остается у того,</w:t>
      </w:r>
    </w:p>
    <w:p w:rsidR="00FF58B3" w:rsidRPr="0019068D" w:rsidRDefault="00FF58B3" w:rsidP="001906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не жалеет в жизни ничего?</w:t>
      </w:r>
    </w:p>
    <w:p w:rsidR="00FF58B3" w:rsidRPr="0019068D" w:rsidRDefault="00FF58B3" w:rsidP="0019068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его руках богатство остается,</w:t>
      </w:r>
      <w:bookmarkStart w:id="0" w:name="_GoBack"/>
      <w:bookmarkEnd w:id="0"/>
    </w:p>
    <w:p w:rsidR="002005BC" w:rsidRPr="002D4633" w:rsidRDefault="00FF58B3" w:rsidP="002D463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Оно любовью к </w:t>
      </w:r>
      <w:proofErr w:type="gramStart"/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ближнему</w:t>
      </w:r>
      <w:proofErr w:type="gramEnd"/>
      <w:r w:rsidRPr="001906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зовется.</w:t>
      </w:r>
    </w:p>
    <w:sectPr w:rsidR="002005BC" w:rsidRPr="002D4633" w:rsidSect="0037138D">
      <w:footerReference w:type="default" r:id="rId18"/>
      <w:pgSz w:w="11906" w:h="16838"/>
      <w:pgMar w:top="720" w:right="720" w:bottom="720" w:left="720" w:header="0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9B9" w:rsidRDefault="00DB39B9" w:rsidP="00F77DB7">
      <w:pPr>
        <w:spacing w:after="0" w:line="240" w:lineRule="auto"/>
      </w:pPr>
      <w:r>
        <w:separator/>
      </w:r>
    </w:p>
  </w:endnote>
  <w:endnote w:type="continuationSeparator" w:id="0">
    <w:p w:rsidR="00DB39B9" w:rsidRDefault="00DB39B9" w:rsidP="00F7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319595"/>
      <w:docPartObj>
        <w:docPartGallery w:val="Page Numbers (Bottom of Page)"/>
        <w:docPartUnique/>
      </w:docPartObj>
    </w:sdtPr>
    <w:sdtEndPr/>
    <w:sdtContent>
      <w:p w:rsidR="00F77DB7" w:rsidRDefault="00F77DB7">
        <w:pPr>
          <w:pStyle w:val="a6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3247D1B" wp14:editId="59E07C6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Группа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7DB7" w:rsidRDefault="00F77DB7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7138D" w:rsidRPr="0037138D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33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F77DB7" w:rsidRDefault="00F77DB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7138D" w:rsidRPr="0037138D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9B9" w:rsidRDefault="00DB39B9" w:rsidP="00F77DB7">
      <w:pPr>
        <w:spacing w:after="0" w:line="240" w:lineRule="auto"/>
      </w:pPr>
      <w:r>
        <w:separator/>
      </w:r>
    </w:p>
  </w:footnote>
  <w:footnote w:type="continuationSeparator" w:id="0">
    <w:p w:rsidR="00DB39B9" w:rsidRDefault="00DB39B9" w:rsidP="00F77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663C3"/>
    <w:multiLevelType w:val="multilevel"/>
    <w:tmpl w:val="F66A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B3"/>
    <w:rsid w:val="00076931"/>
    <w:rsid w:val="000904B3"/>
    <w:rsid w:val="0019068D"/>
    <w:rsid w:val="001D25B8"/>
    <w:rsid w:val="002005BC"/>
    <w:rsid w:val="00244FFA"/>
    <w:rsid w:val="00267EEE"/>
    <w:rsid w:val="002C4E27"/>
    <w:rsid w:val="002D4633"/>
    <w:rsid w:val="00310F22"/>
    <w:rsid w:val="0031130E"/>
    <w:rsid w:val="0037138D"/>
    <w:rsid w:val="00386C0F"/>
    <w:rsid w:val="00413279"/>
    <w:rsid w:val="005527A3"/>
    <w:rsid w:val="005754B6"/>
    <w:rsid w:val="005A7107"/>
    <w:rsid w:val="005B2903"/>
    <w:rsid w:val="005D3EFE"/>
    <w:rsid w:val="006A102F"/>
    <w:rsid w:val="007554D0"/>
    <w:rsid w:val="008459C1"/>
    <w:rsid w:val="009178C1"/>
    <w:rsid w:val="00A83AC9"/>
    <w:rsid w:val="00AA46D8"/>
    <w:rsid w:val="00AD6B8B"/>
    <w:rsid w:val="00AF5E5D"/>
    <w:rsid w:val="00B21EB0"/>
    <w:rsid w:val="00CC52B3"/>
    <w:rsid w:val="00D32F0D"/>
    <w:rsid w:val="00DB39B9"/>
    <w:rsid w:val="00F24DDC"/>
    <w:rsid w:val="00F77DB7"/>
    <w:rsid w:val="00FF00B5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5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paragraph" w:styleId="2">
    <w:name w:val="heading 2"/>
    <w:basedOn w:val="a"/>
    <w:link w:val="20"/>
    <w:uiPriority w:val="9"/>
    <w:qFormat/>
    <w:rsid w:val="00FF58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8B3"/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58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1">
    <w:name w:val="headline1"/>
    <w:basedOn w:val="a"/>
    <w:rsid w:val="00FF58B3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F58B3"/>
    <w:rPr>
      <w:b/>
      <w:bCs/>
    </w:rPr>
  </w:style>
  <w:style w:type="paragraph" w:customStyle="1" w:styleId="c31">
    <w:name w:val="c31"/>
    <w:basedOn w:val="a"/>
    <w:rsid w:val="005B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7">
    <w:name w:val="c207"/>
    <w:basedOn w:val="a0"/>
    <w:rsid w:val="005B2903"/>
  </w:style>
  <w:style w:type="paragraph" w:customStyle="1" w:styleId="c124">
    <w:name w:val="c124"/>
    <w:basedOn w:val="a"/>
    <w:rsid w:val="005B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B2903"/>
  </w:style>
  <w:style w:type="paragraph" w:customStyle="1" w:styleId="c86">
    <w:name w:val="c86"/>
    <w:basedOn w:val="a"/>
    <w:rsid w:val="005B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B2903"/>
  </w:style>
  <w:style w:type="paragraph" w:customStyle="1" w:styleId="c4">
    <w:name w:val="c4"/>
    <w:basedOn w:val="a"/>
    <w:rsid w:val="005B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5B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5B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D25B8"/>
  </w:style>
  <w:style w:type="paragraph" w:styleId="a4">
    <w:name w:val="header"/>
    <w:basedOn w:val="a"/>
    <w:link w:val="a5"/>
    <w:uiPriority w:val="99"/>
    <w:unhideWhenUsed/>
    <w:rsid w:val="00F77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7DB7"/>
  </w:style>
  <w:style w:type="paragraph" w:styleId="a6">
    <w:name w:val="footer"/>
    <w:basedOn w:val="a"/>
    <w:link w:val="a7"/>
    <w:uiPriority w:val="99"/>
    <w:unhideWhenUsed/>
    <w:rsid w:val="00F77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7DB7"/>
  </w:style>
  <w:style w:type="paragraph" w:styleId="a8">
    <w:name w:val="Balloon Text"/>
    <w:basedOn w:val="a"/>
    <w:link w:val="a9"/>
    <w:uiPriority w:val="99"/>
    <w:semiHidden/>
    <w:unhideWhenUsed/>
    <w:rsid w:val="00CC5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2B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C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58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paragraph" w:styleId="2">
    <w:name w:val="heading 2"/>
    <w:basedOn w:val="a"/>
    <w:link w:val="20"/>
    <w:uiPriority w:val="9"/>
    <w:qFormat/>
    <w:rsid w:val="00FF58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8B3"/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58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1">
    <w:name w:val="headline1"/>
    <w:basedOn w:val="a"/>
    <w:rsid w:val="00FF58B3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F58B3"/>
    <w:rPr>
      <w:b/>
      <w:bCs/>
    </w:rPr>
  </w:style>
  <w:style w:type="paragraph" w:customStyle="1" w:styleId="c31">
    <w:name w:val="c31"/>
    <w:basedOn w:val="a"/>
    <w:rsid w:val="005B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7">
    <w:name w:val="c207"/>
    <w:basedOn w:val="a0"/>
    <w:rsid w:val="005B2903"/>
  </w:style>
  <w:style w:type="paragraph" w:customStyle="1" w:styleId="c124">
    <w:name w:val="c124"/>
    <w:basedOn w:val="a"/>
    <w:rsid w:val="005B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B2903"/>
  </w:style>
  <w:style w:type="paragraph" w:customStyle="1" w:styleId="c86">
    <w:name w:val="c86"/>
    <w:basedOn w:val="a"/>
    <w:rsid w:val="005B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B2903"/>
  </w:style>
  <w:style w:type="paragraph" w:customStyle="1" w:styleId="c4">
    <w:name w:val="c4"/>
    <w:basedOn w:val="a"/>
    <w:rsid w:val="005B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5B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5B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D25B8"/>
  </w:style>
  <w:style w:type="paragraph" w:styleId="a4">
    <w:name w:val="header"/>
    <w:basedOn w:val="a"/>
    <w:link w:val="a5"/>
    <w:uiPriority w:val="99"/>
    <w:unhideWhenUsed/>
    <w:rsid w:val="00F77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7DB7"/>
  </w:style>
  <w:style w:type="paragraph" w:styleId="a6">
    <w:name w:val="footer"/>
    <w:basedOn w:val="a"/>
    <w:link w:val="a7"/>
    <w:uiPriority w:val="99"/>
    <w:unhideWhenUsed/>
    <w:rsid w:val="00F77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7DB7"/>
  </w:style>
  <w:style w:type="paragraph" w:styleId="a8">
    <w:name w:val="Balloon Text"/>
    <w:basedOn w:val="a"/>
    <w:link w:val="a9"/>
    <w:uiPriority w:val="99"/>
    <w:semiHidden/>
    <w:unhideWhenUsed/>
    <w:rsid w:val="00CC5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52B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C5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3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75280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41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10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34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87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172E2-9AC4-4DCE-9695-03AC9A8E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Алена</cp:lastModifiedBy>
  <cp:revision>22</cp:revision>
  <dcterms:created xsi:type="dcterms:W3CDTF">2018-10-26T07:44:00Z</dcterms:created>
  <dcterms:modified xsi:type="dcterms:W3CDTF">2020-04-17T10:09:00Z</dcterms:modified>
</cp:coreProperties>
</file>