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E2" w:rsidRDefault="00EE431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CE2" w:rsidRDefault="00EE431D">
      <w:pPr>
        <w:spacing w:after="0"/>
        <w:rPr>
          <w:b/>
          <w:color w:val="000000"/>
          <w:sz w:val="28"/>
          <w:lang w:val="ru-RU"/>
        </w:rPr>
      </w:pPr>
      <w:r w:rsidRPr="00EE431D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28 января 2016 года № 95 "Об утверждении Правил организации, проведения курсов повышения квалификации педагогических кадров"</w:t>
      </w:r>
    </w:p>
    <w:p w:rsidR="00EE431D" w:rsidRDefault="00EE431D">
      <w:pPr>
        <w:spacing w:after="0"/>
        <w:rPr>
          <w:b/>
          <w:color w:val="000000"/>
          <w:sz w:val="28"/>
          <w:lang w:val="ru-RU"/>
        </w:rPr>
      </w:pPr>
    </w:p>
    <w:p w:rsidR="00EE431D" w:rsidRDefault="00EE431D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480F92">
          <w:rPr>
            <w:rStyle w:val="ab"/>
            <w:b/>
            <w:sz w:val="28"/>
            <w:lang w:val="ru-RU"/>
          </w:rPr>
          <w:t>http://adilet.zan.kz/rus/docs/V2000020361</w:t>
        </w:r>
      </w:hyperlink>
    </w:p>
    <w:p w:rsidR="00EE431D" w:rsidRDefault="00EE431D">
      <w:pPr>
        <w:spacing w:after="0"/>
        <w:rPr>
          <w:b/>
          <w:color w:val="000000"/>
          <w:sz w:val="28"/>
          <w:lang w:val="ru-RU"/>
        </w:rPr>
      </w:pPr>
    </w:p>
    <w:p w:rsidR="00EE431D" w:rsidRPr="00EE431D" w:rsidRDefault="00EE431D">
      <w:pPr>
        <w:spacing w:after="0"/>
        <w:rPr>
          <w:lang w:val="ru-RU"/>
        </w:rPr>
      </w:pPr>
    </w:p>
    <w:p w:rsidR="006F2CE2" w:rsidRPr="00EE431D" w:rsidRDefault="00EE431D">
      <w:pPr>
        <w:spacing w:after="0"/>
        <w:jc w:val="both"/>
        <w:rPr>
          <w:lang w:val="ru-RU"/>
        </w:rPr>
      </w:pPr>
      <w:r w:rsidRPr="00EE431D">
        <w:rPr>
          <w:color w:val="000000"/>
          <w:sz w:val="28"/>
          <w:lang w:val="ru-RU"/>
        </w:rPr>
        <w:t xml:space="preserve">Приказ Министра образования и науки </w:t>
      </w:r>
      <w:r w:rsidRPr="00EE431D">
        <w:rPr>
          <w:color w:val="000000"/>
          <w:sz w:val="28"/>
          <w:lang w:val="ru-RU"/>
        </w:rPr>
        <w:t>Республики Казахстан от 9 апреля 2020 года № 137. Зарегистрирован в Министерстве юстиции Республики Казахстан 10 апреля 2020 года № 20361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0" w:name="z4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В соответствии с подпунктом 38-1) статьи 5 Закона Республики Казахстан от 27 июля 2007 года "Об образовании" ПР</w:t>
      </w:r>
      <w:r w:rsidRPr="00EE431D">
        <w:rPr>
          <w:color w:val="000000"/>
          <w:sz w:val="28"/>
          <w:lang w:val="ru-RU"/>
        </w:rPr>
        <w:t>ИКАЗЫВАЮ:</w:t>
      </w:r>
      <w:proofErr w:type="gramEnd"/>
    </w:p>
    <w:p w:rsidR="006F2CE2" w:rsidRPr="00EE431D" w:rsidRDefault="00EE431D">
      <w:pPr>
        <w:spacing w:after="0"/>
        <w:jc w:val="both"/>
        <w:rPr>
          <w:lang w:val="ru-RU"/>
        </w:rPr>
      </w:pPr>
      <w:bookmarkStart w:id="1" w:name="z5"/>
      <w:bookmarkEnd w:id="0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28 января 2016 года № 95 "Об утверждении Правил организации, проведения курсов повышения квалификациипедагогических кадров" (зарегистрирован в Реестре государственной </w:t>
      </w:r>
      <w:r w:rsidRPr="00EE431D">
        <w:rPr>
          <w:color w:val="000000"/>
          <w:sz w:val="28"/>
          <w:lang w:val="ru-RU"/>
        </w:rPr>
        <w:t>регистрации нормативных правовых актов под № 13420, опубликован в Информационно-правовой системе "Әділет") следующие изменения: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заголовок приказа изложить в следующий редакции:</w:t>
      </w:r>
      <w:proofErr w:type="gramEnd"/>
    </w:p>
    <w:p w:rsidR="006F2CE2" w:rsidRPr="00EE431D" w:rsidRDefault="00EE431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"Правила организации и проведения курсов повышения квалификации пед</w:t>
      </w:r>
      <w:r w:rsidRPr="00EE431D">
        <w:rPr>
          <w:color w:val="000000"/>
          <w:sz w:val="28"/>
          <w:lang w:val="ru-RU"/>
        </w:rPr>
        <w:t>агогов, а также посткурсового сопровождения деятельности педагога";</w:t>
      </w:r>
    </w:p>
    <w:bookmarkEnd w:id="3"/>
    <w:p w:rsidR="006F2CE2" w:rsidRPr="00EE431D" w:rsidRDefault="006F2CE2">
      <w:pPr>
        <w:spacing w:after="0"/>
        <w:rPr>
          <w:lang w:val="ru-RU"/>
        </w:rPr>
      </w:pPr>
    </w:p>
    <w:p w:rsidR="006F2CE2" w:rsidRPr="00EE431D" w:rsidRDefault="00EE431D">
      <w:pPr>
        <w:spacing w:after="0"/>
        <w:jc w:val="both"/>
        <w:rPr>
          <w:lang w:val="ru-RU"/>
        </w:rPr>
      </w:pP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Правила организации и проведения курсов повышения квалификации педагогических кадров, утвержденные указанным приказом, изложить в редакции согласно приложению к настоящему приказу.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" w:name="z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</w:t>
      </w:r>
      <w:r w:rsidRPr="00EE431D">
        <w:rPr>
          <w:color w:val="000000"/>
          <w:sz w:val="28"/>
          <w:lang w:val="ru-RU"/>
        </w:rPr>
        <w:t>тиции Республики Казахстан;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lastRenderedPageBreak/>
        <w:t>     </w:t>
      </w:r>
      <w:r w:rsidRPr="00EE431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</w:t>
      </w:r>
      <w:r w:rsidRPr="00EE431D">
        <w:rPr>
          <w:color w:val="000000"/>
          <w:sz w:val="28"/>
          <w:lang w:val="ru-RU"/>
        </w:rPr>
        <w:t>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3. Контроль за исполнением настоящего приказа возло</w:t>
      </w:r>
      <w:r w:rsidRPr="00EE431D">
        <w:rPr>
          <w:color w:val="000000"/>
          <w:sz w:val="28"/>
          <w:lang w:val="ru-RU"/>
        </w:rPr>
        <w:t xml:space="preserve">жить </w:t>
      </w:r>
      <w:proofErr w:type="gramStart"/>
      <w:r w:rsidRPr="00EE431D">
        <w:rPr>
          <w:color w:val="000000"/>
          <w:sz w:val="28"/>
          <w:lang w:val="ru-RU"/>
        </w:rPr>
        <w:t>на</w:t>
      </w:r>
      <w:proofErr w:type="gramEnd"/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курирующего</w:t>
      </w:r>
      <w:proofErr w:type="gramEnd"/>
      <w:r w:rsidRPr="00EE431D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6F2CE2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6F2CE2" w:rsidRPr="00EE431D" w:rsidRDefault="00EE431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E431D">
              <w:rPr>
                <w:i/>
                <w:color w:val="000000"/>
                <w:sz w:val="20"/>
                <w:lang w:val="ru-RU"/>
              </w:rPr>
              <w:t xml:space="preserve"> Министр образования и</w:t>
            </w:r>
            <w:r w:rsidRPr="00EE431D">
              <w:rPr>
                <w:lang w:val="ru-RU"/>
              </w:rPr>
              <w:br/>
            </w:r>
            <w:r w:rsidRPr="00EE431D">
              <w:rPr>
                <w:i/>
                <w:color w:val="000000"/>
                <w:sz w:val="20"/>
                <w:lang w:val="ru-RU"/>
              </w:rPr>
              <w:t>науки Республики Ка</w:t>
            </w:r>
            <w:r w:rsidRPr="00EE431D">
              <w:rPr>
                <w:i/>
                <w:color w:val="000000"/>
                <w:sz w:val="20"/>
                <w:lang w:val="ru-RU"/>
              </w:rPr>
              <w:t xml:space="preserve">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6F2CE2" w:rsidRPr="00EE43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Приложение к приказу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от 9 апреля 2020 года № 137</w:t>
            </w:r>
          </w:p>
        </w:tc>
      </w:tr>
      <w:tr w:rsidR="006F2CE2" w:rsidRPr="00EE43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Утверждены приказом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Министра образования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от 28 января 2016 года № 95</w:t>
            </w:r>
          </w:p>
        </w:tc>
      </w:tr>
    </w:tbl>
    <w:p w:rsidR="006F2CE2" w:rsidRPr="00EE431D" w:rsidRDefault="00EE431D">
      <w:pPr>
        <w:spacing w:after="0"/>
        <w:rPr>
          <w:lang w:val="ru-RU"/>
        </w:rPr>
      </w:pPr>
      <w:bookmarkStart w:id="10" w:name="z18"/>
      <w:r w:rsidRPr="00EE431D">
        <w:rPr>
          <w:b/>
          <w:color w:val="000000"/>
          <w:lang w:val="ru-RU"/>
        </w:rPr>
        <w:t xml:space="preserve"> Правила организации и проведения курсов повышения квалификации педагогов, а также посткурсового сопровождения деятельности педагога</w:t>
      </w:r>
    </w:p>
    <w:p w:rsidR="006F2CE2" w:rsidRPr="00EE431D" w:rsidRDefault="00EE431D">
      <w:pPr>
        <w:spacing w:after="0"/>
        <w:rPr>
          <w:lang w:val="ru-RU"/>
        </w:rPr>
      </w:pPr>
      <w:bookmarkStart w:id="11" w:name="z19"/>
      <w:bookmarkEnd w:id="10"/>
      <w:r w:rsidRPr="00EE431D">
        <w:rPr>
          <w:b/>
          <w:color w:val="000000"/>
          <w:lang w:val="ru-RU"/>
        </w:rPr>
        <w:t xml:space="preserve"> Глава 1. Общие положения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2" w:name="z20"/>
      <w:bookmarkEnd w:id="11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1. </w:t>
      </w:r>
      <w:proofErr w:type="gramStart"/>
      <w:r w:rsidRPr="00EE431D">
        <w:rPr>
          <w:color w:val="000000"/>
          <w:sz w:val="28"/>
          <w:lang w:val="ru-RU"/>
        </w:rPr>
        <w:t>Настоящие Правила организации и проведения курсов повышения квалификации педагогов, а т</w:t>
      </w:r>
      <w:r w:rsidRPr="00EE431D">
        <w:rPr>
          <w:color w:val="000000"/>
          <w:sz w:val="28"/>
          <w:lang w:val="ru-RU"/>
        </w:rPr>
        <w:t xml:space="preserve">акже посткурсового сопровождения деятельности педагога (далее – Правила) разработаны в соответствии с подпунктом 38-1) статьи 5 Закона Республики Казахстан от 27 июля 2007 года "Об образовании" и определяют порядок организации, проведения курсов повышения </w:t>
      </w:r>
      <w:r w:rsidRPr="00EE431D">
        <w:rPr>
          <w:color w:val="000000"/>
          <w:sz w:val="28"/>
          <w:lang w:val="ru-RU"/>
        </w:rPr>
        <w:t>квалификации, а также порядок организации, проведения посткурсового сопровождения деятельности педагогов.</w:t>
      </w:r>
      <w:proofErr w:type="gramEnd"/>
    </w:p>
    <w:p w:rsidR="006F2CE2" w:rsidRPr="00EE431D" w:rsidRDefault="00EE431D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квалификация – совокупность профессиональных знаний, умений, навыков и</w:t>
      </w:r>
      <w:r w:rsidRPr="00EE431D">
        <w:rPr>
          <w:color w:val="000000"/>
          <w:sz w:val="28"/>
          <w:lang w:val="ru-RU"/>
        </w:rPr>
        <w:t xml:space="preserve"> опыта работы, необходимых для выполнения работы в рамках соответствующего вида профессиональной деятельности;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посткурсовой мониторинг – система наблюдения и оценивания посткурсовой деятельности сертифицированных педагогов с целью сопоставления фа</w:t>
      </w:r>
      <w:r w:rsidRPr="00EE431D">
        <w:rPr>
          <w:color w:val="000000"/>
          <w:sz w:val="28"/>
          <w:lang w:val="ru-RU"/>
        </w:rPr>
        <w:t xml:space="preserve">ктического состояния педагогической практики с ожидаемыми результатами программы </w:t>
      </w:r>
      <w:proofErr w:type="gramStart"/>
      <w:r w:rsidRPr="00EE431D">
        <w:rPr>
          <w:color w:val="000000"/>
          <w:sz w:val="28"/>
          <w:lang w:val="ru-RU"/>
        </w:rPr>
        <w:t>курсов</w:t>
      </w:r>
      <w:proofErr w:type="gramEnd"/>
      <w:r w:rsidRPr="00EE431D">
        <w:rPr>
          <w:color w:val="000000"/>
          <w:sz w:val="28"/>
          <w:lang w:val="ru-RU"/>
        </w:rPr>
        <w:t xml:space="preserve"> в том числе в дистанционном режиме;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3) итоговое оценивание- процедура подтверждения уровня квалификации и компетенции педагога в соответствии требованиям программ</w:t>
      </w:r>
      <w:r w:rsidRPr="00EE431D">
        <w:rPr>
          <w:color w:val="000000"/>
          <w:sz w:val="28"/>
          <w:lang w:val="ru-RU"/>
        </w:rPr>
        <w:t>ы краткосрочных курсов повышения квалификации;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4) повышение квалификации педагогов – форма профессионального обучения, позволяющая приобретать новые, а также поддерживать, расширять, </w:t>
      </w:r>
      <w:r w:rsidRPr="00EE431D">
        <w:rPr>
          <w:color w:val="000000"/>
          <w:sz w:val="28"/>
          <w:lang w:val="ru-RU"/>
        </w:rPr>
        <w:lastRenderedPageBreak/>
        <w:t>углублять и совершенствовать ранее приобретенные профессиональные з</w:t>
      </w:r>
      <w:r w:rsidRPr="00EE431D">
        <w:rPr>
          <w:color w:val="000000"/>
          <w:sz w:val="28"/>
          <w:lang w:val="ru-RU"/>
        </w:rPr>
        <w:t>нания, умения, навыки и компетенции для повышения качества преподавания и обучения;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5) организация повышения квалификации педагогов - организация, реализующая образовательные программы курсов повышения квалификации педагогов в системе непрерывного </w:t>
      </w:r>
      <w:r w:rsidRPr="00EE431D">
        <w:rPr>
          <w:color w:val="000000"/>
          <w:sz w:val="28"/>
          <w:lang w:val="ru-RU"/>
        </w:rPr>
        <w:t>образования;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6)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</w:t>
      </w:r>
      <w:r w:rsidRPr="00EE431D">
        <w:rPr>
          <w:color w:val="000000"/>
          <w:sz w:val="28"/>
          <w:lang w:val="ru-RU"/>
        </w:rPr>
        <w:t>онной помощи;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7) эксперт – сертифицированный специалист, осуществляющий процедуру подтверждения уровня квалификации и компетенции педагога требованиям программы длительных курсов повышения квалификации;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8) сертификат – документ, выдаваемый по и</w:t>
      </w:r>
      <w:r w:rsidRPr="00EE431D">
        <w:rPr>
          <w:color w:val="000000"/>
          <w:sz w:val="28"/>
          <w:lang w:val="ru-RU"/>
        </w:rPr>
        <w:t>тогам прохождения краткосрочных и длительных курсов повышения квалификации по определенной тематике, форме, содержанию и продолжительности профессионального обучения.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9) сертифицированный тренер </w:t>
      </w:r>
      <w:proofErr w:type="gramStart"/>
      <w:r w:rsidRPr="00EE431D">
        <w:rPr>
          <w:color w:val="000000"/>
          <w:sz w:val="28"/>
          <w:lang w:val="ru-RU"/>
        </w:rPr>
        <w:t>–л</w:t>
      </w:r>
      <w:proofErr w:type="gramEnd"/>
      <w:r w:rsidRPr="00EE431D">
        <w:rPr>
          <w:color w:val="000000"/>
          <w:sz w:val="28"/>
          <w:lang w:val="ru-RU"/>
        </w:rPr>
        <w:t>ицо, прошедшее обучение по программе подготовки трене</w:t>
      </w:r>
      <w:r w:rsidRPr="00EE431D">
        <w:rPr>
          <w:color w:val="000000"/>
          <w:sz w:val="28"/>
          <w:lang w:val="ru-RU"/>
        </w:rPr>
        <w:t>ров и реализующее образовательные программы повышения квалификации;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10) внешнее итоговое оценивание – процедура подтверждения уровня квалификации и компетенции педагога в соответствии требованиям программы длительных курсов повышения квалификации;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4" w:name="z32"/>
      <w:bookmarkEnd w:id="23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11) слушатель – лицо, проходящее курсы повышения квалификации 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3. Курсы повышения квалификации педагогов (далее - Курсы) структурируются по уровням образования: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дошкольное воспитание и обучение;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начальное образование;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3)</w:t>
      </w:r>
      <w:r w:rsidRPr="00EE431D">
        <w:rPr>
          <w:color w:val="000000"/>
          <w:sz w:val="28"/>
          <w:lang w:val="ru-RU"/>
        </w:rPr>
        <w:t xml:space="preserve"> основное среднее образование;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4) среднее образование (общее среднее образование, техническое и профессиональное образование);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5) послесреднее образование;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6) высшее образование;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7) послевузовское образование.</w:t>
      </w:r>
    </w:p>
    <w:p w:rsidR="006F2CE2" w:rsidRPr="00EE431D" w:rsidRDefault="00EE431D">
      <w:pPr>
        <w:spacing w:after="0"/>
        <w:rPr>
          <w:lang w:val="ru-RU"/>
        </w:rPr>
      </w:pPr>
      <w:bookmarkStart w:id="33" w:name="z41"/>
      <w:bookmarkEnd w:id="32"/>
      <w:r w:rsidRPr="00EE431D">
        <w:rPr>
          <w:b/>
          <w:color w:val="000000"/>
          <w:lang w:val="ru-RU"/>
        </w:rPr>
        <w:t xml:space="preserve"> Глава 2. Порядок </w:t>
      </w:r>
      <w:proofErr w:type="gramStart"/>
      <w:r w:rsidRPr="00EE431D">
        <w:rPr>
          <w:b/>
          <w:color w:val="000000"/>
          <w:lang w:val="ru-RU"/>
        </w:rPr>
        <w:t>орга</w:t>
      </w:r>
      <w:r w:rsidRPr="00EE431D">
        <w:rPr>
          <w:b/>
          <w:color w:val="000000"/>
          <w:lang w:val="ru-RU"/>
        </w:rPr>
        <w:t>низации курсов повышения квалификации педагогов</w:t>
      </w:r>
      <w:proofErr w:type="gramEnd"/>
    </w:p>
    <w:p w:rsidR="006F2CE2" w:rsidRPr="00EE431D" w:rsidRDefault="00EE431D">
      <w:pPr>
        <w:spacing w:after="0"/>
        <w:jc w:val="both"/>
        <w:rPr>
          <w:lang w:val="ru-RU"/>
        </w:rPr>
      </w:pPr>
      <w:bookmarkStart w:id="34" w:name="z42"/>
      <w:bookmarkEnd w:id="3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4. Курсы организуются: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без отрыва от трудовой деятельности (в том числе по дистанционной форме обучения);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lastRenderedPageBreak/>
        <w:t>     </w:t>
      </w:r>
      <w:r w:rsidRPr="00EE431D">
        <w:rPr>
          <w:color w:val="000000"/>
          <w:sz w:val="28"/>
          <w:lang w:val="ru-RU"/>
        </w:rPr>
        <w:t xml:space="preserve"> 2) с отрывом или частичным отрывом от трудовой деятельности с сохранением заработ</w:t>
      </w:r>
      <w:r w:rsidRPr="00EE431D">
        <w:rPr>
          <w:color w:val="000000"/>
          <w:sz w:val="28"/>
          <w:lang w:val="ru-RU"/>
        </w:rPr>
        <w:t>ной платы;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3) за рубежом с отрывом от трудовой деятельности сроком до 1 года.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5. </w:t>
      </w:r>
      <w:proofErr w:type="gramStart"/>
      <w:r w:rsidRPr="00EE431D">
        <w:rPr>
          <w:color w:val="000000"/>
          <w:sz w:val="28"/>
          <w:lang w:val="ru-RU"/>
        </w:rPr>
        <w:t>Курсы проводятся следующими организациями образования, реализующими образовательные программы повышения квалификации педагогов (далее – Организация), Автономной ор</w:t>
      </w:r>
      <w:r w:rsidRPr="00EE431D">
        <w:rPr>
          <w:color w:val="000000"/>
          <w:sz w:val="28"/>
          <w:lang w:val="ru-RU"/>
        </w:rPr>
        <w:t>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Национальным научно-практическим центром коррекционной педаго</w:t>
      </w:r>
      <w:r w:rsidRPr="00EE431D">
        <w:rPr>
          <w:color w:val="000000"/>
          <w:sz w:val="28"/>
          <w:lang w:val="ru-RU"/>
        </w:rPr>
        <w:t>гики, Национальной палатой предпринимателей РК "Атамекен", высшими учебными заведениями, юридическими лицами независимо от форм собственности и осуществляющими согласно уставу деятельность по проведению курсов, а также</w:t>
      </w:r>
      <w:proofErr w:type="gramEnd"/>
      <w:r w:rsidRPr="00EE431D">
        <w:rPr>
          <w:color w:val="000000"/>
          <w:sz w:val="28"/>
          <w:lang w:val="ru-RU"/>
        </w:rPr>
        <w:t xml:space="preserve"> областными, городов Нур-Султан, Алмат</w:t>
      </w:r>
      <w:r w:rsidRPr="00EE431D">
        <w:rPr>
          <w:color w:val="000000"/>
          <w:sz w:val="28"/>
          <w:lang w:val="ru-RU"/>
        </w:rPr>
        <w:t>ы и Шымкента методическими кабинетами.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Курсы за рубежом организовываются уполномоченным органом в области образования, акционерным обществом "Центр международных программ" (далее - Центр), Автономной организацией образования "Назарбаев интеллектуальн</w:t>
      </w:r>
      <w:r w:rsidRPr="00EE431D">
        <w:rPr>
          <w:color w:val="000000"/>
          <w:sz w:val="28"/>
          <w:lang w:val="ru-RU"/>
        </w:rPr>
        <w:t>ые школы" и управлениями образования областей, городов Нур-Султан, Алматы и Шымкент за счет соответствующих бюджетов или других источников, не запрещенных законодательством Республики Казахстан.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Курсы за рубежом проводятся зарубежными организациями о</w:t>
      </w:r>
      <w:r w:rsidRPr="00EE431D">
        <w:rPr>
          <w:color w:val="000000"/>
          <w:sz w:val="28"/>
          <w:lang w:val="ru-RU"/>
        </w:rPr>
        <w:t>бразования, международными научно-исследовательскими центрами, реализующими образовательные программы повышения квалификации педагогов (далее - Зарубежная организация) на основании договора на оказание услуг по повышению квалификации, заключенного между Ор</w:t>
      </w:r>
      <w:r w:rsidRPr="00EE431D">
        <w:rPr>
          <w:color w:val="000000"/>
          <w:sz w:val="28"/>
          <w:lang w:val="ru-RU"/>
        </w:rPr>
        <w:t>ганизацией и Зарубежной организацией и Графика проведения Курсов за рубежом. По итогам курсов за рубежом посткурсовое сопровождение и мониторинг не требуется.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6. Организациями осуществляется: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обучение педагогов на курсах;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посткурсов</w:t>
      </w:r>
      <w:r w:rsidRPr="00EE431D">
        <w:rPr>
          <w:color w:val="000000"/>
          <w:sz w:val="28"/>
          <w:lang w:val="ru-RU"/>
        </w:rPr>
        <w:t>ое сопровождение деятельности педагогов;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3) посткурсовой мониторинг.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5" w:name="z53"/>
      <w:bookmarkEnd w:id="44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7. Педагоги, претендующие на обучение на Курсах: 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имеют высшее педагогическое, послевузовское образование, а также иное профессиональное образование по соответствующ</w:t>
      </w:r>
      <w:r w:rsidRPr="00EE431D">
        <w:rPr>
          <w:color w:val="000000"/>
          <w:sz w:val="28"/>
          <w:lang w:val="ru-RU"/>
        </w:rPr>
        <w:t>ему профилю или техническое и профессиональное образование, документ о переподготовке;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работают в организациях образования, органах управления образования, органах по методическому сопровождению;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lastRenderedPageBreak/>
        <w:t>     </w:t>
      </w:r>
      <w:r w:rsidRPr="00EE431D">
        <w:rPr>
          <w:color w:val="000000"/>
          <w:sz w:val="28"/>
          <w:lang w:val="ru-RU"/>
        </w:rPr>
        <w:t xml:space="preserve"> 3) знают законодательство Республики Казахста</w:t>
      </w:r>
      <w:r w:rsidRPr="00EE431D">
        <w:rPr>
          <w:color w:val="000000"/>
          <w:sz w:val="28"/>
          <w:lang w:val="ru-RU"/>
        </w:rPr>
        <w:t>н, регламентирующее деятельность системы образования;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4) владеют базовыми знаниями английского языка (для Курсов по языковой компетенции).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8. Педагог, претендующий на обучение на Курсах, представляет в Организацию следующие документы: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</w:t>
      </w:r>
      <w:r w:rsidRPr="00EE431D">
        <w:rPr>
          <w:color w:val="000000"/>
          <w:sz w:val="28"/>
          <w:lang w:val="ru-RU"/>
        </w:rPr>
        <w:t>заявление по форме согласно приложениям 1 или 2 к настоящим Правилам;</w:t>
      </w:r>
    </w:p>
    <w:p w:rsidR="006F2CE2" w:rsidRDefault="00EE431D">
      <w:pPr>
        <w:spacing w:after="0"/>
        <w:jc w:val="both"/>
      </w:pPr>
      <w:bookmarkStart w:id="52" w:name="z60"/>
      <w:bookmarkEnd w:id="5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анкету </w:t>
      </w:r>
      <w:proofErr w:type="gramStart"/>
      <w:r w:rsidRPr="00EE431D">
        <w:rPr>
          <w:color w:val="000000"/>
          <w:sz w:val="28"/>
          <w:lang w:val="ru-RU"/>
        </w:rPr>
        <w:t>слушателя курсов повышения квалификации педагогов</w:t>
      </w:r>
      <w:proofErr w:type="gramEnd"/>
      <w:r w:rsidRPr="00EE431D">
        <w:rPr>
          <w:color w:val="000000"/>
          <w:sz w:val="28"/>
          <w:lang w:val="ru-RU"/>
        </w:rPr>
        <w:t xml:space="preserve"> по форме согласно приложению </w:t>
      </w:r>
      <w:r>
        <w:rPr>
          <w:color w:val="000000"/>
          <w:sz w:val="28"/>
        </w:rPr>
        <w:t>3 к настоящим Правилам;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3" w:name="z61"/>
      <w:bookmarkEnd w:id="52"/>
      <w:r>
        <w:rPr>
          <w:color w:val="000000"/>
          <w:sz w:val="28"/>
        </w:rPr>
        <w:t xml:space="preserve">      </w:t>
      </w:r>
      <w:r w:rsidRPr="00EE431D">
        <w:rPr>
          <w:color w:val="000000"/>
          <w:sz w:val="28"/>
          <w:lang w:val="ru-RU"/>
        </w:rPr>
        <w:t>3) копию документа, удостоверяющего личность/индивидуальный и</w:t>
      </w:r>
      <w:r w:rsidRPr="00EE431D">
        <w:rPr>
          <w:color w:val="000000"/>
          <w:sz w:val="28"/>
          <w:lang w:val="ru-RU"/>
        </w:rPr>
        <w:t>дентификационный номер;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4) копии сертификатов (при наличии);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5) мотивационное письмо (для прохождения курсов повышения квалификации за рубежом) на казахском или русском языках.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9. Организация образования ежегодно: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составляет перс</w:t>
      </w:r>
      <w:r w:rsidRPr="00EE431D">
        <w:rPr>
          <w:color w:val="000000"/>
          <w:sz w:val="28"/>
          <w:lang w:val="ru-RU"/>
        </w:rPr>
        <w:t>пективный план повышения квалификации педагогов и готовит заявку;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8" w:name="z66"/>
      <w:bookmarkEnd w:id="57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представляет к 1 августа: 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в районный (городской) отдел образования (далее – Отдел образования) заявку в произвольной форме о направлении педагогов на Курсы;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0" w:name="z68"/>
      <w:bookmarkEnd w:id="5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в областны</w:t>
      </w:r>
      <w:r w:rsidRPr="00EE431D">
        <w:rPr>
          <w:color w:val="000000"/>
          <w:sz w:val="28"/>
          <w:lang w:val="ru-RU"/>
        </w:rPr>
        <w:t>е, городов Нур-Султан, Алматы и Шымкент управления образования (далее – Управление образования) заявку в произвольной форме о направлении педагогов на Курсы;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в уполномоченный орган в области образования заявку в произвольной форме о направлении педаг</w:t>
      </w:r>
      <w:r w:rsidRPr="00EE431D">
        <w:rPr>
          <w:color w:val="000000"/>
          <w:sz w:val="28"/>
          <w:lang w:val="ru-RU"/>
        </w:rPr>
        <w:t>огов на Курсы</w:t>
      </w:r>
      <w:proofErr w:type="gramEnd"/>
      <w:r w:rsidRPr="00EE431D">
        <w:rPr>
          <w:color w:val="000000"/>
          <w:sz w:val="28"/>
          <w:lang w:val="ru-RU"/>
        </w:rPr>
        <w:t xml:space="preserve"> (республиканские организации образования)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10. Отдел образования формирует план повышения квалификации педагогов, рассматривает представленные заявки и направляет их в Управление образования ежегодно до 1 сентября.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11. Управление о</w:t>
      </w:r>
      <w:r w:rsidRPr="00EE431D">
        <w:rPr>
          <w:color w:val="000000"/>
          <w:sz w:val="28"/>
          <w:lang w:val="ru-RU"/>
        </w:rPr>
        <w:t>бразования ежегодно до 1 ноября формирует план повышения квалификации педагогов области на предстоящий финансовый год с распределением педагогов: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на краткосрочные Курсы;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на длительные Курсы;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12. Списки педагогов на конкретные курсы </w:t>
      </w:r>
      <w:r w:rsidRPr="00EE431D">
        <w:rPr>
          <w:color w:val="000000"/>
          <w:sz w:val="28"/>
          <w:lang w:val="ru-RU"/>
        </w:rPr>
        <w:t xml:space="preserve">формируются за два месяца до начала курсов </w:t>
      </w:r>
      <w:proofErr w:type="gramStart"/>
      <w:r w:rsidRPr="00EE431D">
        <w:rPr>
          <w:color w:val="000000"/>
          <w:sz w:val="28"/>
          <w:lang w:val="ru-RU"/>
        </w:rPr>
        <w:t>согласно</w:t>
      </w:r>
      <w:proofErr w:type="gramEnd"/>
      <w:r w:rsidRPr="00EE431D">
        <w:rPr>
          <w:color w:val="000000"/>
          <w:sz w:val="28"/>
          <w:lang w:val="ru-RU"/>
        </w:rPr>
        <w:t xml:space="preserve"> утвержденных Планов.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7" w:name="z75"/>
      <w:bookmarkEnd w:id="66"/>
      <w:r>
        <w:rPr>
          <w:color w:val="000000"/>
          <w:sz w:val="28"/>
        </w:rPr>
        <w:lastRenderedPageBreak/>
        <w:t>     </w:t>
      </w:r>
      <w:r w:rsidRPr="00EE431D">
        <w:rPr>
          <w:color w:val="000000"/>
          <w:sz w:val="28"/>
          <w:lang w:val="ru-RU"/>
        </w:rPr>
        <w:t xml:space="preserve"> 13. Организацией, определенной уполномоченным органом в области образования, областными методическими кабинетами/ центрами разрабатывается годовой график проведения Курсов (дале</w:t>
      </w:r>
      <w:r w:rsidRPr="00EE431D">
        <w:rPr>
          <w:color w:val="000000"/>
          <w:sz w:val="28"/>
          <w:lang w:val="ru-RU"/>
        </w:rPr>
        <w:t>е – График) и согласуется с Уполномоченным органом в области образования и областными управлениями образования, городов Нур-Султан, Алматы и Шымкент соответственно.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8" w:name="z76"/>
      <w:bookmarkEnd w:id="67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14. Педагоги направляются на курсы на основании приказов руководителей организаций о</w:t>
      </w:r>
      <w:r w:rsidRPr="00EE431D">
        <w:rPr>
          <w:color w:val="000000"/>
          <w:sz w:val="28"/>
          <w:lang w:val="ru-RU"/>
        </w:rPr>
        <w:t xml:space="preserve">бразования, отделов образования, управлений образования. 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69" w:name="z77"/>
      <w:bookmarkEnd w:id="6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15. Организация образовательного процесса регламентируется учебным планом, годовым графиком, расписанием занятий.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0" w:name="z78"/>
      <w:bookmarkEnd w:id="69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16. Зачисление слушателей на Курсы оформляется приказом руководителя Ор</w:t>
      </w:r>
      <w:r w:rsidRPr="00EE431D">
        <w:rPr>
          <w:color w:val="000000"/>
          <w:sz w:val="28"/>
          <w:lang w:val="ru-RU"/>
        </w:rPr>
        <w:t xml:space="preserve">ганизации на основании писем управлений образования с приложенными списками слушателей. 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1" w:name="z79"/>
      <w:bookmarkEnd w:id="70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17. </w:t>
      </w:r>
      <w:proofErr w:type="gramStart"/>
      <w:r w:rsidRPr="00EE431D">
        <w:rPr>
          <w:color w:val="000000"/>
          <w:sz w:val="28"/>
          <w:lang w:val="ru-RU"/>
        </w:rPr>
        <w:t>Управлениями образования ежегодно (2 раза в год - январь, июнь) направляются в Единую базу данных слушателей курсов повышения квалификации педагогов Республ</w:t>
      </w:r>
      <w:r w:rsidRPr="00EE431D">
        <w:rPr>
          <w:color w:val="000000"/>
          <w:sz w:val="28"/>
          <w:lang w:val="ru-RU"/>
        </w:rPr>
        <w:t>ики Казахстан (далее – Единая база данных) сведения по формам административной отчетности информационной системы "Национальная образовательная база данных" согласно приказу Министра образования и науки Республики Казахстан № 570 от 27 декабря 2012 года "Об</w:t>
      </w:r>
      <w:r w:rsidRPr="00EE431D">
        <w:rPr>
          <w:color w:val="000000"/>
          <w:sz w:val="28"/>
          <w:lang w:val="ru-RU"/>
        </w:rPr>
        <w:t xml:space="preserve"> утверждении форм административных данных в рамках образовательного мониторинга" (зарегистрирован</w:t>
      </w:r>
      <w:proofErr w:type="gramEnd"/>
      <w:r w:rsidRPr="00EE431D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8369).</w:t>
      </w:r>
    </w:p>
    <w:p w:rsidR="006F2CE2" w:rsidRPr="00EE431D" w:rsidRDefault="00EE431D">
      <w:pPr>
        <w:spacing w:after="0"/>
        <w:rPr>
          <w:lang w:val="ru-RU"/>
        </w:rPr>
      </w:pPr>
      <w:bookmarkStart w:id="72" w:name="z80"/>
      <w:bookmarkEnd w:id="71"/>
      <w:r w:rsidRPr="00EE431D">
        <w:rPr>
          <w:b/>
          <w:color w:val="000000"/>
          <w:lang w:val="ru-RU"/>
        </w:rPr>
        <w:t xml:space="preserve"> Глава 3. Порядок проведения курсов повышения квалификации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18. Проведение </w:t>
      </w:r>
      <w:r w:rsidRPr="00EE431D">
        <w:rPr>
          <w:color w:val="000000"/>
          <w:sz w:val="28"/>
          <w:lang w:val="ru-RU"/>
        </w:rPr>
        <w:t xml:space="preserve">курсов осуществляется единовременно или поэтапно посредством освоения разных направлений и модулей в аудиторной и дистанционной </w:t>
      </w:r>
      <w:proofErr w:type="gramStart"/>
      <w:r w:rsidRPr="00EE431D">
        <w:rPr>
          <w:color w:val="000000"/>
          <w:sz w:val="28"/>
          <w:lang w:val="ru-RU"/>
        </w:rPr>
        <w:t>формах</w:t>
      </w:r>
      <w:proofErr w:type="gramEnd"/>
      <w:r w:rsidRPr="00EE431D">
        <w:rPr>
          <w:color w:val="000000"/>
          <w:sz w:val="28"/>
          <w:lang w:val="ru-RU"/>
        </w:rPr>
        <w:t>, в том числе путем прохождения стажировки по международной стипендии "Болашак".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19. Курсы проводятся следующими спе</w:t>
      </w:r>
      <w:r w:rsidRPr="00EE431D">
        <w:rPr>
          <w:color w:val="000000"/>
          <w:sz w:val="28"/>
          <w:lang w:val="ru-RU"/>
        </w:rPr>
        <w:t>циалистами: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педагоги, имеющие опыт работы по профилю курсовой подготовки;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6" w:name="z84"/>
      <w:bookmarkEnd w:id="7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сертифицированные тренеры, подготовленные с участием казахстанских и зарубежных экспертов;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7" w:name="z85"/>
      <w:bookmarkEnd w:id="7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3) специалисты и работники производственных предприятий, имеющие ст</w:t>
      </w:r>
      <w:r w:rsidRPr="00EE431D">
        <w:rPr>
          <w:color w:val="000000"/>
          <w:sz w:val="28"/>
          <w:lang w:val="ru-RU"/>
        </w:rPr>
        <w:t>аж работы не менее 3-х лет;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8" w:name="z86"/>
      <w:bookmarkEnd w:id="77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4) профессорско-преподавательский состав высших учебных заведений, осуществляющих подготовку специалистов по педагогическим и профильным специальностям.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79" w:name="z87"/>
      <w:bookmarkEnd w:id="7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20. В период проведения курсов к чтению отдельных лекций и </w:t>
      </w:r>
      <w:r w:rsidRPr="00EE431D">
        <w:rPr>
          <w:color w:val="000000"/>
          <w:sz w:val="28"/>
          <w:lang w:val="ru-RU"/>
        </w:rPr>
        <w:t xml:space="preserve">ведению практических занятий Организацией привлекаются методисты, педагоги, </w:t>
      </w:r>
      <w:r w:rsidRPr="00EE431D">
        <w:rPr>
          <w:color w:val="000000"/>
          <w:sz w:val="28"/>
          <w:lang w:val="ru-RU"/>
        </w:rPr>
        <w:lastRenderedPageBreak/>
        <w:t>руководители организаций образования, практики, специалисты производственных предприятий, представители региональных палат предпринимателей и ассоциаций работодателей.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21. Пр</w:t>
      </w:r>
      <w:r w:rsidRPr="00EE431D">
        <w:rPr>
          <w:color w:val="000000"/>
          <w:sz w:val="28"/>
          <w:lang w:val="ru-RU"/>
        </w:rPr>
        <w:t>одолжительность Курсов: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краткосрочные Курсы – не менее 36 академических часов;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длительные Курсы – не менее 108 академических часов.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3" w:name="z91"/>
      <w:bookmarkEnd w:id="8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Продолжительность Курсов за рубежом: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4" w:name="z92"/>
      <w:bookmarkEnd w:id="8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краткосрочные Курсы – не менее 36 академических часов;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5" w:name="z93"/>
      <w:bookmarkEnd w:id="8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длительные Курсы – до 1 (одного) года.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6" w:name="z94"/>
      <w:bookmarkEnd w:id="8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Суммарная продолжительность курсов для педагога в межкурсовой период (один раз в 5 лет) составляет от 36 часов до 180 часов в зависимости от направления и тематики.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22. Академический час Курса со</w:t>
      </w:r>
      <w:r w:rsidRPr="00EE431D">
        <w:rPr>
          <w:color w:val="000000"/>
          <w:sz w:val="28"/>
          <w:lang w:val="ru-RU"/>
        </w:rPr>
        <w:t>ставляет 45 минут.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8" w:name="z96"/>
      <w:bookmarkEnd w:id="87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23. Слушатель заключает с Организацией договор о прохождении курсов повышения квалификации в стране / за рубежом (далее - Договор).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89" w:name="z97"/>
      <w:bookmarkEnd w:id="8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24. Договор является основанием для перечисления средств, связанных с оплатой всех расходов п</w:t>
      </w:r>
      <w:r w:rsidRPr="00EE431D">
        <w:rPr>
          <w:color w:val="000000"/>
          <w:sz w:val="28"/>
          <w:lang w:val="ru-RU"/>
        </w:rPr>
        <w:t>о организации прохождения Курсов в стране / за рубежом.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0" w:name="z98"/>
      <w:bookmarkEnd w:id="89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25. По завершении Курсов Зарубежной организацией выдается сертификат (собственного образца) по теме курсов повышения квалификации, с указанием темы и объема часов. 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26. В случае отрицател</w:t>
      </w:r>
      <w:r w:rsidRPr="00EE431D">
        <w:rPr>
          <w:color w:val="000000"/>
          <w:sz w:val="28"/>
          <w:lang w:val="ru-RU"/>
        </w:rPr>
        <w:t>ьного результата прохождения педагогическим работником Курса, повлекшим отчисление его из Зарубежной организации, педагогом осуществляется возмещение фактических затрат, понесенных Организацией, связанных с прохождением Курса за рубежом.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2" w:name="z100"/>
      <w:bookmarkEnd w:id="91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27. Организа</w:t>
      </w:r>
      <w:r w:rsidRPr="00EE431D">
        <w:rPr>
          <w:color w:val="000000"/>
          <w:sz w:val="28"/>
          <w:lang w:val="ru-RU"/>
        </w:rPr>
        <w:t>ция заключает договор со сторонней организацией на проведение независимого внешнего итогового оценивания слушателей по завершению длительных курсов.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3" w:name="z101"/>
      <w:bookmarkEnd w:id="92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28. По завершении краткосрочных Курсов Организация проводит итоговую оценку по форме в соответствии </w:t>
      </w:r>
      <w:r w:rsidRPr="00EE431D">
        <w:rPr>
          <w:color w:val="000000"/>
          <w:sz w:val="28"/>
          <w:lang w:val="ru-RU"/>
        </w:rPr>
        <w:t xml:space="preserve">с программой обучения. </w:t>
      </w:r>
    </w:p>
    <w:p w:rsidR="006F2CE2" w:rsidRDefault="00EE431D">
      <w:pPr>
        <w:spacing w:after="0"/>
        <w:jc w:val="both"/>
      </w:pPr>
      <w:bookmarkStart w:id="94" w:name="z102"/>
      <w:bookmarkEnd w:id="9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29. Слушателям, прошедшим Курсы, Организацией выдается сертификат по теме курсов повышения квалификации с указанием темы и объема часов, согласованные с уполномоченным органом в области образования по форме согласно приложению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4 к настоящим Правилам.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5" w:name="z103"/>
      <w:bookmarkEnd w:id="94"/>
      <w:r>
        <w:rPr>
          <w:color w:val="000000"/>
          <w:sz w:val="28"/>
        </w:rPr>
        <w:t xml:space="preserve">      </w:t>
      </w:r>
      <w:r w:rsidRPr="00EE431D">
        <w:rPr>
          <w:color w:val="000000"/>
          <w:sz w:val="28"/>
          <w:lang w:val="ru-RU"/>
        </w:rPr>
        <w:t>30. Слушатели, не получившие сертификат, имеют возможность: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 на повторное оценивание знаний, не более одного раза в год;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 на повторное оценивание знаний со следующим потоком Курсов;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lastRenderedPageBreak/>
        <w:t>     </w:t>
      </w:r>
      <w:r w:rsidRPr="00EE431D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EE431D">
        <w:rPr>
          <w:color w:val="000000"/>
          <w:sz w:val="28"/>
          <w:lang w:val="ru-RU"/>
        </w:rPr>
        <w:t>на перевод по уваж</w:t>
      </w:r>
      <w:r w:rsidRPr="00EE431D">
        <w:rPr>
          <w:color w:val="000000"/>
          <w:sz w:val="28"/>
          <w:lang w:val="ru-RU"/>
        </w:rPr>
        <w:t>ительной причине из одного потока в другой в течение текущего года;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4) на завершение прерванного Курса по уважительной причине с предоставлением подтверждающих документов.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0" w:name="z108"/>
      <w:bookmarkEnd w:id="99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31. Отчисленные слушатели в соответствии с приказом руководителя Органи</w:t>
      </w:r>
      <w:r w:rsidRPr="00EE431D">
        <w:rPr>
          <w:color w:val="000000"/>
          <w:sz w:val="28"/>
          <w:lang w:val="ru-RU"/>
        </w:rPr>
        <w:t xml:space="preserve">зации и решением комиссии по рассмотрению обращений и заявлений слушателей Курсов, созданных Организацией, производят возмещение затрат Организации. </w:t>
      </w:r>
    </w:p>
    <w:p w:rsidR="006F2CE2" w:rsidRDefault="00EE431D">
      <w:pPr>
        <w:spacing w:after="0"/>
        <w:jc w:val="both"/>
      </w:pPr>
      <w:bookmarkStart w:id="101" w:name="z109"/>
      <w:bookmarkEnd w:id="10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32. Сертификат подписывается руководителем Организации, в случае его отсутствия </w:t>
      </w:r>
      <w:proofErr w:type="gramStart"/>
      <w:r w:rsidRPr="00EE431D">
        <w:rPr>
          <w:color w:val="000000"/>
          <w:sz w:val="28"/>
          <w:lang w:val="ru-RU"/>
        </w:rPr>
        <w:t>лицом, исполняющим е</w:t>
      </w:r>
      <w:r w:rsidRPr="00EE431D">
        <w:rPr>
          <w:color w:val="000000"/>
          <w:sz w:val="28"/>
          <w:lang w:val="ru-RU"/>
        </w:rPr>
        <w:t>го обязанности и действует</w:t>
      </w:r>
      <w:proofErr w:type="gramEnd"/>
      <w:r w:rsidRPr="00EE431D">
        <w:rPr>
          <w:color w:val="000000"/>
          <w:sz w:val="28"/>
          <w:lang w:val="ru-RU"/>
        </w:rPr>
        <w:t xml:space="preserve"> в течение 5 (пяти) лет со дня выдачи по форме согласно приложению </w:t>
      </w:r>
      <w:r>
        <w:rPr>
          <w:color w:val="000000"/>
          <w:sz w:val="28"/>
        </w:rPr>
        <w:t>4 к настоящим Правилам.</w:t>
      </w:r>
    </w:p>
    <w:p w:rsidR="006F2CE2" w:rsidRPr="00EE431D" w:rsidRDefault="00EE431D">
      <w:pPr>
        <w:spacing w:after="0"/>
        <w:rPr>
          <w:lang w:val="ru-RU"/>
        </w:rPr>
      </w:pPr>
      <w:bookmarkStart w:id="102" w:name="z110"/>
      <w:bookmarkEnd w:id="101"/>
      <w:r>
        <w:rPr>
          <w:b/>
          <w:color w:val="000000"/>
        </w:rPr>
        <w:t xml:space="preserve"> </w:t>
      </w:r>
      <w:r w:rsidRPr="00EE431D">
        <w:rPr>
          <w:b/>
          <w:color w:val="000000"/>
          <w:lang w:val="ru-RU"/>
        </w:rPr>
        <w:t>Глава 4. Порядок организации и проведения посткурсового сопровождения деятельности педагога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33. Педагог, прошедший курсы повышения к</w:t>
      </w:r>
      <w:r w:rsidRPr="00EE431D">
        <w:rPr>
          <w:color w:val="000000"/>
          <w:sz w:val="28"/>
          <w:lang w:val="ru-RU"/>
        </w:rPr>
        <w:t>валификации применяет полученные профессиональные компетенции в процессе работы.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4" w:name="z112"/>
      <w:bookmarkEnd w:id="103"/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34. Администрация организации образования при проведении внутришкольного контроля и мониторинга деятельности педагога отслеживает результаты применения педагогом получе</w:t>
      </w:r>
      <w:r w:rsidRPr="00EE431D">
        <w:rPr>
          <w:color w:val="000000"/>
          <w:sz w:val="28"/>
          <w:lang w:val="ru-RU"/>
        </w:rPr>
        <w:t xml:space="preserve">нных компетенций. 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35. Организации, реализующие Программы повышения квалификации, в течение одного календарного года и более осуществляют посткурсовое сопровождение деятельности педагогов, прошедших повышение квалификации, для качественной реализации</w:t>
      </w:r>
      <w:r w:rsidRPr="00EE431D">
        <w:rPr>
          <w:color w:val="000000"/>
          <w:sz w:val="28"/>
          <w:lang w:val="ru-RU"/>
        </w:rPr>
        <w:t xml:space="preserve"> на практике полученных знаний с итоговым мониторингом и анализом изменений в профессиональной деятельности педагога, который предоставляется педагогу, в том числе в дистанционном режиме.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36. Формы проведения посткурсового сопровождения деятельности </w:t>
      </w:r>
      <w:r w:rsidRPr="00EE431D">
        <w:rPr>
          <w:color w:val="000000"/>
          <w:sz w:val="28"/>
          <w:lang w:val="ru-RU"/>
        </w:rPr>
        <w:t>педагога: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1)</w:t>
      </w:r>
      <w:proofErr w:type="gramStart"/>
      <w:r w:rsidRPr="00EE431D">
        <w:rPr>
          <w:color w:val="000000"/>
          <w:sz w:val="28"/>
          <w:lang w:val="ru-RU"/>
        </w:rPr>
        <w:t>.</w:t>
      </w:r>
      <w:proofErr w:type="gramEnd"/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р</w:t>
      </w:r>
      <w:proofErr w:type="gramEnd"/>
      <w:r w:rsidRPr="00EE431D">
        <w:rPr>
          <w:color w:val="000000"/>
          <w:sz w:val="28"/>
          <w:lang w:val="ru-RU"/>
        </w:rPr>
        <w:t>езультаты профессионального развития;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2)</w:t>
      </w:r>
      <w:proofErr w:type="gramStart"/>
      <w:r w:rsidRPr="00EE431D">
        <w:rPr>
          <w:color w:val="000000"/>
          <w:sz w:val="28"/>
          <w:lang w:val="ru-RU"/>
        </w:rPr>
        <w:t>.</w:t>
      </w:r>
      <w:proofErr w:type="gramEnd"/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о</w:t>
      </w:r>
      <w:proofErr w:type="gramEnd"/>
      <w:r w:rsidRPr="00EE431D">
        <w:rPr>
          <w:color w:val="000000"/>
          <w:sz w:val="28"/>
          <w:lang w:val="ru-RU"/>
        </w:rPr>
        <w:t>рганизация и проведения в течение первого календарного года после прохождения курсов не менее трех самостоятельных работ педагогом;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09" w:name="z117"/>
      <w:bookmarkEnd w:id="108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3)</w:t>
      </w:r>
      <w:proofErr w:type="gramStart"/>
      <w:r w:rsidRPr="00EE431D">
        <w:rPr>
          <w:color w:val="000000"/>
          <w:sz w:val="28"/>
          <w:lang w:val="ru-RU"/>
        </w:rPr>
        <w:t>.</w:t>
      </w:r>
      <w:proofErr w:type="gramEnd"/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п</w:t>
      </w:r>
      <w:proofErr w:type="gramEnd"/>
      <w:r w:rsidRPr="00EE431D">
        <w:rPr>
          <w:color w:val="000000"/>
          <w:sz w:val="28"/>
          <w:lang w:val="ru-RU"/>
        </w:rPr>
        <w:t xml:space="preserve">ривлечение педагогов, прошедших курсы </w:t>
      </w:r>
      <w:r w:rsidRPr="00EE431D">
        <w:rPr>
          <w:color w:val="000000"/>
          <w:sz w:val="28"/>
          <w:lang w:val="ru-RU"/>
        </w:rPr>
        <w:t>повышения квалификации и успешно применяющих полученные знания, умения, навыки на практике, к участию в мероприятиях по обмену опытом, публичное признание их опыта (публикации в средствах массовой информации);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10" w:name="z118"/>
      <w:bookmarkEnd w:id="109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4)</w:t>
      </w:r>
      <w:proofErr w:type="gramStart"/>
      <w:r w:rsidRPr="00EE431D">
        <w:rPr>
          <w:color w:val="000000"/>
          <w:sz w:val="28"/>
          <w:lang w:val="ru-RU"/>
        </w:rPr>
        <w:t>.</w:t>
      </w:r>
      <w:proofErr w:type="gramEnd"/>
      <w:r w:rsidRPr="00EE431D">
        <w:rPr>
          <w:color w:val="000000"/>
          <w:sz w:val="28"/>
          <w:lang w:val="ru-RU"/>
        </w:rPr>
        <w:t xml:space="preserve"> </w:t>
      </w:r>
      <w:proofErr w:type="gramStart"/>
      <w:r w:rsidRPr="00EE431D">
        <w:rPr>
          <w:color w:val="000000"/>
          <w:sz w:val="28"/>
          <w:lang w:val="ru-RU"/>
        </w:rPr>
        <w:t>к</w:t>
      </w:r>
      <w:proofErr w:type="gramEnd"/>
      <w:r w:rsidRPr="00EE431D">
        <w:rPr>
          <w:color w:val="000000"/>
          <w:sz w:val="28"/>
          <w:lang w:val="ru-RU"/>
        </w:rPr>
        <w:t>орректировка программ повышения ква</w:t>
      </w:r>
      <w:r w:rsidRPr="00EE431D">
        <w:rPr>
          <w:color w:val="000000"/>
          <w:sz w:val="28"/>
          <w:lang w:val="ru-RU"/>
        </w:rPr>
        <w:t>лификации.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11" w:name="z119"/>
      <w:bookmarkEnd w:id="110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37. Мониторинг посткурсового сопровождения деятельности педагога Организацией проводится в течение трех лет один раз в год.</w:t>
      </w:r>
    </w:p>
    <w:tbl>
      <w:tblPr>
        <w:tblW w:w="0" w:type="auto"/>
        <w:tblCellSpacing w:w="0" w:type="auto"/>
        <w:tblLook w:val="04A0"/>
      </w:tblPr>
      <w:tblGrid>
        <w:gridCol w:w="5658"/>
        <w:gridCol w:w="4119"/>
      </w:tblGrid>
      <w:tr w:rsidR="006F2CE2" w:rsidRPr="00EE43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организации, проведения курсов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lastRenderedPageBreak/>
              <w:t>повышения квалификации и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посткурсового сопровождения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деяте</w:t>
            </w:r>
            <w:r w:rsidRPr="00EE431D">
              <w:rPr>
                <w:color w:val="000000"/>
                <w:sz w:val="20"/>
                <w:lang w:val="ru-RU"/>
              </w:rPr>
              <w:t>льности педагогов</w:t>
            </w:r>
          </w:p>
        </w:tc>
      </w:tr>
      <w:tr w:rsidR="006F2C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F2CE2" w:rsidRPr="00EE43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EE431D">
              <w:rPr>
                <w:color w:val="000000"/>
                <w:sz w:val="20"/>
                <w:lang w:val="ru-RU"/>
              </w:rPr>
              <w:t>Руководителю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____________________________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____________________________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____________________________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(фамилия, имя и отчество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 xml:space="preserve">(при его наличии) (далее - 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Ф.И.О.)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от 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фамилия__</w:t>
            </w:r>
            <w:r w:rsidRPr="00EE431D">
              <w:rPr>
                <w:color w:val="000000"/>
                <w:sz w:val="20"/>
                <w:lang w:val="ru-RU"/>
              </w:rPr>
              <w:t>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имя_________________________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Отчество (при его наличии)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____________________________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должность</w:t>
            </w:r>
            <w:proofErr w:type="gramEnd"/>
          </w:p>
        </w:tc>
      </w:tr>
    </w:tbl>
    <w:p w:rsidR="006F2CE2" w:rsidRPr="00EE431D" w:rsidRDefault="00EE431D">
      <w:pPr>
        <w:spacing w:after="0"/>
        <w:rPr>
          <w:lang w:val="ru-RU"/>
        </w:rPr>
      </w:pPr>
      <w:bookmarkStart w:id="112" w:name="z123"/>
      <w:r w:rsidRPr="00EE431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E431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431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431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431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431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431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431D">
        <w:rPr>
          <w:b/>
          <w:color w:val="000000"/>
          <w:lang w:val="ru-RU"/>
        </w:rPr>
        <w:t xml:space="preserve"> Заявление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13" w:name="z124"/>
      <w:bookmarkEnd w:id="112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Я, __________________________________________________________________прошу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(Ф.И.О.)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14" w:name="z125"/>
      <w:bookmarkEnd w:id="113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рассмотреть мою кандидатуру </w:t>
      </w:r>
      <w:proofErr w:type="gramStart"/>
      <w:r w:rsidRPr="00EE431D">
        <w:rPr>
          <w:color w:val="000000"/>
          <w:sz w:val="28"/>
          <w:lang w:val="ru-RU"/>
        </w:rPr>
        <w:t>для обучения на курсах повышения квалификации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 xml:space="preserve"> педагогов Республики Казахстан по образовательной программе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 xml:space="preserve"> ________________________________________________________________ в группе с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 xml:space="preserve"> ___</w:t>
      </w:r>
      <w:r w:rsidRPr="00EE431D">
        <w:rPr>
          <w:color w:val="000000"/>
          <w:sz w:val="28"/>
          <w:lang w:val="ru-RU"/>
        </w:rPr>
        <w:t>________________________________________________________языком</w:t>
      </w:r>
      <w:proofErr w:type="gramEnd"/>
      <w:r w:rsidRPr="00EE431D">
        <w:rPr>
          <w:color w:val="000000"/>
          <w:sz w:val="28"/>
          <w:lang w:val="ru-RU"/>
        </w:rPr>
        <w:t xml:space="preserve"> обучения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>._____________________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15" w:name="z126"/>
      <w:bookmarkEnd w:id="114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   (подпись заявителя)</w:t>
      </w:r>
    </w:p>
    <w:p w:rsidR="006F2CE2" w:rsidRPr="00EE431D" w:rsidRDefault="00EE431D">
      <w:pPr>
        <w:spacing w:after="0"/>
        <w:jc w:val="both"/>
        <w:rPr>
          <w:lang w:val="ru-RU"/>
        </w:rPr>
      </w:pPr>
      <w:bookmarkStart w:id="116" w:name="z127"/>
      <w:bookmarkEnd w:id="115"/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"____" _____________ 201 __ года (дата подачи заявления)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F2CE2" w:rsidRPr="00EE43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организации, проведения курсов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 xml:space="preserve">повышения </w:t>
            </w:r>
            <w:r w:rsidRPr="00EE431D">
              <w:rPr>
                <w:color w:val="000000"/>
                <w:sz w:val="20"/>
                <w:lang w:val="ru-RU"/>
              </w:rPr>
              <w:t>квалификации и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посткурсового сопровождения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деятельности педагогов</w:t>
            </w:r>
          </w:p>
        </w:tc>
      </w:tr>
      <w:tr w:rsidR="006F2C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F2C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proofErr w:type="gramStart"/>
            <w:r w:rsidRPr="00EE431D">
              <w:rPr>
                <w:color w:val="000000"/>
                <w:sz w:val="20"/>
                <w:lang w:val="ru-RU"/>
              </w:rPr>
              <w:t>Руководителю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____________________________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____________________________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(фамилия, имя и отчество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 xml:space="preserve">(при его наличии) (далее - 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Ф.И.О.)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lastRenderedPageBreak/>
              <w:t>от__________________________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(Ф.И.О.)</w:t>
            </w:r>
            <w:r w:rsidRPr="00EE431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(должность)</w:t>
            </w:r>
            <w:proofErr w:type="gramEnd"/>
          </w:p>
        </w:tc>
      </w:tr>
    </w:tbl>
    <w:p w:rsidR="006F2CE2" w:rsidRPr="00EE431D" w:rsidRDefault="00EE431D">
      <w:pPr>
        <w:spacing w:after="0"/>
        <w:rPr>
          <w:lang w:val="ru-RU"/>
        </w:rPr>
      </w:pPr>
      <w:bookmarkStart w:id="117" w:name="z131"/>
      <w:r>
        <w:rPr>
          <w:b/>
          <w:color w:val="000000"/>
        </w:rPr>
        <w:lastRenderedPageBreak/>
        <w:t xml:space="preserve">                                            </w:t>
      </w:r>
      <w:r w:rsidRPr="00EE431D">
        <w:rPr>
          <w:b/>
          <w:color w:val="000000"/>
          <w:lang w:val="ru-RU"/>
        </w:rPr>
        <w:t>Заявление</w:t>
      </w:r>
    </w:p>
    <w:bookmarkEnd w:id="117"/>
    <w:p w:rsidR="006F2CE2" w:rsidRPr="00EE431D" w:rsidRDefault="00EE43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Я, __________________________________________________________________прошу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EE431D">
        <w:rPr>
          <w:color w:val="000000"/>
          <w:sz w:val="28"/>
          <w:lang w:val="ru-RU"/>
        </w:rPr>
        <w:t xml:space="preserve"> (Ф.И.О.)</w:t>
      </w:r>
    </w:p>
    <w:p w:rsidR="006F2CE2" w:rsidRDefault="00EE431D">
      <w:pPr>
        <w:spacing w:after="0"/>
        <w:jc w:val="both"/>
      </w:pP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рассмотреть мою кандидатуру для обучения </w:t>
      </w:r>
      <w:proofErr w:type="gramStart"/>
      <w:r w:rsidRPr="00EE431D">
        <w:rPr>
          <w:color w:val="000000"/>
          <w:sz w:val="28"/>
          <w:lang w:val="ru-RU"/>
        </w:rPr>
        <w:t>на</w:t>
      </w:r>
      <w:proofErr w:type="gramEnd"/>
      <w:r w:rsidRPr="00EE431D">
        <w:rPr>
          <w:color w:val="000000"/>
          <w:sz w:val="28"/>
          <w:lang w:val="ru-RU"/>
        </w:rPr>
        <w:t xml:space="preserve"> ____ (до 3 </w:t>
      </w:r>
      <w:proofErr w:type="gramStart"/>
      <w:r w:rsidRPr="00EE431D">
        <w:rPr>
          <w:color w:val="000000"/>
          <w:sz w:val="28"/>
          <w:lang w:val="ru-RU"/>
        </w:rPr>
        <w:t>месяцев</w:t>
      </w:r>
      <w:proofErr w:type="gramEnd"/>
      <w:r w:rsidRPr="00EE431D">
        <w:rPr>
          <w:color w:val="000000"/>
          <w:sz w:val="28"/>
          <w:lang w:val="ru-RU"/>
        </w:rPr>
        <w:t xml:space="preserve"> или до 1 года)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>месячных/годовых курсах повышения квалификации педагогов Республики Казахстан за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>рубежом ________________________________________________ (страна обучения) в гру</w:t>
      </w:r>
      <w:r w:rsidRPr="00EE431D">
        <w:rPr>
          <w:color w:val="000000"/>
          <w:sz w:val="28"/>
          <w:lang w:val="ru-RU"/>
        </w:rPr>
        <w:t xml:space="preserve">ппе </w:t>
      </w:r>
      <w:r w:rsidRPr="00EE431D">
        <w:rPr>
          <w:lang w:val="ru-RU"/>
        </w:rPr>
        <w:br/>
      </w:r>
      <w:r w:rsidRPr="00EE431D">
        <w:rPr>
          <w:color w:val="000000"/>
          <w:sz w:val="28"/>
          <w:lang w:val="ru-RU"/>
        </w:rPr>
        <w:t xml:space="preserve">с _______________________ языком обучения. </w:t>
      </w:r>
      <w:r>
        <w:rPr>
          <w:color w:val="000000"/>
          <w:sz w:val="28"/>
        </w:rPr>
        <w:t>______________________</w:t>
      </w:r>
    </w:p>
    <w:p w:rsidR="006F2CE2" w:rsidRPr="00EE431D" w:rsidRDefault="00EE43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EE431D">
        <w:rPr>
          <w:color w:val="000000"/>
          <w:sz w:val="28"/>
          <w:lang w:val="ru-RU"/>
        </w:rPr>
        <w:t>"____" _________20___ года</w:t>
      </w:r>
    </w:p>
    <w:p w:rsidR="006F2CE2" w:rsidRPr="00EE431D" w:rsidRDefault="00EE431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431D">
        <w:rPr>
          <w:color w:val="000000"/>
          <w:sz w:val="28"/>
          <w:lang w:val="ru-RU"/>
        </w:rPr>
        <w:t xml:space="preserve"> (подпись заявителя) (дата подачи заявления)</w:t>
      </w:r>
    </w:p>
    <w:tbl>
      <w:tblPr>
        <w:tblW w:w="0" w:type="auto"/>
        <w:tblCellSpacing w:w="0" w:type="auto"/>
        <w:tblLook w:val="04A0"/>
      </w:tblPr>
      <w:tblGrid>
        <w:gridCol w:w="5949"/>
        <w:gridCol w:w="3828"/>
      </w:tblGrid>
      <w:tr w:rsidR="006F2CE2" w:rsidRPr="00EE43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организации, проведения курсов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повышения квалификации и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посткурсового сопров</w:t>
            </w:r>
            <w:r w:rsidRPr="00EE431D">
              <w:rPr>
                <w:color w:val="000000"/>
                <w:sz w:val="20"/>
                <w:lang w:val="ru-RU"/>
              </w:rPr>
              <w:t>ождения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деятельности педагогов</w:t>
            </w:r>
          </w:p>
        </w:tc>
      </w:tr>
      <w:tr w:rsidR="006F2C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2CE2" w:rsidRPr="00EE431D" w:rsidRDefault="00EE431D">
      <w:pPr>
        <w:spacing w:after="0"/>
        <w:rPr>
          <w:lang w:val="ru-RU"/>
        </w:rPr>
      </w:pPr>
      <w:bookmarkStart w:id="118" w:name="z138"/>
      <w:r w:rsidRPr="00EE431D">
        <w:rPr>
          <w:b/>
          <w:color w:val="000000"/>
          <w:lang w:val="ru-RU"/>
        </w:rPr>
        <w:t xml:space="preserve"> Анкета </w:t>
      </w:r>
      <w:proofErr w:type="gramStart"/>
      <w:r w:rsidRPr="00EE431D">
        <w:rPr>
          <w:b/>
          <w:color w:val="000000"/>
          <w:lang w:val="ru-RU"/>
        </w:rPr>
        <w:t>слушателя курсов повышения квалификации педагогов Республики</w:t>
      </w:r>
      <w:proofErr w:type="gramEnd"/>
      <w:r w:rsidRPr="00EE431D">
        <w:rPr>
          <w:b/>
          <w:color w:val="000000"/>
          <w:lang w:val="ru-RU"/>
        </w:rPr>
        <w:t xml:space="preserve">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54"/>
        <w:gridCol w:w="1837"/>
        <w:gridCol w:w="1509"/>
        <w:gridCol w:w="1337"/>
        <w:gridCol w:w="1878"/>
        <w:gridCol w:w="467"/>
        <w:gridCol w:w="80"/>
      </w:tblGrid>
      <w:tr w:rsidR="006F2CE2" w:rsidRPr="00EE431D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both"/>
              <w:rPr>
                <w:lang w:val="ru-RU"/>
              </w:rPr>
            </w:pPr>
            <w:r w:rsidRPr="00EE431D">
              <w:rPr>
                <w:lang w:val="ru-RU"/>
              </w:rP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 w:rsidRPr="00EE431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ИИН 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Квалификационная категория </w:t>
            </w:r>
            <w:r>
              <w:rPr>
                <w:color w:val="000000"/>
                <w:sz w:val="20"/>
              </w:rPr>
              <w:t>(действительная до)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 w:rsidRPr="00EE431D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Место работы (полное наименование организации с указанием региона)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both"/>
              <w:rPr>
                <w:lang w:val="ru-RU"/>
              </w:rPr>
            </w:pPr>
            <w:r w:rsidRPr="00EE431D">
              <w:rPr>
                <w:lang w:val="ru-RU"/>
              </w:rP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стаж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 стаж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Язык обучения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почта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Дополнительная информация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 w:rsidRPr="00EE431D">
        <w:trPr>
          <w:gridAfter w:val="1"/>
          <w:wAfter w:w="80" w:type="dxa"/>
          <w:trHeight w:val="30"/>
          <w:tblCellSpacing w:w="0" w:type="auto"/>
        </w:trPr>
        <w:tc>
          <w:tcPr>
            <w:tcW w:w="1171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 xml:space="preserve">Предыдущие курсы </w:t>
            </w:r>
            <w:r w:rsidRPr="00EE431D">
              <w:rPr>
                <w:color w:val="000000"/>
                <w:sz w:val="20"/>
                <w:lang w:val="ru-RU"/>
              </w:rPr>
              <w:t>повышения квалификации: тема курса, место прохождения, дата и продолжительность.</w:t>
            </w:r>
          </w:p>
        </w:tc>
        <w:tc>
          <w:tcPr>
            <w:tcW w:w="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both"/>
              <w:rPr>
                <w:lang w:val="ru-RU"/>
              </w:rPr>
            </w:pPr>
            <w:r w:rsidRPr="00EE431D">
              <w:rPr>
                <w:lang w:val="ru-RU"/>
              </w:rPr>
              <w:br/>
            </w:r>
          </w:p>
        </w:tc>
      </w:tr>
      <w:tr w:rsidR="006F2CE2" w:rsidRPr="00EE4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организации, проведения курсов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повышения квалификации и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посткурсового сопровождения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деятельности педагогов</w:t>
            </w:r>
          </w:p>
        </w:tc>
      </w:tr>
      <w:tr w:rsidR="006F2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3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 xml:space="preserve">ҚАЗАҚСТАН РЕСПУБЛИКАСЫ БІЛІМ </w:t>
            </w:r>
            <w:r w:rsidRPr="00EE431D">
              <w:rPr>
                <w:color w:val="000000"/>
                <w:sz w:val="20"/>
                <w:lang w:val="ru-RU"/>
              </w:rPr>
              <w:t>ЖӘНЕ ҒЫЛЫМ МИНИСТРЛІГІ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ҰЙЫМ (логотип)</w:t>
            </w:r>
          </w:p>
        </w:tc>
        <w:tc>
          <w:tcPr>
            <w:tcW w:w="36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r w:rsidRPr="00EE431D">
              <w:rPr>
                <w:color w:val="000000"/>
                <w:sz w:val="20"/>
                <w:lang w:val="ru-RU"/>
              </w:rPr>
              <w:t>МИНИСТЕРСТВО ОБРАЗОВАНИЯ И НАУКИ РЕСПУБЛИКИ КАЗАХСТАН</w:t>
            </w:r>
          </w:p>
        </w:tc>
        <w:tc>
          <w:tcPr>
            <w:tcW w:w="2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(логотип)</w:t>
            </w:r>
          </w:p>
        </w:tc>
      </w:tr>
      <w:tr w:rsidR="006F2CE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Default="00EE431D">
            <w:pPr>
              <w:spacing w:after="0"/>
              <w:jc w:val="both"/>
            </w:pPr>
            <w:r>
              <w:br/>
            </w:r>
          </w:p>
        </w:tc>
      </w:tr>
      <w:tr w:rsidR="006F2CE2" w:rsidRPr="00EE431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41"/>
            <w:r w:rsidRPr="00EE431D">
              <w:rPr>
                <w:color w:val="000000"/>
                <w:sz w:val="20"/>
                <w:lang w:val="ru-RU"/>
              </w:rPr>
              <w:t>СЕРТИФИКАТ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Т.А.Ә./Ф.И.О. ____________________________________________________</w:t>
            </w:r>
          </w:p>
        </w:tc>
        <w:bookmarkEnd w:id="119"/>
      </w:tr>
      <w:tr w:rsidR="006F2CE2" w:rsidRPr="00EE431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bookmarkStart w:id="120" w:name="z142"/>
            <w:r w:rsidRPr="00EE431D">
              <w:rPr>
                <w:color w:val="000000"/>
                <w:sz w:val="20"/>
                <w:lang w:val="ru-RU"/>
              </w:rPr>
              <w:t xml:space="preserve"> Қазақстан Республикасы педагогтерінің 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EE431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EE431D">
              <w:rPr>
                <w:color w:val="000000"/>
                <w:sz w:val="20"/>
                <w:lang w:val="ru-RU"/>
              </w:rPr>
              <w:t xml:space="preserve">іктілігін арттырудың "(курстын аталуы)" 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 xml:space="preserve">___ академиялық сағат көлемінде білім беру 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бағдарламасы бойынша мұғалімдерді оқыту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курсты аяқтады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bookmarkStart w:id="121" w:name="z146"/>
            <w:bookmarkEnd w:id="120"/>
            <w:r w:rsidRPr="00EE431D">
              <w:rPr>
                <w:color w:val="000000"/>
                <w:sz w:val="20"/>
                <w:lang w:val="ru-RU"/>
              </w:rPr>
              <w:t>окончил (а) курс по образовательной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программе повышения квалификации педагогов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"(наименовани</w:t>
            </w:r>
            <w:r w:rsidRPr="00EE431D">
              <w:rPr>
                <w:color w:val="000000"/>
                <w:sz w:val="20"/>
                <w:lang w:val="ru-RU"/>
              </w:rPr>
              <w:t xml:space="preserve">е программы)" 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в объҰме _____ часов</w:t>
            </w:r>
          </w:p>
        </w:tc>
        <w:bookmarkEnd w:id="121"/>
      </w:tr>
      <w:tr w:rsidR="006F2CE2" w:rsidRPr="00EE431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CE2" w:rsidRPr="00EE431D" w:rsidRDefault="00EE431D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150"/>
            <w:r w:rsidRPr="00EE431D">
              <w:rPr>
                <w:color w:val="000000"/>
                <w:sz w:val="20"/>
                <w:lang w:val="ru-RU"/>
              </w:rPr>
              <w:t>Келісу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 xml:space="preserve">Согласование 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Келісілген күні: 20__жылғы "___"______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Дата согласования: "__ "___20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Ұйымның атауы ___________________________________________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Ұйымның жетекші</w:t>
            </w:r>
            <w:proofErr w:type="gramStart"/>
            <w:r w:rsidRPr="00EE431D">
              <w:rPr>
                <w:color w:val="000000"/>
                <w:sz w:val="20"/>
                <w:lang w:val="ru-RU"/>
              </w:rPr>
              <w:t>с</w:t>
            </w:r>
            <w:proofErr w:type="gramEnd"/>
            <w:r w:rsidRPr="00EE431D">
              <w:rPr>
                <w:color w:val="000000"/>
                <w:sz w:val="20"/>
                <w:lang w:val="ru-RU"/>
              </w:rPr>
              <w:t xml:space="preserve">і </w:t>
            </w:r>
            <w:r w:rsidRPr="00EE431D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EE431D">
              <w:rPr>
                <w:lang w:val="ru-RU"/>
              </w:rPr>
              <w:br/>
            </w:r>
            <w:proofErr w:type="gramStart"/>
            <w:r w:rsidRPr="00EE431D">
              <w:rPr>
                <w:color w:val="000000"/>
                <w:sz w:val="20"/>
                <w:lang w:val="ru-RU"/>
              </w:rPr>
              <w:t>Руководитель</w:t>
            </w:r>
            <w:proofErr w:type="gramEnd"/>
            <w:r w:rsidRPr="00EE431D">
              <w:rPr>
                <w:color w:val="000000"/>
                <w:sz w:val="20"/>
                <w:lang w:val="ru-RU"/>
              </w:rPr>
              <w:t xml:space="preserve"> организации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Сериясы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Серия № 000000</w:t>
            </w:r>
            <w:r w:rsidRPr="00EE431D">
              <w:rPr>
                <w:lang w:val="ru-RU"/>
              </w:rPr>
              <w:br/>
            </w:r>
            <w:r w:rsidRPr="00EE431D">
              <w:rPr>
                <w:color w:val="000000"/>
                <w:sz w:val="20"/>
                <w:lang w:val="ru-RU"/>
              </w:rPr>
              <w:t>Берілген күні: 20__жылғы "___"______ Дата выдачи: "__ "___20 __ года</w:t>
            </w:r>
          </w:p>
        </w:tc>
        <w:bookmarkEnd w:id="122"/>
      </w:tr>
    </w:tbl>
    <w:p w:rsidR="006F2CE2" w:rsidRPr="00EE431D" w:rsidRDefault="00EE431D">
      <w:pPr>
        <w:spacing w:after="0"/>
        <w:rPr>
          <w:lang w:val="ru-RU"/>
        </w:rPr>
      </w:pPr>
      <w:r w:rsidRPr="00EE431D">
        <w:rPr>
          <w:lang w:val="ru-RU"/>
        </w:rPr>
        <w:br/>
      </w:r>
    </w:p>
    <w:p w:rsidR="006F2CE2" w:rsidRPr="00EE431D" w:rsidRDefault="00EE431D">
      <w:pPr>
        <w:spacing w:after="0"/>
        <w:rPr>
          <w:lang w:val="ru-RU"/>
        </w:rPr>
      </w:pPr>
      <w:r w:rsidRPr="00EE431D">
        <w:rPr>
          <w:lang w:val="ru-RU"/>
        </w:rPr>
        <w:br/>
      </w:r>
      <w:r w:rsidRPr="00EE431D">
        <w:rPr>
          <w:lang w:val="ru-RU"/>
        </w:rPr>
        <w:br/>
      </w:r>
    </w:p>
    <w:p w:rsidR="006F2CE2" w:rsidRPr="00EE431D" w:rsidRDefault="00EE431D">
      <w:pPr>
        <w:pStyle w:val="disclaimer"/>
        <w:rPr>
          <w:lang w:val="ru-RU"/>
        </w:rPr>
      </w:pPr>
      <w:r w:rsidRPr="00EE431D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</w:t>
      </w:r>
      <w:r w:rsidRPr="00EE431D">
        <w:rPr>
          <w:color w:val="000000"/>
          <w:lang w:val="ru-RU"/>
        </w:rPr>
        <w:t>» Министерства юстиции Республики Казахстан</w:t>
      </w:r>
    </w:p>
    <w:sectPr w:rsidR="006F2CE2" w:rsidRPr="00EE431D" w:rsidSect="006F2CE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F2CE2"/>
    <w:rsid w:val="006F2CE2"/>
    <w:rsid w:val="00EE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F2CE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F2CE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F2CE2"/>
    <w:pPr>
      <w:jc w:val="center"/>
    </w:pPr>
    <w:rPr>
      <w:sz w:val="18"/>
      <w:szCs w:val="18"/>
    </w:rPr>
  </w:style>
  <w:style w:type="paragraph" w:customStyle="1" w:styleId="DocDefaults">
    <w:name w:val="DocDefaults"/>
    <w:rsid w:val="006F2CE2"/>
  </w:style>
  <w:style w:type="paragraph" w:styleId="ae">
    <w:name w:val="Balloon Text"/>
    <w:basedOn w:val="a"/>
    <w:link w:val="af"/>
    <w:uiPriority w:val="99"/>
    <w:semiHidden/>
    <w:unhideWhenUsed/>
    <w:rsid w:val="00EE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43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36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3136</Words>
  <Characters>17876</Characters>
  <Application>Microsoft Office Word</Application>
  <DocSecurity>0</DocSecurity>
  <Lines>148</Lines>
  <Paragraphs>41</Paragraphs>
  <ScaleCrop>false</ScaleCrop>
  <Company>Home</Company>
  <LinksUpToDate>false</LinksUpToDate>
  <CharactersWithSpaces>20971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2020-10-25T10:36:00Z</dcterms:created>
  <dcterms:modified xsi:type="dcterms:W3CDTF">2020-10-25T10:36:00Z</dcterms:modified>
</cp:coreProperties>
</file>