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CA" w:rsidRDefault="00D21BCA" w:rsidP="00D21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УТВЕРЖДАЮ</w:t>
      </w:r>
    </w:p>
    <w:p w:rsidR="00D21BCA" w:rsidRDefault="00D21BCA" w:rsidP="00D21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Директор  УМЦ РО</w:t>
      </w:r>
    </w:p>
    <w:p w:rsidR="00D21BCA" w:rsidRDefault="00D21BCA" w:rsidP="00D21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Карагандинской области</w:t>
      </w:r>
    </w:p>
    <w:p w:rsidR="00D21BCA" w:rsidRDefault="00D21BCA" w:rsidP="00D21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________________</w:t>
      </w:r>
    </w:p>
    <w:p w:rsidR="00D21BCA" w:rsidRDefault="00D21BCA" w:rsidP="00D21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b/>
          <w:sz w:val="28"/>
          <w:szCs w:val="28"/>
        </w:rPr>
        <w:t>Кожахметова</w:t>
      </w:r>
      <w:proofErr w:type="spellEnd"/>
      <w:r>
        <w:rPr>
          <w:b/>
          <w:sz w:val="28"/>
          <w:szCs w:val="28"/>
        </w:rPr>
        <w:t xml:space="preserve"> Г.Ш.</w:t>
      </w:r>
    </w:p>
    <w:p w:rsidR="001038DB" w:rsidRPr="00B10EAF" w:rsidRDefault="00D21BCA" w:rsidP="00B10E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«</w:t>
      </w:r>
      <w:r w:rsidR="00B10EAF">
        <w:rPr>
          <w:b/>
          <w:sz w:val="28"/>
          <w:szCs w:val="28"/>
        </w:rPr>
        <w:t xml:space="preserve">08» декабря </w:t>
      </w:r>
      <w:r>
        <w:rPr>
          <w:b/>
          <w:sz w:val="28"/>
          <w:szCs w:val="28"/>
        </w:rPr>
        <w:t xml:space="preserve"> 2015 г.</w:t>
      </w:r>
    </w:p>
    <w:p w:rsidR="00B10EAF" w:rsidRDefault="00B10EAF" w:rsidP="007F2021">
      <w:pPr>
        <w:shd w:val="clear" w:color="auto" w:fill="FFFFFF"/>
        <w:jc w:val="center"/>
        <w:outlineLvl w:val="1"/>
        <w:rPr>
          <w:b/>
          <w:caps/>
          <w:sz w:val="28"/>
          <w:szCs w:val="28"/>
        </w:rPr>
      </w:pPr>
    </w:p>
    <w:p w:rsidR="007F2021" w:rsidRPr="007379ED" w:rsidRDefault="007F2021" w:rsidP="007F2021">
      <w:pPr>
        <w:shd w:val="clear" w:color="auto" w:fill="FFFFFF"/>
        <w:jc w:val="center"/>
        <w:outlineLvl w:val="1"/>
        <w:rPr>
          <w:b/>
          <w:caps/>
          <w:sz w:val="28"/>
          <w:szCs w:val="28"/>
        </w:rPr>
      </w:pPr>
      <w:r w:rsidRPr="007379ED">
        <w:rPr>
          <w:b/>
          <w:caps/>
          <w:sz w:val="28"/>
          <w:szCs w:val="28"/>
        </w:rPr>
        <w:t xml:space="preserve">Положение </w:t>
      </w:r>
    </w:p>
    <w:p w:rsidR="007F2021" w:rsidRPr="007379ED" w:rsidRDefault="007F2021" w:rsidP="007F2021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7379ED">
        <w:rPr>
          <w:b/>
          <w:sz w:val="28"/>
          <w:szCs w:val="28"/>
        </w:rPr>
        <w:t xml:space="preserve"> областной научно-практической конференции </w:t>
      </w:r>
      <w:r w:rsidR="00C77399" w:rsidRPr="007379ED">
        <w:rPr>
          <w:b/>
          <w:sz w:val="28"/>
          <w:szCs w:val="28"/>
        </w:rPr>
        <w:t xml:space="preserve">педагогов </w:t>
      </w:r>
      <w:r w:rsidRPr="007379ED">
        <w:rPr>
          <w:b/>
          <w:sz w:val="28"/>
          <w:szCs w:val="28"/>
        </w:rPr>
        <w:t>организаций допол</w:t>
      </w:r>
      <w:r w:rsidR="00C77399" w:rsidRPr="007379ED">
        <w:rPr>
          <w:b/>
          <w:sz w:val="28"/>
          <w:szCs w:val="28"/>
        </w:rPr>
        <w:t>нительного образования для детей Караганд</w:t>
      </w:r>
      <w:r w:rsidRPr="007379ED">
        <w:rPr>
          <w:b/>
          <w:sz w:val="28"/>
          <w:szCs w:val="28"/>
        </w:rPr>
        <w:t>инской области</w:t>
      </w:r>
    </w:p>
    <w:p w:rsidR="007F2021" w:rsidRDefault="007F2021" w:rsidP="007F2021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F14C02" w:rsidRPr="00DC2EB7" w:rsidRDefault="00DC2EB7" w:rsidP="007F2021">
      <w:pPr>
        <w:shd w:val="clear" w:color="auto" w:fill="FFFFFF"/>
        <w:jc w:val="center"/>
        <w:outlineLvl w:val="1"/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DC2EB7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F14C02" w:rsidRPr="00DC2EB7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«Инновации в системе дополнительного образования детей: </w:t>
      </w:r>
    </w:p>
    <w:p w:rsidR="00F14C02" w:rsidRPr="00DC2EB7" w:rsidRDefault="00F14C02" w:rsidP="007F2021">
      <w:pPr>
        <w:shd w:val="clear" w:color="auto" w:fill="FFFFFF"/>
        <w:jc w:val="center"/>
        <w:outlineLvl w:val="1"/>
        <w:rPr>
          <w:b/>
          <w:sz w:val="32"/>
          <w:szCs w:val="32"/>
        </w:rPr>
      </w:pPr>
      <w:r w:rsidRPr="00DC2EB7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теоретические и практические аспекты»</w:t>
      </w:r>
    </w:p>
    <w:p w:rsidR="00B94590" w:rsidRPr="00F14C02" w:rsidRDefault="00B94590" w:rsidP="007F2021">
      <w:pPr>
        <w:shd w:val="clear" w:color="auto" w:fill="FFFFFF"/>
        <w:jc w:val="center"/>
        <w:outlineLvl w:val="1"/>
        <w:rPr>
          <w:sz w:val="32"/>
          <w:szCs w:val="32"/>
        </w:rPr>
      </w:pPr>
    </w:p>
    <w:p w:rsidR="00B94590" w:rsidRDefault="00B94590" w:rsidP="007F2021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C720DD" w:rsidRDefault="00272233" w:rsidP="00C720DD">
      <w:pPr>
        <w:pStyle w:val="a4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1D2B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Общее </w:t>
      </w:r>
      <w:r w:rsidR="0003575E">
        <w:rPr>
          <w:b/>
          <w:sz w:val="28"/>
          <w:szCs w:val="28"/>
        </w:rPr>
        <w:t>положение</w:t>
      </w:r>
    </w:p>
    <w:p w:rsidR="00C720DD" w:rsidRPr="00C720DD" w:rsidRDefault="007D7059" w:rsidP="007D7059">
      <w:pPr>
        <w:pStyle w:val="a4"/>
        <w:ind w:left="-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r w:rsidR="00C720DD">
        <w:rPr>
          <w:sz w:val="28"/>
          <w:szCs w:val="28"/>
        </w:rPr>
        <w:t xml:space="preserve">Научно-практическая конференция (далее - НПК) проводится во исполнение плана мероприятий Учебно-методического центра развития образования Карагандинской области на 2015-2016  </w:t>
      </w:r>
      <w:r w:rsidR="00C720DD" w:rsidRPr="00E72F1A">
        <w:rPr>
          <w:sz w:val="28"/>
          <w:szCs w:val="28"/>
        </w:rPr>
        <w:t>учебный год</w:t>
      </w:r>
      <w:r w:rsidR="00C720DD">
        <w:rPr>
          <w:sz w:val="28"/>
          <w:szCs w:val="28"/>
        </w:rPr>
        <w:t xml:space="preserve">  и  является организационной формой подведения итогов исследовательской и творческой работы педагогов.</w:t>
      </w:r>
    </w:p>
    <w:p w:rsidR="00E06934" w:rsidRDefault="00E06934" w:rsidP="00C45343">
      <w:pPr>
        <w:pStyle w:val="a4"/>
        <w:ind w:left="-709"/>
        <w:jc w:val="both"/>
        <w:rPr>
          <w:b/>
          <w:sz w:val="28"/>
          <w:szCs w:val="28"/>
        </w:rPr>
      </w:pPr>
    </w:p>
    <w:p w:rsidR="00F14C02" w:rsidRDefault="00C45343" w:rsidP="00F14C02">
      <w:pPr>
        <w:pStyle w:val="a4"/>
        <w:ind w:left="-709"/>
        <w:jc w:val="both"/>
        <w:rPr>
          <w:b/>
          <w:sz w:val="28"/>
          <w:szCs w:val="28"/>
        </w:rPr>
      </w:pPr>
      <w:r w:rsidRPr="00F14C02">
        <w:rPr>
          <w:b/>
          <w:sz w:val="28"/>
          <w:szCs w:val="28"/>
        </w:rPr>
        <w:t>2</w:t>
      </w:r>
      <w:r w:rsidR="00C77399" w:rsidRPr="00F14C02">
        <w:rPr>
          <w:b/>
          <w:sz w:val="28"/>
          <w:szCs w:val="28"/>
        </w:rPr>
        <w:t>.</w:t>
      </w:r>
      <w:r w:rsidR="001D2BB3" w:rsidRPr="00F14C02">
        <w:rPr>
          <w:b/>
          <w:sz w:val="28"/>
          <w:szCs w:val="28"/>
        </w:rPr>
        <w:t xml:space="preserve"> </w:t>
      </w:r>
      <w:r w:rsidRPr="00F14C02">
        <w:rPr>
          <w:b/>
          <w:sz w:val="28"/>
          <w:szCs w:val="28"/>
        </w:rPr>
        <w:t>Цель</w:t>
      </w:r>
      <w:r w:rsidR="007F2021" w:rsidRPr="00F14C02">
        <w:rPr>
          <w:b/>
          <w:sz w:val="28"/>
          <w:szCs w:val="28"/>
        </w:rPr>
        <w:t xml:space="preserve"> и задачи конференции</w:t>
      </w:r>
    </w:p>
    <w:p w:rsidR="00F14C02" w:rsidRDefault="00C720DD" w:rsidP="00F14C02">
      <w:pPr>
        <w:pStyle w:val="a4"/>
        <w:ind w:left="-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2.1. </w:t>
      </w:r>
      <w:r w:rsidR="00F14C02" w:rsidRPr="00F14C02">
        <w:rPr>
          <w:b/>
          <w:bCs/>
          <w:color w:val="000000"/>
          <w:sz w:val="28"/>
          <w:szCs w:val="28"/>
          <w:bdr w:val="none" w:sz="0" w:space="0" w:color="auto" w:frame="1"/>
        </w:rPr>
        <w:t>Цель</w:t>
      </w:r>
      <w:r w:rsidR="00F14C02" w:rsidRPr="00F14C02">
        <w:rPr>
          <w:color w:val="000000"/>
          <w:sz w:val="28"/>
          <w:szCs w:val="28"/>
        </w:rPr>
        <w:t>: выявление основных достижений в воспитании и образовании детей, обсуждение актуальных проблем и возможностей развития системы дополнительного образования детей.</w:t>
      </w:r>
    </w:p>
    <w:p w:rsidR="00F14C02" w:rsidRDefault="00C720DD" w:rsidP="00F14C02">
      <w:pPr>
        <w:pStyle w:val="a4"/>
        <w:ind w:left="-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2.2. Задачи</w:t>
      </w:r>
      <w:r w:rsidR="00F14C02" w:rsidRPr="00F14C02">
        <w:rPr>
          <w:color w:val="000000"/>
          <w:sz w:val="28"/>
          <w:szCs w:val="28"/>
        </w:rPr>
        <w:t>:</w:t>
      </w:r>
    </w:p>
    <w:p w:rsidR="00F14C02" w:rsidRDefault="00F14C02" w:rsidP="00F14C02">
      <w:pPr>
        <w:pStyle w:val="a4"/>
        <w:ind w:left="-709"/>
        <w:jc w:val="both"/>
        <w:rPr>
          <w:color w:val="000000"/>
          <w:sz w:val="28"/>
          <w:szCs w:val="28"/>
        </w:rPr>
      </w:pPr>
      <w:r w:rsidRPr="00F14C02">
        <w:rPr>
          <w:color w:val="000000"/>
          <w:sz w:val="28"/>
          <w:szCs w:val="28"/>
        </w:rPr>
        <w:t xml:space="preserve">- развитие творческого потенциала и повышение профессиональной компетентности руководителей </w:t>
      </w:r>
      <w:r>
        <w:rPr>
          <w:color w:val="000000"/>
          <w:sz w:val="28"/>
          <w:szCs w:val="28"/>
        </w:rPr>
        <w:t xml:space="preserve">и педагогов организаций </w:t>
      </w:r>
      <w:r w:rsidRPr="00F14C02">
        <w:rPr>
          <w:color w:val="000000"/>
          <w:sz w:val="28"/>
          <w:szCs w:val="28"/>
        </w:rPr>
        <w:t>дополнительного образования;</w:t>
      </w:r>
    </w:p>
    <w:p w:rsidR="00F14C02" w:rsidRDefault="00F14C02" w:rsidP="00F14C02">
      <w:pPr>
        <w:pStyle w:val="a4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14C02">
        <w:rPr>
          <w:color w:val="000000"/>
          <w:sz w:val="28"/>
          <w:szCs w:val="28"/>
        </w:rPr>
        <w:t>поддержка</w:t>
      </w:r>
      <w:r w:rsidRPr="00F14C02">
        <w:rPr>
          <w:rStyle w:val="apple-converted-space"/>
          <w:color w:val="000000"/>
          <w:sz w:val="28"/>
          <w:szCs w:val="28"/>
        </w:rPr>
        <w:t> </w:t>
      </w:r>
      <w:hyperlink r:id="rId6" w:tooltip="Инновационная деятельность" w:history="1">
        <w:r w:rsidRPr="00F14C0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инновационной деятельности</w:t>
        </w:r>
      </w:hyperlink>
      <w:r w:rsidRPr="00F14C02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организаций </w:t>
      </w:r>
      <w:r w:rsidRPr="00F14C02">
        <w:rPr>
          <w:color w:val="000000"/>
          <w:sz w:val="28"/>
          <w:szCs w:val="28"/>
        </w:rPr>
        <w:t xml:space="preserve">дополнительного образования </w:t>
      </w:r>
      <w:r>
        <w:rPr>
          <w:color w:val="000000"/>
          <w:sz w:val="28"/>
          <w:szCs w:val="28"/>
        </w:rPr>
        <w:t xml:space="preserve">для </w:t>
      </w:r>
      <w:r w:rsidRPr="00F14C02">
        <w:rPr>
          <w:color w:val="000000"/>
          <w:sz w:val="28"/>
          <w:szCs w:val="28"/>
        </w:rPr>
        <w:t>детей;</w:t>
      </w:r>
    </w:p>
    <w:p w:rsidR="00F14C02" w:rsidRPr="00F14C02" w:rsidRDefault="00F14C02" w:rsidP="00F14C02">
      <w:pPr>
        <w:pStyle w:val="a4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14C02">
        <w:rPr>
          <w:color w:val="000000"/>
          <w:sz w:val="28"/>
          <w:szCs w:val="28"/>
        </w:rPr>
        <w:t>выявление и распространение инновационного педагогического опыта, отражающего перспективы развития образовательной системы.</w:t>
      </w:r>
    </w:p>
    <w:p w:rsidR="00F14C02" w:rsidRDefault="00F14C02" w:rsidP="00E06934">
      <w:pPr>
        <w:pStyle w:val="a4"/>
        <w:ind w:left="-709"/>
        <w:jc w:val="both"/>
        <w:rPr>
          <w:b/>
          <w:sz w:val="28"/>
          <w:szCs w:val="28"/>
        </w:rPr>
      </w:pPr>
    </w:p>
    <w:p w:rsidR="002644A4" w:rsidRPr="000F5A25" w:rsidRDefault="002644A4" w:rsidP="002644A4">
      <w:pPr>
        <w:pStyle w:val="a4"/>
        <w:ind w:left="-709"/>
        <w:jc w:val="both"/>
        <w:rPr>
          <w:b/>
          <w:sz w:val="28"/>
          <w:szCs w:val="28"/>
        </w:rPr>
      </w:pPr>
      <w:r w:rsidRPr="000F5A25">
        <w:rPr>
          <w:b/>
          <w:sz w:val="28"/>
          <w:szCs w:val="28"/>
        </w:rPr>
        <w:t>3.</w:t>
      </w:r>
      <w:r w:rsidR="0003575E">
        <w:rPr>
          <w:b/>
          <w:sz w:val="28"/>
          <w:szCs w:val="28"/>
        </w:rPr>
        <w:t xml:space="preserve"> Направления работы конференции</w:t>
      </w:r>
    </w:p>
    <w:p w:rsidR="00F14C02" w:rsidRPr="0003575E" w:rsidRDefault="00F14C02" w:rsidP="00F14C02">
      <w:pPr>
        <w:pStyle w:val="a4"/>
        <w:ind w:left="-709"/>
        <w:jc w:val="both"/>
        <w:rPr>
          <w:rFonts w:ascii="Segoe UI" w:hAnsi="Segoe UI" w:cs="Segoe UI"/>
          <w:color w:val="666666"/>
          <w:sz w:val="21"/>
          <w:szCs w:val="21"/>
          <w:shd w:val="clear" w:color="auto" w:fill="FFFFFF"/>
        </w:rPr>
      </w:pPr>
      <w:r>
        <w:rPr>
          <w:sz w:val="28"/>
          <w:szCs w:val="28"/>
        </w:rPr>
        <w:tab/>
        <w:t xml:space="preserve">          </w:t>
      </w:r>
      <w:r w:rsidRPr="0003575E">
        <w:rPr>
          <w:sz w:val="28"/>
        </w:rPr>
        <w:t>В рамках конференции предполагается обсуждение широкого круга вопросов в области дополнительного образования, воспитания и социализации детей, подростков и молодежи</w:t>
      </w:r>
      <w:r w:rsidR="00281BBE">
        <w:rPr>
          <w:sz w:val="28"/>
        </w:rPr>
        <w:t xml:space="preserve"> по направлениям</w:t>
      </w:r>
      <w:r w:rsidRPr="0003575E">
        <w:rPr>
          <w:sz w:val="28"/>
        </w:rPr>
        <w:t>:</w:t>
      </w:r>
    </w:p>
    <w:p w:rsidR="00281BBE" w:rsidRPr="00281BBE" w:rsidRDefault="00281BBE" w:rsidP="00F14C02">
      <w:pPr>
        <w:pStyle w:val="a4"/>
        <w:ind w:left="-709"/>
        <w:jc w:val="both"/>
        <w:rPr>
          <w:b/>
          <w:i/>
          <w:sz w:val="28"/>
          <w:szCs w:val="28"/>
        </w:rPr>
      </w:pPr>
      <w:r w:rsidRPr="00281BBE">
        <w:rPr>
          <w:b/>
          <w:i/>
          <w:sz w:val="28"/>
          <w:szCs w:val="28"/>
        </w:rPr>
        <w:t>1.</w:t>
      </w:r>
      <w:r w:rsidR="00F14C02" w:rsidRPr="00281BBE">
        <w:rPr>
          <w:b/>
          <w:i/>
          <w:sz w:val="28"/>
          <w:szCs w:val="28"/>
        </w:rPr>
        <w:t xml:space="preserve"> </w:t>
      </w:r>
      <w:r w:rsidRPr="00281BBE">
        <w:rPr>
          <w:b/>
          <w:i/>
          <w:sz w:val="28"/>
          <w:szCs w:val="28"/>
        </w:rPr>
        <w:t>Обеспечение качества образовательного процесса средствами интеграции основного  и дополнительного образования;</w:t>
      </w:r>
    </w:p>
    <w:p w:rsidR="00281BBE" w:rsidRPr="00281BBE" w:rsidRDefault="00281BBE" w:rsidP="00F14C02">
      <w:pPr>
        <w:pStyle w:val="a4"/>
        <w:ind w:left="-709"/>
        <w:jc w:val="both"/>
        <w:rPr>
          <w:b/>
          <w:i/>
          <w:sz w:val="28"/>
          <w:szCs w:val="28"/>
        </w:rPr>
      </w:pPr>
      <w:r w:rsidRPr="00281BBE">
        <w:rPr>
          <w:b/>
          <w:i/>
          <w:sz w:val="28"/>
          <w:szCs w:val="28"/>
        </w:rPr>
        <w:t>2. Концептуальное и программное обеспечение в дополнительном образовании детей как ресурс качественного образования;</w:t>
      </w:r>
    </w:p>
    <w:p w:rsidR="00281BBE" w:rsidRPr="00281BBE" w:rsidRDefault="00DC2EB7" w:rsidP="00281BBE">
      <w:pPr>
        <w:pStyle w:val="a4"/>
        <w:ind w:left="-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</w:t>
      </w:r>
      <w:r w:rsidR="00281BBE" w:rsidRPr="00281BBE">
        <w:rPr>
          <w:b/>
          <w:i/>
          <w:sz w:val="28"/>
          <w:szCs w:val="28"/>
        </w:rPr>
        <w:t>Воспитание как приоритет в формировании и развитии качества дополнительного образования детей;</w:t>
      </w:r>
    </w:p>
    <w:p w:rsidR="00281BBE" w:rsidRPr="00281BBE" w:rsidRDefault="00281BBE" w:rsidP="00281BBE">
      <w:pPr>
        <w:pStyle w:val="a4"/>
        <w:ind w:left="-709"/>
        <w:jc w:val="both"/>
        <w:rPr>
          <w:b/>
          <w:i/>
          <w:sz w:val="28"/>
          <w:szCs w:val="28"/>
        </w:rPr>
      </w:pPr>
      <w:r w:rsidRPr="00281BBE">
        <w:rPr>
          <w:b/>
          <w:i/>
          <w:sz w:val="28"/>
          <w:szCs w:val="28"/>
        </w:rPr>
        <w:t>4. Инновационные подходы в системе дополнительного образования;</w:t>
      </w:r>
    </w:p>
    <w:p w:rsidR="00281BBE" w:rsidRPr="00281BBE" w:rsidRDefault="00281BBE" w:rsidP="00F14C02">
      <w:pPr>
        <w:pStyle w:val="a4"/>
        <w:ind w:left="-709"/>
        <w:jc w:val="both"/>
        <w:rPr>
          <w:b/>
          <w:i/>
          <w:sz w:val="28"/>
          <w:szCs w:val="28"/>
        </w:rPr>
      </w:pPr>
      <w:r w:rsidRPr="00281BBE">
        <w:rPr>
          <w:b/>
          <w:i/>
          <w:sz w:val="28"/>
          <w:szCs w:val="28"/>
        </w:rPr>
        <w:t>5. Система педагогической деятельности в организациях дополнительного образования детей по отслеживанию эффективности образовательного процесса;</w:t>
      </w:r>
    </w:p>
    <w:p w:rsidR="00F14C02" w:rsidRPr="00281BBE" w:rsidRDefault="00281BBE" w:rsidP="00F14C02">
      <w:pPr>
        <w:pStyle w:val="a4"/>
        <w:ind w:left="-709"/>
        <w:jc w:val="both"/>
        <w:rPr>
          <w:b/>
          <w:i/>
          <w:sz w:val="28"/>
          <w:szCs w:val="28"/>
        </w:rPr>
      </w:pPr>
      <w:r w:rsidRPr="00281BBE">
        <w:rPr>
          <w:b/>
          <w:i/>
          <w:sz w:val="28"/>
          <w:szCs w:val="28"/>
        </w:rPr>
        <w:lastRenderedPageBreak/>
        <w:t xml:space="preserve">6. </w:t>
      </w:r>
      <w:r w:rsidR="00B94590" w:rsidRPr="00281BBE">
        <w:rPr>
          <w:b/>
          <w:i/>
          <w:sz w:val="28"/>
          <w:szCs w:val="28"/>
        </w:rPr>
        <w:t>Качество дополнительного образования детей как предмет совместного проектирования деятельнос</w:t>
      </w:r>
      <w:r w:rsidRPr="00281BBE">
        <w:rPr>
          <w:b/>
          <w:i/>
          <w:sz w:val="28"/>
          <w:szCs w:val="28"/>
        </w:rPr>
        <w:t>ти детей, педагогов и родителей.</w:t>
      </w:r>
    </w:p>
    <w:p w:rsidR="00281BBE" w:rsidRDefault="00281BBE" w:rsidP="0003575E">
      <w:pPr>
        <w:pStyle w:val="a4"/>
        <w:ind w:left="-709"/>
        <w:jc w:val="both"/>
        <w:rPr>
          <w:sz w:val="28"/>
          <w:szCs w:val="28"/>
        </w:rPr>
      </w:pPr>
    </w:p>
    <w:p w:rsidR="007D7059" w:rsidRDefault="007D7059" w:rsidP="0003575E">
      <w:pPr>
        <w:pStyle w:val="a4"/>
        <w:ind w:left="-709"/>
        <w:jc w:val="both"/>
        <w:rPr>
          <w:sz w:val="28"/>
          <w:szCs w:val="28"/>
        </w:rPr>
      </w:pPr>
    </w:p>
    <w:p w:rsidR="0003575E" w:rsidRDefault="0003575E" w:rsidP="0003575E">
      <w:pPr>
        <w:pStyle w:val="a4"/>
        <w:ind w:left="-709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4.</w:t>
      </w:r>
      <w:r>
        <w:rPr>
          <w:b/>
          <w:sz w:val="28"/>
          <w:szCs w:val="28"/>
        </w:rPr>
        <w:t xml:space="preserve"> Участники конференции.</w:t>
      </w:r>
    </w:p>
    <w:p w:rsidR="00562451" w:rsidRDefault="0003575E" w:rsidP="00562451">
      <w:pPr>
        <w:pStyle w:val="a4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НПК: руководители и педагоги организаций дополнительного образования для детей,  </w:t>
      </w:r>
      <w:r w:rsidR="00C45343" w:rsidRPr="007379ED">
        <w:rPr>
          <w:sz w:val="28"/>
          <w:szCs w:val="28"/>
        </w:rPr>
        <w:t xml:space="preserve">методисты отделов образования, </w:t>
      </w:r>
      <w:r>
        <w:rPr>
          <w:sz w:val="28"/>
          <w:szCs w:val="28"/>
        </w:rPr>
        <w:t xml:space="preserve">курирующие вопросы дополнительного образования, </w:t>
      </w:r>
      <w:r w:rsidR="00C45343" w:rsidRPr="00C45343">
        <w:rPr>
          <w:sz w:val="28"/>
          <w:szCs w:val="28"/>
        </w:rPr>
        <w:t xml:space="preserve">руководители кружков и секций </w:t>
      </w:r>
      <w:r w:rsidR="001D2BB3">
        <w:rPr>
          <w:sz w:val="28"/>
          <w:szCs w:val="28"/>
        </w:rPr>
        <w:t>организаций</w:t>
      </w:r>
      <w:r w:rsidR="00C45343" w:rsidRPr="00C45343">
        <w:rPr>
          <w:sz w:val="28"/>
          <w:szCs w:val="28"/>
        </w:rPr>
        <w:t xml:space="preserve"> образования </w:t>
      </w:r>
      <w:r w:rsidR="001D2BB3">
        <w:rPr>
          <w:sz w:val="28"/>
          <w:szCs w:val="28"/>
        </w:rPr>
        <w:t xml:space="preserve">Карагандинской </w:t>
      </w:r>
      <w:r w:rsidR="00C45343" w:rsidRPr="00C45343">
        <w:rPr>
          <w:sz w:val="28"/>
          <w:szCs w:val="28"/>
        </w:rPr>
        <w:t>области.</w:t>
      </w:r>
    </w:p>
    <w:p w:rsidR="00562451" w:rsidRDefault="00562451" w:rsidP="00562451">
      <w:pPr>
        <w:pStyle w:val="a4"/>
        <w:ind w:left="-709"/>
        <w:jc w:val="both"/>
        <w:rPr>
          <w:sz w:val="28"/>
          <w:szCs w:val="28"/>
        </w:rPr>
      </w:pPr>
    </w:p>
    <w:p w:rsidR="007D7059" w:rsidRDefault="00562451" w:rsidP="007D7059">
      <w:pPr>
        <w:ind w:left="-709"/>
        <w:jc w:val="both"/>
        <w:rPr>
          <w:sz w:val="28"/>
          <w:szCs w:val="28"/>
        </w:rPr>
      </w:pPr>
      <w:r w:rsidRPr="00562451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 w:rsidRPr="00562451">
        <w:rPr>
          <w:b/>
          <w:sz w:val="28"/>
          <w:szCs w:val="28"/>
        </w:rPr>
        <w:t>Оргкомитет конференции</w:t>
      </w:r>
    </w:p>
    <w:p w:rsidR="007D7059" w:rsidRPr="007D7059" w:rsidRDefault="00562451" w:rsidP="007D7059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5.1. Общее руководство подготовкой и проведением НПК осуществляется методическим советом УМЦ РО Карагандинской области, который формирует организационный комитет</w:t>
      </w:r>
      <w:r w:rsidR="007D7059">
        <w:rPr>
          <w:sz w:val="28"/>
          <w:szCs w:val="28"/>
        </w:rPr>
        <w:t xml:space="preserve"> </w:t>
      </w:r>
      <w:r w:rsidR="007D7059" w:rsidRPr="007D7059">
        <w:rPr>
          <w:sz w:val="28"/>
        </w:rPr>
        <w:t>в составе:</w:t>
      </w:r>
    </w:p>
    <w:p w:rsidR="007D7059" w:rsidRPr="007D7059" w:rsidRDefault="007D7059" w:rsidP="007D7059">
      <w:pPr>
        <w:pStyle w:val="a4"/>
        <w:numPr>
          <w:ilvl w:val="0"/>
          <w:numId w:val="17"/>
        </w:numPr>
        <w:tabs>
          <w:tab w:val="num" w:pos="567"/>
        </w:tabs>
        <w:spacing w:line="276" w:lineRule="auto"/>
        <w:rPr>
          <w:sz w:val="28"/>
        </w:rPr>
      </w:pPr>
      <w:proofErr w:type="spellStart"/>
      <w:r w:rsidRPr="007D7059">
        <w:rPr>
          <w:sz w:val="28"/>
        </w:rPr>
        <w:t>Кожа</w:t>
      </w:r>
      <w:r>
        <w:rPr>
          <w:sz w:val="28"/>
        </w:rPr>
        <w:t>хметова</w:t>
      </w:r>
      <w:proofErr w:type="spellEnd"/>
      <w:r>
        <w:rPr>
          <w:sz w:val="28"/>
        </w:rPr>
        <w:t xml:space="preserve"> Г.Ш.</w:t>
      </w:r>
      <w:r w:rsidRPr="007D7059">
        <w:rPr>
          <w:sz w:val="28"/>
        </w:rPr>
        <w:t xml:space="preserve">, директор УМЦ РО – председатель, </w:t>
      </w:r>
    </w:p>
    <w:p w:rsidR="007D7059" w:rsidRPr="007D7059" w:rsidRDefault="007D7059" w:rsidP="007D7059">
      <w:pPr>
        <w:pStyle w:val="21"/>
        <w:numPr>
          <w:ilvl w:val="0"/>
          <w:numId w:val="17"/>
        </w:numPr>
        <w:rPr>
          <w:sz w:val="28"/>
          <w:lang w:val="kk-KZ"/>
        </w:rPr>
      </w:pPr>
      <w:proofErr w:type="spellStart"/>
      <w:r>
        <w:rPr>
          <w:sz w:val="28"/>
        </w:rPr>
        <w:t>Копбаева</w:t>
      </w:r>
      <w:proofErr w:type="spellEnd"/>
      <w:r>
        <w:rPr>
          <w:sz w:val="28"/>
        </w:rPr>
        <w:t xml:space="preserve"> Г</w:t>
      </w:r>
      <w:r w:rsidRPr="007D7059">
        <w:rPr>
          <w:sz w:val="28"/>
        </w:rPr>
        <w:t>.</w:t>
      </w:r>
      <w:r>
        <w:rPr>
          <w:sz w:val="28"/>
        </w:rPr>
        <w:t>С.</w:t>
      </w:r>
      <w:r w:rsidRPr="007D7059">
        <w:rPr>
          <w:sz w:val="28"/>
        </w:rPr>
        <w:t>, зам. директора УМЦ</w:t>
      </w:r>
      <w:r>
        <w:rPr>
          <w:sz w:val="28"/>
        </w:rPr>
        <w:t xml:space="preserve"> </w:t>
      </w:r>
      <w:r w:rsidRPr="007D7059">
        <w:rPr>
          <w:sz w:val="28"/>
        </w:rPr>
        <w:t xml:space="preserve"> РО – зам. председателя,</w:t>
      </w:r>
    </w:p>
    <w:p w:rsidR="007D7059" w:rsidRPr="007D7059" w:rsidRDefault="007D7059" w:rsidP="007D7059">
      <w:pPr>
        <w:pStyle w:val="21"/>
        <w:numPr>
          <w:ilvl w:val="0"/>
          <w:numId w:val="17"/>
        </w:numPr>
        <w:rPr>
          <w:sz w:val="28"/>
          <w:lang w:val="kk-KZ"/>
        </w:rPr>
      </w:pPr>
      <w:r>
        <w:rPr>
          <w:sz w:val="28"/>
          <w:lang w:val="kk-KZ"/>
        </w:rPr>
        <w:t>Елешева С</w:t>
      </w:r>
      <w:r w:rsidRPr="007D7059">
        <w:rPr>
          <w:sz w:val="28"/>
          <w:lang w:val="kk-KZ"/>
        </w:rPr>
        <w:t>.</w:t>
      </w:r>
      <w:r>
        <w:rPr>
          <w:sz w:val="28"/>
          <w:lang w:val="kk-KZ"/>
        </w:rPr>
        <w:t>М.</w:t>
      </w:r>
      <w:r w:rsidRPr="007D7059">
        <w:rPr>
          <w:sz w:val="28"/>
          <w:lang w:val="kk-KZ"/>
        </w:rPr>
        <w:t>, заведующий отдела</w:t>
      </w:r>
    </w:p>
    <w:p w:rsidR="007D7059" w:rsidRPr="007D7059" w:rsidRDefault="007D7059" w:rsidP="007D7059">
      <w:pPr>
        <w:pStyle w:val="21"/>
        <w:numPr>
          <w:ilvl w:val="0"/>
          <w:numId w:val="17"/>
        </w:numPr>
        <w:rPr>
          <w:sz w:val="28"/>
          <w:lang w:val="kk-KZ"/>
        </w:rPr>
      </w:pPr>
      <w:r>
        <w:rPr>
          <w:sz w:val="28"/>
          <w:lang w:val="kk-KZ"/>
        </w:rPr>
        <w:t>Абишева Г</w:t>
      </w:r>
      <w:r w:rsidRPr="007D7059">
        <w:rPr>
          <w:sz w:val="28"/>
          <w:lang w:val="kk-KZ"/>
        </w:rPr>
        <w:t>.</w:t>
      </w:r>
      <w:r>
        <w:rPr>
          <w:sz w:val="28"/>
          <w:lang w:val="kk-KZ"/>
        </w:rPr>
        <w:t>З.</w:t>
      </w:r>
      <w:r w:rsidRPr="007D7059">
        <w:rPr>
          <w:sz w:val="28"/>
          <w:lang w:val="kk-KZ"/>
        </w:rPr>
        <w:t xml:space="preserve">, методист </w:t>
      </w:r>
    </w:p>
    <w:p w:rsidR="007D7059" w:rsidRPr="007D7059" w:rsidRDefault="007D7059" w:rsidP="007D7059">
      <w:pPr>
        <w:pStyle w:val="21"/>
        <w:numPr>
          <w:ilvl w:val="0"/>
          <w:numId w:val="17"/>
        </w:numPr>
        <w:rPr>
          <w:sz w:val="28"/>
          <w:lang w:val="kk-KZ"/>
        </w:rPr>
      </w:pPr>
      <w:r>
        <w:rPr>
          <w:sz w:val="28"/>
          <w:lang w:val="kk-KZ"/>
        </w:rPr>
        <w:t>Баграмова Г</w:t>
      </w:r>
      <w:r w:rsidRPr="007D7059">
        <w:rPr>
          <w:sz w:val="28"/>
          <w:lang w:val="kk-KZ"/>
        </w:rPr>
        <w:t>.</w:t>
      </w:r>
      <w:r>
        <w:rPr>
          <w:sz w:val="28"/>
          <w:lang w:val="kk-KZ"/>
        </w:rPr>
        <w:t>Т.</w:t>
      </w:r>
      <w:r w:rsidRPr="007D7059">
        <w:rPr>
          <w:sz w:val="28"/>
          <w:lang w:val="kk-KZ"/>
        </w:rPr>
        <w:t>, методист</w:t>
      </w:r>
    </w:p>
    <w:p w:rsidR="00562451" w:rsidRPr="007D7059" w:rsidRDefault="007D7059" w:rsidP="007D7059">
      <w:pPr>
        <w:pStyle w:val="21"/>
        <w:numPr>
          <w:ilvl w:val="0"/>
          <w:numId w:val="17"/>
        </w:numPr>
        <w:rPr>
          <w:sz w:val="28"/>
          <w:lang w:val="kk-KZ"/>
        </w:rPr>
      </w:pPr>
      <w:r>
        <w:rPr>
          <w:sz w:val="28"/>
          <w:lang w:val="kk-KZ"/>
        </w:rPr>
        <w:t>Нуржан Ж</w:t>
      </w:r>
      <w:r w:rsidRPr="007D7059">
        <w:rPr>
          <w:sz w:val="28"/>
          <w:lang w:val="kk-KZ"/>
        </w:rPr>
        <w:t>.</w:t>
      </w:r>
      <w:r>
        <w:rPr>
          <w:sz w:val="28"/>
          <w:lang w:val="kk-KZ"/>
        </w:rPr>
        <w:t>Д.</w:t>
      </w:r>
      <w:r w:rsidRPr="007D7059">
        <w:rPr>
          <w:sz w:val="28"/>
          <w:lang w:val="kk-KZ"/>
        </w:rPr>
        <w:t xml:space="preserve">, методист </w:t>
      </w:r>
    </w:p>
    <w:p w:rsidR="00562451" w:rsidRDefault="00562451" w:rsidP="00562451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5.2. Оргкомитет определяет и контролирует исполнение мероприятий по подготовке и проведению НПК, обобщает и анализирует ее результаты, осуществляет пропаганду итогов конференции в СМИ, на сайте УМЦ.</w:t>
      </w:r>
    </w:p>
    <w:p w:rsidR="00562451" w:rsidRDefault="00562451" w:rsidP="00562451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5.3.  Оргкомитет формирует экспертную группу для оценки научности, логичности и практической значимости представленных материалов,  определяет порядок ее деятельности, утверждает технологию оценки участвующих в конференции работ.</w:t>
      </w:r>
    </w:p>
    <w:p w:rsidR="00562451" w:rsidRDefault="00562451" w:rsidP="00562451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5.4. Экспертная группа проводит анализ и рецензирование предложенных на конференцию работ, консультации по вопросам написания и оформления материалов, осуществляет отбор статей для публикации в сборнике НПК, определяет участников конференции.</w:t>
      </w:r>
    </w:p>
    <w:p w:rsidR="00562451" w:rsidRDefault="00562451" w:rsidP="00562451">
      <w:pPr>
        <w:ind w:left="-709"/>
        <w:jc w:val="both"/>
        <w:rPr>
          <w:sz w:val="28"/>
          <w:szCs w:val="28"/>
        </w:rPr>
      </w:pPr>
    </w:p>
    <w:p w:rsidR="00562451" w:rsidRDefault="00562451" w:rsidP="00562451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b/>
          <w:bCs/>
          <w:color w:val="000000"/>
          <w:sz w:val="28"/>
          <w:szCs w:val="28"/>
        </w:rPr>
        <w:t xml:space="preserve"> </w:t>
      </w:r>
      <w:r w:rsidRPr="002D78E9">
        <w:rPr>
          <w:b/>
          <w:bCs/>
          <w:color w:val="000000"/>
          <w:sz w:val="28"/>
          <w:szCs w:val="28"/>
        </w:rPr>
        <w:t>Требования, предъявляемые к оформлению материалов:</w:t>
      </w:r>
    </w:p>
    <w:p w:rsidR="00562451" w:rsidRDefault="00562451" w:rsidP="00562451">
      <w:pPr>
        <w:ind w:left="-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6.1.</w:t>
      </w:r>
      <w:r>
        <w:rPr>
          <w:color w:val="000000"/>
          <w:sz w:val="28"/>
          <w:szCs w:val="28"/>
        </w:rPr>
        <w:t xml:space="preserve"> </w:t>
      </w:r>
      <w:r w:rsidRPr="009953C7">
        <w:rPr>
          <w:color w:val="000000"/>
          <w:sz w:val="28"/>
          <w:szCs w:val="28"/>
        </w:rPr>
        <w:t>Объем статьи до 3 страниц компьютерного тек</w:t>
      </w:r>
      <w:r w:rsidR="00EF4AD2">
        <w:rPr>
          <w:color w:val="000000"/>
          <w:sz w:val="28"/>
          <w:szCs w:val="28"/>
        </w:rPr>
        <w:t>ста на казахском</w:t>
      </w:r>
      <w:proofErr w:type="gramStart"/>
      <w:r w:rsidR="00EF4AD2"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русском</w:t>
      </w:r>
      <w:r w:rsidR="00EF4AD2">
        <w:rPr>
          <w:color w:val="000000"/>
          <w:sz w:val="28"/>
          <w:szCs w:val="28"/>
        </w:rPr>
        <w:t xml:space="preserve"> или английском </w:t>
      </w:r>
      <w:r>
        <w:rPr>
          <w:color w:val="000000"/>
          <w:sz w:val="28"/>
          <w:szCs w:val="28"/>
        </w:rPr>
        <w:t xml:space="preserve"> языке</w:t>
      </w:r>
      <w:r w:rsidR="00EF4AD2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формата А</w:t>
      </w:r>
      <w:r w:rsidRPr="009953C7">
        <w:rPr>
          <w:color w:val="000000"/>
          <w:sz w:val="28"/>
          <w:szCs w:val="28"/>
        </w:rPr>
        <w:t>4, включая таблицы, рисунки и графики. Поля – по 2 см со всех сторон.</w:t>
      </w:r>
    </w:p>
    <w:p w:rsidR="00562451" w:rsidRDefault="00562451" w:rsidP="00562451">
      <w:pPr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</w:t>
      </w:r>
      <w:r>
        <w:rPr>
          <w:bCs/>
          <w:color w:val="000000"/>
          <w:sz w:val="28"/>
          <w:szCs w:val="28"/>
        </w:rPr>
        <w:t xml:space="preserve"> </w:t>
      </w:r>
      <w:r w:rsidRPr="009953C7">
        <w:rPr>
          <w:bCs/>
          <w:color w:val="000000"/>
          <w:sz w:val="28"/>
          <w:szCs w:val="28"/>
        </w:rPr>
        <w:t>Авторские инициалы и фамилию</w:t>
      </w:r>
      <w:r>
        <w:rPr>
          <w:bCs/>
          <w:color w:val="000000"/>
          <w:sz w:val="28"/>
          <w:szCs w:val="28"/>
        </w:rPr>
        <w:t>, название организации, город/район</w:t>
      </w:r>
      <w:r w:rsidRPr="009953C7">
        <w:rPr>
          <w:color w:val="000000"/>
          <w:sz w:val="28"/>
          <w:szCs w:val="28"/>
        </w:rPr>
        <w:t xml:space="preserve"> (шрифт </w:t>
      </w:r>
      <w:proofErr w:type="spellStart"/>
      <w:r w:rsidRPr="009953C7">
        <w:rPr>
          <w:color w:val="000000"/>
          <w:sz w:val="28"/>
          <w:szCs w:val="28"/>
        </w:rPr>
        <w:t>Times</w:t>
      </w:r>
      <w:proofErr w:type="spellEnd"/>
      <w:r w:rsidRPr="009953C7">
        <w:rPr>
          <w:color w:val="000000"/>
          <w:sz w:val="28"/>
          <w:szCs w:val="28"/>
        </w:rPr>
        <w:t xml:space="preserve"> </w:t>
      </w:r>
      <w:proofErr w:type="spellStart"/>
      <w:r w:rsidRPr="009953C7">
        <w:rPr>
          <w:color w:val="000000"/>
          <w:sz w:val="28"/>
          <w:szCs w:val="28"/>
        </w:rPr>
        <w:t>New</w:t>
      </w:r>
      <w:proofErr w:type="spellEnd"/>
      <w:r w:rsidRPr="009953C7">
        <w:rPr>
          <w:color w:val="000000"/>
          <w:sz w:val="28"/>
          <w:szCs w:val="28"/>
        </w:rPr>
        <w:t xml:space="preserve"> </w:t>
      </w:r>
      <w:proofErr w:type="spellStart"/>
      <w:r w:rsidRPr="009953C7">
        <w:rPr>
          <w:color w:val="000000"/>
          <w:sz w:val="28"/>
          <w:szCs w:val="28"/>
        </w:rPr>
        <w:t>Roman</w:t>
      </w:r>
      <w:proofErr w:type="spellEnd"/>
      <w:r w:rsidRPr="009953C7">
        <w:rPr>
          <w:color w:val="000000"/>
          <w:sz w:val="28"/>
          <w:szCs w:val="28"/>
        </w:rPr>
        <w:t xml:space="preserve">, </w:t>
      </w:r>
      <w:r w:rsidRPr="009953C7">
        <w:rPr>
          <w:sz w:val="28"/>
          <w:szCs w:val="28"/>
          <w:lang w:val="en-US"/>
        </w:rPr>
        <w:t>KZ</w:t>
      </w:r>
      <w:r w:rsidRPr="009953C7">
        <w:rPr>
          <w:sz w:val="28"/>
          <w:szCs w:val="28"/>
        </w:rPr>
        <w:t xml:space="preserve"> </w:t>
      </w:r>
      <w:r w:rsidRPr="009953C7">
        <w:rPr>
          <w:sz w:val="28"/>
          <w:szCs w:val="28"/>
          <w:lang w:val="en-US"/>
        </w:rPr>
        <w:t>Times</w:t>
      </w:r>
      <w:r w:rsidRPr="009953C7">
        <w:rPr>
          <w:sz w:val="28"/>
          <w:szCs w:val="28"/>
        </w:rPr>
        <w:t xml:space="preserve"> </w:t>
      </w:r>
      <w:r w:rsidRPr="009953C7">
        <w:rPr>
          <w:sz w:val="28"/>
          <w:szCs w:val="28"/>
          <w:lang w:val="en-US"/>
        </w:rPr>
        <w:t>New</w:t>
      </w:r>
      <w:r w:rsidRPr="009953C7">
        <w:rPr>
          <w:sz w:val="28"/>
          <w:szCs w:val="28"/>
        </w:rPr>
        <w:t xml:space="preserve"> </w:t>
      </w:r>
      <w:r w:rsidRPr="009953C7">
        <w:rPr>
          <w:sz w:val="28"/>
          <w:szCs w:val="28"/>
          <w:lang w:val="en-US"/>
        </w:rPr>
        <w:t>Roman</w:t>
      </w:r>
      <w:r w:rsidRPr="009953C7">
        <w:rPr>
          <w:color w:val="000000"/>
          <w:sz w:val="28"/>
          <w:szCs w:val="28"/>
        </w:rPr>
        <w:t>, курсив, кегль 14) необходимо разместить в правом верхнем углу листа. (См. образец).</w:t>
      </w:r>
    </w:p>
    <w:p w:rsidR="00562451" w:rsidRDefault="00562451" w:rsidP="00562451">
      <w:pPr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 </w:t>
      </w:r>
      <w:r w:rsidRPr="009953C7">
        <w:rPr>
          <w:bCs/>
          <w:color w:val="000000"/>
          <w:sz w:val="28"/>
          <w:szCs w:val="28"/>
        </w:rPr>
        <w:t>Название статьи</w:t>
      </w:r>
      <w:r w:rsidRPr="009953C7">
        <w:rPr>
          <w:color w:val="000000"/>
          <w:sz w:val="28"/>
          <w:szCs w:val="28"/>
        </w:rPr>
        <w:t xml:space="preserve"> (шрифт </w:t>
      </w:r>
      <w:proofErr w:type="spellStart"/>
      <w:r w:rsidRPr="009953C7">
        <w:rPr>
          <w:color w:val="000000"/>
          <w:sz w:val="28"/>
          <w:szCs w:val="28"/>
        </w:rPr>
        <w:t>Times</w:t>
      </w:r>
      <w:proofErr w:type="spellEnd"/>
      <w:r w:rsidRPr="009953C7">
        <w:rPr>
          <w:color w:val="000000"/>
          <w:sz w:val="28"/>
          <w:szCs w:val="28"/>
        </w:rPr>
        <w:t xml:space="preserve"> </w:t>
      </w:r>
      <w:proofErr w:type="spellStart"/>
      <w:r w:rsidRPr="009953C7">
        <w:rPr>
          <w:color w:val="000000"/>
          <w:sz w:val="28"/>
          <w:szCs w:val="28"/>
        </w:rPr>
        <w:t>New</w:t>
      </w:r>
      <w:proofErr w:type="spellEnd"/>
      <w:r w:rsidRPr="009953C7">
        <w:rPr>
          <w:color w:val="000000"/>
          <w:sz w:val="28"/>
          <w:szCs w:val="28"/>
        </w:rPr>
        <w:t xml:space="preserve"> </w:t>
      </w:r>
      <w:proofErr w:type="spellStart"/>
      <w:r w:rsidRPr="009953C7">
        <w:rPr>
          <w:color w:val="000000"/>
          <w:sz w:val="28"/>
          <w:szCs w:val="28"/>
        </w:rPr>
        <w:t>Roman</w:t>
      </w:r>
      <w:proofErr w:type="spellEnd"/>
      <w:r w:rsidRPr="009953C7">
        <w:rPr>
          <w:color w:val="000000"/>
          <w:sz w:val="28"/>
          <w:szCs w:val="28"/>
        </w:rPr>
        <w:t xml:space="preserve">, </w:t>
      </w:r>
      <w:r w:rsidRPr="009953C7">
        <w:rPr>
          <w:sz w:val="28"/>
          <w:szCs w:val="28"/>
          <w:lang w:val="en-US"/>
        </w:rPr>
        <w:t>KZ</w:t>
      </w:r>
      <w:r w:rsidRPr="009953C7">
        <w:rPr>
          <w:sz w:val="28"/>
          <w:szCs w:val="28"/>
        </w:rPr>
        <w:t xml:space="preserve"> </w:t>
      </w:r>
      <w:r w:rsidRPr="009953C7">
        <w:rPr>
          <w:sz w:val="28"/>
          <w:szCs w:val="28"/>
          <w:lang w:val="en-US"/>
        </w:rPr>
        <w:t>Times</w:t>
      </w:r>
      <w:r w:rsidRPr="009953C7">
        <w:rPr>
          <w:sz w:val="28"/>
          <w:szCs w:val="28"/>
        </w:rPr>
        <w:t xml:space="preserve"> </w:t>
      </w:r>
      <w:r w:rsidRPr="009953C7">
        <w:rPr>
          <w:sz w:val="28"/>
          <w:szCs w:val="28"/>
          <w:lang w:val="en-US"/>
        </w:rPr>
        <w:t>New</w:t>
      </w:r>
      <w:r w:rsidRPr="009953C7">
        <w:rPr>
          <w:sz w:val="28"/>
          <w:szCs w:val="28"/>
        </w:rPr>
        <w:t xml:space="preserve"> </w:t>
      </w:r>
      <w:r w:rsidRPr="009953C7">
        <w:rPr>
          <w:sz w:val="28"/>
          <w:szCs w:val="28"/>
          <w:lang w:val="en-US"/>
        </w:rPr>
        <w:t>Roman</w:t>
      </w:r>
      <w:r w:rsidRPr="009953C7">
        <w:rPr>
          <w:sz w:val="28"/>
          <w:szCs w:val="28"/>
        </w:rPr>
        <w:t xml:space="preserve">, </w:t>
      </w:r>
      <w:r w:rsidRPr="009953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полужирный, кегль 1</w:t>
      </w:r>
      <w:r>
        <w:rPr>
          <w:color w:val="000000"/>
          <w:sz w:val="28"/>
          <w:szCs w:val="28"/>
          <w:lang w:val="kk-KZ"/>
        </w:rPr>
        <w:t>4</w:t>
      </w:r>
      <w:r w:rsidRPr="009953C7">
        <w:rPr>
          <w:color w:val="000000"/>
          <w:sz w:val="28"/>
          <w:szCs w:val="28"/>
        </w:rPr>
        <w:t>, прописными буквами) – по центру листа. (См. образец).</w:t>
      </w:r>
    </w:p>
    <w:p w:rsidR="00562451" w:rsidRDefault="00562451" w:rsidP="00562451">
      <w:pPr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6.4. </w:t>
      </w:r>
      <w:r w:rsidRPr="009953C7">
        <w:rPr>
          <w:color w:val="000000"/>
          <w:sz w:val="28"/>
          <w:szCs w:val="28"/>
        </w:rPr>
        <w:t xml:space="preserve">Основной текст выполняется шрифтом </w:t>
      </w:r>
      <w:proofErr w:type="spellStart"/>
      <w:r w:rsidRPr="009953C7">
        <w:rPr>
          <w:bCs/>
          <w:color w:val="000000"/>
          <w:sz w:val="28"/>
          <w:szCs w:val="28"/>
        </w:rPr>
        <w:t>Times</w:t>
      </w:r>
      <w:proofErr w:type="spellEnd"/>
      <w:r w:rsidRPr="009953C7">
        <w:rPr>
          <w:bCs/>
          <w:color w:val="000000"/>
          <w:sz w:val="28"/>
          <w:szCs w:val="28"/>
        </w:rPr>
        <w:t xml:space="preserve"> </w:t>
      </w:r>
      <w:proofErr w:type="spellStart"/>
      <w:r w:rsidRPr="009953C7">
        <w:rPr>
          <w:bCs/>
          <w:color w:val="000000"/>
          <w:sz w:val="28"/>
          <w:szCs w:val="28"/>
        </w:rPr>
        <w:t>New</w:t>
      </w:r>
      <w:proofErr w:type="spellEnd"/>
      <w:r w:rsidRPr="009953C7">
        <w:rPr>
          <w:bCs/>
          <w:color w:val="000000"/>
          <w:sz w:val="28"/>
          <w:szCs w:val="28"/>
        </w:rPr>
        <w:t xml:space="preserve"> </w:t>
      </w:r>
      <w:proofErr w:type="spellStart"/>
      <w:r w:rsidRPr="009953C7">
        <w:rPr>
          <w:bCs/>
          <w:color w:val="000000"/>
          <w:sz w:val="28"/>
          <w:szCs w:val="28"/>
        </w:rPr>
        <w:t>Roman</w:t>
      </w:r>
      <w:proofErr w:type="spellEnd"/>
      <w:r w:rsidRPr="009953C7">
        <w:rPr>
          <w:bCs/>
          <w:color w:val="000000"/>
          <w:sz w:val="28"/>
          <w:szCs w:val="28"/>
        </w:rPr>
        <w:t xml:space="preserve"> (кегль 14) </w:t>
      </w:r>
      <w:r w:rsidRPr="009953C7">
        <w:rPr>
          <w:color w:val="000000"/>
          <w:sz w:val="28"/>
          <w:szCs w:val="28"/>
        </w:rPr>
        <w:t xml:space="preserve">через </w:t>
      </w:r>
      <w:r w:rsidRPr="009953C7">
        <w:rPr>
          <w:bCs/>
          <w:color w:val="000000"/>
          <w:sz w:val="28"/>
          <w:szCs w:val="28"/>
        </w:rPr>
        <w:t xml:space="preserve">одинарный </w:t>
      </w:r>
      <w:r w:rsidRPr="009953C7">
        <w:rPr>
          <w:color w:val="000000"/>
          <w:sz w:val="28"/>
          <w:szCs w:val="28"/>
        </w:rPr>
        <w:t>межстрочный</w:t>
      </w:r>
      <w:r w:rsidRPr="009953C7">
        <w:rPr>
          <w:bCs/>
          <w:color w:val="000000"/>
          <w:sz w:val="28"/>
          <w:szCs w:val="28"/>
        </w:rPr>
        <w:t xml:space="preserve"> </w:t>
      </w:r>
      <w:r w:rsidRPr="009953C7">
        <w:rPr>
          <w:color w:val="000000"/>
          <w:sz w:val="28"/>
          <w:szCs w:val="28"/>
        </w:rPr>
        <w:t xml:space="preserve">интервал (См. образец). </w:t>
      </w:r>
      <w:r w:rsidRPr="009953C7">
        <w:rPr>
          <w:bCs/>
          <w:color w:val="000000"/>
          <w:sz w:val="28"/>
          <w:szCs w:val="28"/>
        </w:rPr>
        <w:t>Абзацный отступ</w:t>
      </w:r>
      <w:r w:rsidRPr="009953C7">
        <w:rPr>
          <w:color w:val="000000"/>
          <w:sz w:val="28"/>
          <w:szCs w:val="28"/>
        </w:rPr>
        <w:t xml:space="preserve"> основного текста – 1 см; </w:t>
      </w:r>
      <w:r w:rsidRPr="009953C7">
        <w:rPr>
          <w:bCs/>
          <w:color w:val="000000"/>
          <w:sz w:val="28"/>
          <w:szCs w:val="28"/>
        </w:rPr>
        <w:t xml:space="preserve">выравнивание </w:t>
      </w:r>
      <w:r w:rsidRPr="009953C7">
        <w:rPr>
          <w:color w:val="000000"/>
          <w:sz w:val="28"/>
          <w:szCs w:val="28"/>
        </w:rPr>
        <w:t xml:space="preserve">– по ширине; </w:t>
      </w:r>
      <w:r w:rsidRPr="009953C7">
        <w:rPr>
          <w:bCs/>
          <w:color w:val="000000"/>
          <w:sz w:val="28"/>
          <w:szCs w:val="28"/>
        </w:rPr>
        <w:t>расстановка переносов</w:t>
      </w:r>
      <w:r w:rsidRPr="009953C7">
        <w:rPr>
          <w:color w:val="000000"/>
          <w:sz w:val="28"/>
          <w:szCs w:val="28"/>
        </w:rPr>
        <w:t xml:space="preserve"> в тексте – автоматическая; без вставки нумерации страниц.</w:t>
      </w:r>
    </w:p>
    <w:p w:rsidR="00562451" w:rsidRDefault="00562451" w:rsidP="00562451">
      <w:pPr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6.5. </w:t>
      </w:r>
      <w:proofErr w:type="gramStart"/>
      <w:r w:rsidRPr="009953C7">
        <w:rPr>
          <w:bCs/>
          <w:color w:val="000000"/>
          <w:sz w:val="28"/>
          <w:szCs w:val="28"/>
        </w:rPr>
        <w:t xml:space="preserve">Список литературы – </w:t>
      </w:r>
      <w:r w:rsidRPr="009953C7">
        <w:rPr>
          <w:color w:val="000000"/>
          <w:sz w:val="28"/>
          <w:szCs w:val="28"/>
        </w:rPr>
        <w:t xml:space="preserve">после основного текста (шрифт </w:t>
      </w:r>
      <w:proofErr w:type="spellStart"/>
      <w:r w:rsidRPr="009953C7">
        <w:rPr>
          <w:color w:val="000000"/>
          <w:sz w:val="28"/>
          <w:szCs w:val="28"/>
        </w:rPr>
        <w:t>Times</w:t>
      </w:r>
      <w:proofErr w:type="spellEnd"/>
      <w:r w:rsidRPr="009953C7">
        <w:rPr>
          <w:color w:val="000000"/>
          <w:sz w:val="28"/>
          <w:szCs w:val="28"/>
        </w:rPr>
        <w:t xml:space="preserve"> </w:t>
      </w:r>
      <w:proofErr w:type="spellStart"/>
      <w:r w:rsidRPr="009953C7">
        <w:rPr>
          <w:color w:val="000000"/>
          <w:sz w:val="28"/>
          <w:szCs w:val="28"/>
        </w:rPr>
        <w:t>New</w:t>
      </w:r>
      <w:proofErr w:type="spellEnd"/>
      <w:r w:rsidRPr="009953C7">
        <w:rPr>
          <w:color w:val="000000"/>
          <w:sz w:val="28"/>
          <w:szCs w:val="28"/>
        </w:rPr>
        <w:t xml:space="preserve"> </w:t>
      </w:r>
      <w:proofErr w:type="spellStart"/>
      <w:r w:rsidRPr="009953C7">
        <w:rPr>
          <w:color w:val="000000"/>
          <w:sz w:val="28"/>
          <w:szCs w:val="28"/>
        </w:rPr>
        <w:t>Roman</w:t>
      </w:r>
      <w:proofErr w:type="spellEnd"/>
      <w:r w:rsidRPr="009953C7">
        <w:rPr>
          <w:color w:val="000000"/>
          <w:sz w:val="28"/>
          <w:szCs w:val="28"/>
        </w:rPr>
        <w:t xml:space="preserve">, </w:t>
      </w:r>
      <w:r w:rsidRPr="009953C7">
        <w:rPr>
          <w:sz w:val="28"/>
          <w:szCs w:val="28"/>
          <w:lang w:val="en-US"/>
        </w:rPr>
        <w:t>KZ</w:t>
      </w:r>
      <w:r w:rsidRPr="009953C7">
        <w:rPr>
          <w:sz w:val="28"/>
          <w:szCs w:val="28"/>
        </w:rPr>
        <w:t xml:space="preserve"> </w:t>
      </w:r>
      <w:r w:rsidRPr="009953C7">
        <w:rPr>
          <w:sz w:val="28"/>
          <w:szCs w:val="28"/>
          <w:lang w:val="en-US"/>
        </w:rPr>
        <w:t>Times</w:t>
      </w:r>
      <w:r w:rsidRPr="009953C7">
        <w:rPr>
          <w:sz w:val="28"/>
          <w:szCs w:val="28"/>
        </w:rPr>
        <w:t xml:space="preserve"> </w:t>
      </w:r>
      <w:r w:rsidRPr="009953C7">
        <w:rPr>
          <w:sz w:val="28"/>
          <w:szCs w:val="28"/>
          <w:lang w:val="en-US"/>
        </w:rPr>
        <w:t>New</w:t>
      </w:r>
      <w:r w:rsidRPr="009953C7">
        <w:rPr>
          <w:sz w:val="28"/>
          <w:szCs w:val="28"/>
        </w:rPr>
        <w:t xml:space="preserve"> </w:t>
      </w:r>
      <w:r w:rsidRPr="009953C7">
        <w:rPr>
          <w:sz w:val="28"/>
          <w:szCs w:val="28"/>
          <w:lang w:val="en-US"/>
        </w:rPr>
        <w:t>Roman</w:t>
      </w:r>
      <w:r>
        <w:rPr>
          <w:color w:val="000000"/>
          <w:sz w:val="28"/>
          <w:szCs w:val="28"/>
        </w:rPr>
        <w:t xml:space="preserve"> (кегль 14</w:t>
      </w:r>
      <w:r w:rsidRPr="009953C7">
        <w:rPr>
          <w:color w:val="000000"/>
          <w:sz w:val="28"/>
          <w:szCs w:val="28"/>
        </w:rPr>
        <w:t>).</w:t>
      </w:r>
      <w:proofErr w:type="gramEnd"/>
      <w:r w:rsidRPr="009953C7">
        <w:rPr>
          <w:color w:val="000000"/>
          <w:sz w:val="28"/>
          <w:szCs w:val="28"/>
        </w:rPr>
        <w:t xml:space="preserve"> (См. образец).</w:t>
      </w:r>
    </w:p>
    <w:p w:rsidR="00562451" w:rsidRDefault="00562451" w:rsidP="00562451">
      <w:pPr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6.6. </w:t>
      </w:r>
      <w:r w:rsidRPr="009953C7">
        <w:rPr>
          <w:bCs/>
          <w:color w:val="000000"/>
          <w:sz w:val="28"/>
          <w:szCs w:val="28"/>
        </w:rPr>
        <w:t xml:space="preserve">Ссылка </w:t>
      </w:r>
      <w:r w:rsidRPr="009953C7">
        <w:rPr>
          <w:color w:val="000000"/>
          <w:sz w:val="28"/>
          <w:szCs w:val="28"/>
        </w:rPr>
        <w:t xml:space="preserve">на литературу </w:t>
      </w:r>
      <w:r w:rsidRPr="009953C7">
        <w:rPr>
          <w:bCs/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в квадратных скобках,</w:t>
      </w:r>
      <w:r w:rsidRPr="009953C7">
        <w:rPr>
          <w:color w:val="000000"/>
          <w:sz w:val="28"/>
          <w:szCs w:val="28"/>
        </w:rPr>
        <w:t xml:space="preserve"> содержит № источника из списка литературы в конце и № страницы. (См. образец).</w:t>
      </w:r>
    </w:p>
    <w:p w:rsidR="00562451" w:rsidRDefault="00562451" w:rsidP="00562451">
      <w:pPr>
        <w:ind w:left="-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6.7. </w:t>
      </w:r>
      <w:r w:rsidRPr="00590897">
        <w:rPr>
          <w:sz w:val="28"/>
          <w:szCs w:val="28"/>
        </w:rPr>
        <w:t>Рисунки выполняются в формате *.</w:t>
      </w:r>
      <w:r w:rsidRPr="00590897">
        <w:rPr>
          <w:sz w:val="28"/>
          <w:szCs w:val="28"/>
          <w:lang w:val="en-US"/>
        </w:rPr>
        <w:t>bmp</w:t>
      </w:r>
      <w:r w:rsidRPr="00590897">
        <w:rPr>
          <w:sz w:val="28"/>
          <w:szCs w:val="28"/>
        </w:rPr>
        <w:t>, *.</w:t>
      </w:r>
      <w:proofErr w:type="spellStart"/>
      <w:r w:rsidRPr="00590897">
        <w:rPr>
          <w:sz w:val="28"/>
          <w:szCs w:val="28"/>
          <w:lang w:val="en-US"/>
        </w:rPr>
        <w:t>tif</w:t>
      </w:r>
      <w:proofErr w:type="spellEnd"/>
      <w:r w:rsidRPr="00590897">
        <w:rPr>
          <w:sz w:val="28"/>
          <w:szCs w:val="28"/>
        </w:rPr>
        <w:t>, *.</w:t>
      </w:r>
      <w:r w:rsidRPr="00590897">
        <w:rPr>
          <w:sz w:val="28"/>
          <w:szCs w:val="28"/>
          <w:lang w:val="en-US"/>
        </w:rPr>
        <w:t>jpg</w:t>
      </w:r>
      <w:r w:rsidRPr="00590897">
        <w:rPr>
          <w:sz w:val="28"/>
          <w:szCs w:val="28"/>
        </w:rPr>
        <w:t>, *.</w:t>
      </w:r>
      <w:proofErr w:type="spellStart"/>
      <w:r w:rsidRPr="00590897">
        <w:rPr>
          <w:sz w:val="28"/>
          <w:szCs w:val="28"/>
          <w:lang w:val="en-US"/>
        </w:rPr>
        <w:t>wmf</w:t>
      </w:r>
      <w:proofErr w:type="spellEnd"/>
      <w:r w:rsidRPr="00590897">
        <w:rPr>
          <w:sz w:val="28"/>
          <w:szCs w:val="28"/>
        </w:rPr>
        <w:t xml:space="preserve"> или вставляются в редактор </w:t>
      </w:r>
      <w:r w:rsidRPr="00590897">
        <w:rPr>
          <w:sz w:val="28"/>
          <w:szCs w:val="28"/>
          <w:lang w:val="en-US"/>
        </w:rPr>
        <w:t>Microsoft</w:t>
      </w:r>
      <w:r w:rsidRPr="00590897">
        <w:rPr>
          <w:sz w:val="28"/>
          <w:szCs w:val="28"/>
        </w:rPr>
        <w:t xml:space="preserve"> в чёрно-белом виде. Подпись рисунков осущ</w:t>
      </w:r>
      <w:r>
        <w:rPr>
          <w:sz w:val="28"/>
          <w:szCs w:val="28"/>
        </w:rPr>
        <w:t>ествляется 12-м шрифтом, выделяе</w:t>
      </w:r>
      <w:r w:rsidRPr="00590897">
        <w:rPr>
          <w:sz w:val="28"/>
          <w:szCs w:val="28"/>
        </w:rPr>
        <w:t>тся курсивом, под рисунком по центру.</w:t>
      </w:r>
    </w:p>
    <w:p w:rsidR="00562451" w:rsidRDefault="00562451" w:rsidP="00562451">
      <w:pPr>
        <w:ind w:left="-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6.8. </w:t>
      </w:r>
      <w:r w:rsidRPr="00590897">
        <w:rPr>
          <w:sz w:val="28"/>
          <w:szCs w:val="28"/>
        </w:rPr>
        <w:t xml:space="preserve">Таблицы вставляются в </w:t>
      </w:r>
      <w:r w:rsidRPr="00590897">
        <w:rPr>
          <w:sz w:val="28"/>
          <w:szCs w:val="28"/>
          <w:lang w:val="en-US"/>
        </w:rPr>
        <w:t>Microsoft</w:t>
      </w:r>
      <w:r w:rsidRPr="00590897">
        <w:rPr>
          <w:sz w:val="28"/>
          <w:szCs w:val="28"/>
        </w:rPr>
        <w:t xml:space="preserve"> </w:t>
      </w:r>
      <w:r w:rsidRPr="00590897">
        <w:rPr>
          <w:sz w:val="28"/>
          <w:szCs w:val="28"/>
          <w:lang w:val="en-US"/>
        </w:rPr>
        <w:t>Word</w:t>
      </w:r>
      <w:r w:rsidRPr="00590897">
        <w:rPr>
          <w:sz w:val="28"/>
          <w:szCs w:val="28"/>
        </w:rPr>
        <w:t xml:space="preserve">, выполняются в табличном редакторе </w:t>
      </w:r>
      <w:r w:rsidRPr="00590897">
        <w:rPr>
          <w:sz w:val="28"/>
          <w:szCs w:val="28"/>
          <w:lang w:val="en-US"/>
        </w:rPr>
        <w:t>Microsoft</w:t>
      </w:r>
      <w:r w:rsidRPr="00590897">
        <w:rPr>
          <w:sz w:val="28"/>
          <w:szCs w:val="28"/>
        </w:rPr>
        <w:t xml:space="preserve"> </w:t>
      </w:r>
      <w:proofErr w:type="spellStart"/>
      <w:r w:rsidRPr="00590897">
        <w:rPr>
          <w:sz w:val="28"/>
          <w:szCs w:val="28"/>
        </w:rPr>
        <w:t>Excel</w:t>
      </w:r>
      <w:proofErr w:type="spellEnd"/>
      <w:r w:rsidRPr="00590897">
        <w:rPr>
          <w:sz w:val="28"/>
          <w:szCs w:val="28"/>
        </w:rPr>
        <w:t xml:space="preserve"> или непосредственно в </w:t>
      </w:r>
      <w:r w:rsidRPr="00590897">
        <w:rPr>
          <w:sz w:val="28"/>
          <w:szCs w:val="28"/>
          <w:lang w:val="en-US"/>
        </w:rPr>
        <w:t>Word</w:t>
      </w:r>
      <w:r w:rsidRPr="00590897">
        <w:rPr>
          <w:sz w:val="28"/>
          <w:szCs w:val="28"/>
        </w:rPr>
        <w:t>. Подпись таблиц осуществляется 12-м шрифтом, выделяются курсивом, над таблицей по центру.</w:t>
      </w:r>
    </w:p>
    <w:p w:rsidR="005D1F7A" w:rsidRDefault="00562451" w:rsidP="005D1F7A">
      <w:pPr>
        <w:ind w:left="-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6.9. </w:t>
      </w:r>
      <w:r>
        <w:rPr>
          <w:sz w:val="28"/>
          <w:szCs w:val="28"/>
        </w:rPr>
        <w:t xml:space="preserve"> </w:t>
      </w:r>
      <w:r w:rsidRPr="00590897">
        <w:rPr>
          <w:sz w:val="28"/>
          <w:szCs w:val="28"/>
        </w:rPr>
        <w:t xml:space="preserve">Формулы выполняются в редакторе формул </w:t>
      </w:r>
      <w:r w:rsidRPr="00590897">
        <w:rPr>
          <w:sz w:val="28"/>
          <w:szCs w:val="28"/>
          <w:lang w:val="en-US"/>
        </w:rPr>
        <w:t>MS</w:t>
      </w:r>
      <w:r w:rsidRPr="00590897">
        <w:rPr>
          <w:sz w:val="28"/>
          <w:szCs w:val="28"/>
        </w:rPr>
        <w:t xml:space="preserve"> </w:t>
      </w:r>
      <w:r w:rsidRPr="00590897">
        <w:rPr>
          <w:sz w:val="28"/>
          <w:szCs w:val="28"/>
          <w:lang w:val="en-US"/>
        </w:rPr>
        <w:t>Word</w:t>
      </w:r>
      <w:r w:rsidRPr="00590897">
        <w:rPr>
          <w:sz w:val="28"/>
          <w:szCs w:val="28"/>
        </w:rPr>
        <w:t xml:space="preserve"> </w:t>
      </w:r>
      <w:r w:rsidRPr="00590897">
        <w:rPr>
          <w:sz w:val="28"/>
          <w:szCs w:val="28"/>
          <w:lang w:val="en-US"/>
        </w:rPr>
        <w:t>Equation</w:t>
      </w:r>
      <w:r w:rsidRPr="00590897">
        <w:rPr>
          <w:sz w:val="28"/>
          <w:szCs w:val="28"/>
        </w:rPr>
        <w:t>.</w:t>
      </w:r>
    </w:p>
    <w:p w:rsidR="007D7059" w:rsidRDefault="007D7059" w:rsidP="005D1F7A">
      <w:pPr>
        <w:ind w:left="-709"/>
        <w:jc w:val="both"/>
        <w:rPr>
          <w:b/>
          <w:sz w:val="28"/>
          <w:szCs w:val="28"/>
        </w:rPr>
      </w:pPr>
    </w:p>
    <w:p w:rsidR="005D1F7A" w:rsidRDefault="005D1F7A" w:rsidP="005D1F7A">
      <w:pPr>
        <w:ind w:left="-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562451">
        <w:rPr>
          <w:b/>
          <w:sz w:val="28"/>
          <w:szCs w:val="28"/>
        </w:rPr>
        <w:t>Критерии оценки статей</w:t>
      </w:r>
    </w:p>
    <w:p w:rsidR="005D1F7A" w:rsidRDefault="00562451" w:rsidP="005D1F7A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Критериями оценки материалов являются:</w:t>
      </w:r>
    </w:p>
    <w:p w:rsidR="00562451" w:rsidRDefault="005D1F7A" w:rsidP="005D1F7A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2451">
        <w:rPr>
          <w:sz w:val="28"/>
          <w:szCs w:val="28"/>
        </w:rPr>
        <w:t>актуальность работы,</w:t>
      </w:r>
    </w:p>
    <w:p w:rsidR="00562451" w:rsidRDefault="005D1F7A" w:rsidP="005D1F7A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2451">
        <w:rPr>
          <w:sz w:val="28"/>
          <w:szCs w:val="28"/>
        </w:rPr>
        <w:t>соответствие содержания тематике конференции,</w:t>
      </w:r>
    </w:p>
    <w:p w:rsidR="00562451" w:rsidRDefault="005D1F7A" w:rsidP="005D1F7A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2451">
        <w:rPr>
          <w:sz w:val="28"/>
          <w:szCs w:val="28"/>
        </w:rPr>
        <w:t xml:space="preserve">исследовательский характер,  </w:t>
      </w:r>
    </w:p>
    <w:p w:rsidR="00562451" w:rsidRDefault="005D1F7A" w:rsidP="005D1F7A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2451">
        <w:rPr>
          <w:sz w:val="28"/>
          <w:szCs w:val="28"/>
        </w:rPr>
        <w:t xml:space="preserve">практическая значимость, </w:t>
      </w:r>
    </w:p>
    <w:p w:rsidR="00562451" w:rsidRDefault="005D1F7A" w:rsidP="005D1F7A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2451">
        <w:rPr>
          <w:sz w:val="28"/>
          <w:szCs w:val="28"/>
        </w:rPr>
        <w:t xml:space="preserve">полнота раскрытия темы, </w:t>
      </w:r>
    </w:p>
    <w:p w:rsidR="00562451" w:rsidRDefault="005D1F7A" w:rsidP="005D1F7A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2451">
        <w:rPr>
          <w:sz w:val="28"/>
          <w:szCs w:val="28"/>
        </w:rPr>
        <w:t xml:space="preserve">стиль изложения, </w:t>
      </w:r>
    </w:p>
    <w:p w:rsidR="007D7059" w:rsidRDefault="005D1F7A" w:rsidP="007D7059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2451">
        <w:rPr>
          <w:sz w:val="28"/>
          <w:szCs w:val="28"/>
        </w:rPr>
        <w:t>структура статьи.</w:t>
      </w:r>
    </w:p>
    <w:p w:rsidR="007D7059" w:rsidRPr="007D7059" w:rsidRDefault="007D7059" w:rsidP="007D7059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 w:rsidR="00562451" w:rsidRPr="007D7059">
        <w:rPr>
          <w:sz w:val="28"/>
          <w:szCs w:val="28"/>
        </w:rPr>
        <w:t>В одной работе допускается соавторство не более двух докладчиков.</w:t>
      </w:r>
      <w:r w:rsidRPr="007D7059">
        <w:rPr>
          <w:sz w:val="28"/>
          <w:szCs w:val="28"/>
        </w:rPr>
        <w:t xml:space="preserve"> В одной работе допускается соавторство не более двух докладчиков. Статьи, не соответствующие требованиям оформления или не содержащие новизны и практической значимости, рассматриваться не будут. </w:t>
      </w:r>
    </w:p>
    <w:p w:rsidR="005D1F7A" w:rsidRDefault="005D1F7A" w:rsidP="005D1F7A">
      <w:pPr>
        <w:ind w:left="-709"/>
        <w:jc w:val="both"/>
        <w:rPr>
          <w:sz w:val="28"/>
          <w:szCs w:val="28"/>
        </w:rPr>
      </w:pPr>
    </w:p>
    <w:p w:rsidR="005D1F7A" w:rsidRDefault="005D1F7A" w:rsidP="005D1F7A">
      <w:pPr>
        <w:ind w:left="-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8. </w:t>
      </w:r>
      <w:r w:rsidR="00562451">
        <w:rPr>
          <w:b/>
          <w:sz w:val="28"/>
          <w:szCs w:val="28"/>
        </w:rPr>
        <w:t>Условия и сроки проведения конференции и подведения итогов</w:t>
      </w:r>
    </w:p>
    <w:p w:rsidR="00562451" w:rsidRDefault="00562451" w:rsidP="005D1F7A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8.1. Первый этап НПК проводится в заочной форме. Участникам необходимо выслать те</w:t>
      </w:r>
      <w:proofErr w:type="gramStart"/>
      <w:r>
        <w:rPr>
          <w:sz w:val="28"/>
          <w:szCs w:val="28"/>
        </w:rPr>
        <w:t>кст ст</w:t>
      </w:r>
      <w:proofErr w:type="gramEnd"/>
      <w:r>
        <w:rPr>
          <w:sz w:val="28"/>
          <w:szCs w:val="28"/>
        </w:rPr>
        <w:t xml:space="preserve">атьи с заявкой на участие на электронный адрес </w:t>
      </w:r>
      <w:proofErr w:type="spellStart"/>
      <w:r w:rsidR="00D00593" w:rsidRPr="001E67E5">
        <w:rPr>
          <w:b/>
          <w:sz w:val="28"/>
          <w:szCs w:val="28"/>
          <w:u w:val="single"/>
          <w:lang w:val="en-US"/>
        </w:rPr>
        <w:t>eleshevasalta</w:t>
      </w:r>
      <w:proofErr w:type="spellEnd"/>
      <w:r w:rsidR="00D00593" w:rsidRPr="001E67E5">
        <w:rPr>
          <w:b/>
          <w:sz w:val="28"/>
          <w:szCs w:val="28"/>
          <w:u w:val="single"/>
        </w:rPr>
        <w:t xml:space="preserve">@ </w:t>
      </w:r>
      <w:r w:rsidR="00D00593" w:rsidRPr="001E67E5">
        <w:rPr>
          <w:b/>
          <w:sz w:val="28"/>
          <w:szCs w:val="28"/>
          <w:u w:val="single"/>
          <w:lang w:val="en-US"/>
        </w:rPr>
        <w:t>mail</w:t>
      </w:r>
      <w:r w:rsidR="00D00593" w:rsidRPr="001E67E5">
        <w:rPr>
          <w:b/>
          <w:sz w:val="28"/>
          <w:szCs w:val="28"/>
          <w:u w:val="single"/>
        </w:rPr>
        <w:t>.</w:t>
      </w:r>
      <w:proofErr w:type="spellStart"/>
      <w:r w:rsidR="00D00593" w:rsidRPr="001E67E5">
        <w:rPr>
          <w:b/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562451" w:rsidRDefault="00D00593" w:rsidP="00D00593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562451" w:rsidRPr="007378D2">
        <w:rPr>
          <w:sz w:val="28"/>
          <w:szCs w:val="28"/>
        </w:rPr>
        <w:t>Количество публикаций от одного автора не ограничивается.</w:t>
      </w:r>
      <w:r>
        <w:rPr>
          <w:sz w:val="28"/>
          <w:szCs w:val="28"/>
        </w:rPr>
        <w:t xml:space="preserve"> Вместе </w:t>
      </w:r>
      <w:r w:rsidR="00562451" w:rsidRPr="00725CF1">
        <w:rPr>
          <w:sz w:val="28"/>
          <w:szCs w:val="28"/>
        </w:rPr>
        <w:t>с заявкой направляется копия квитанции об оплате взноса</w:t>
      </w:r>
      <w:r w:rsidR="00562451">
        <w:rPr>
          <w:sz w:val="28"/>
          <w:szCs w:val="28"/>
        </w:rPr>
        <w:t xml:space="preserve"> на обработку статьи в размере 3000 тенге. Оплата может быть произведена в бухгалтерии УМЦ РО</w:t>
      </w:r>
      <w:r w:rsidR="00562451" w:rsidRPr="003A4CEB">
        <w:rPr>
          <w:sz w:val="28"/>
          <w:szCs w:val="28"/>
        </w:rPr>
        <w:t xml:space="preserve"> (</w:t>
      </w:r>
      <w:r w:rsidR="00562451">
        <w:rPr>
          <w:sz w:val="28"/>
          <w:szCs w:val="28"/>
        </w:rPr>
        <w:t>высылается копия чека об оплате).</w:t>
      </w:r>
    </w:p>
    <w:p w:rsidR="00562451" w:rsidRPr="002B09C1" w:rsidRDefault="00D00593" w:rsidP="00D00593">
      <w:pPr>
        <w:ind w:left="-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8.3. </w:t>
      </w:r>
      <w:r w:rsidR="00562451">
        <w:rPr>
          <w:sz w:val="28"/>
          <w:szCs w:val="28"/>
        </w:rPr>
        <w:t xml:space="preserve"> Электронная папка должна содержать заявку, те</w:t>
      </w:r>
      <w:proofErr w:type="gramStart"/>
      <w:r w:rsidR="00562451">
        <w:rPr>
          <w:sz w:val="28"/>
          <w:szCs w:val="28"/>
        </w:rPr>
        <w:t>кст ст</w:t>
      </w:r>
      <w:proofErr w:type="gramEnd"/>
      <w:r w:rsidR="00562451">
        <w:rPr>
          <w:sz w:val="28"/>
          <w:szCs w:val="28"/>
        </w:rPr>
        <w:t>атьи, копию</w:t>
      </w:r>
      <w:r w:rsidR="00562451" w:rsidRPr="00725CF1">
        <w:rPr>
          <w:sz w:val="28"/>
          <w:szCs w:val="28"/>
        </w:rPr>
        <w:t xml:space="preserve"> квитанции об оплате </w:t>
      </w:r>
      <w:r w:rsidR="00562451">
        <w:rPr>
          <w:sz w:val="28"/>
          <w:szCs w:val="28"/>
        </w:rPr>
        <w:t xml:space="preserve">взноса на обработку статьи с указанием ФИО и </w:t>
      </w:r>
      <w:r>
        <w:rPr>
          <w:sz w:val="28"/>
          <w:szCs w:val="28"/>
        </w:rPr>
        <w:t>организации образования</w:t>
      </w:r>
      <w:r w:rsidR="00562451">
        <w:rPr>
          <w:sz w:val="28"/>
          <w:szCs w:val="28"/>
        </w:rPr>
        <w:t xml:space="preserve"> (копию чека об оплате в бухгалтерии УМЦ). </w:t>
      </w:r>
      <w:r w:rsidR="00562451" w:rsidRPr="00725CF1">
        <w:rPr>
          <w:sz w:val="28"/>
          <w:szCs w:val="28"/>
        </w:rPr>
        <w:t xml:space="preserve"> Пакет документов принимается </w:t>
      </w:r>
      <w:r w:rsidR="00562451" w:rsidRPr="002B09C1">
        <w:rPr>
          <w:b/>
          <w:sz w:val="28"/>
          <w:szCs w:val="28"/>
          <w:u w:val="single"/>
        </w:rPr>
        <w:t xml:space="preserve">до </w:t>
      </w:r>
      <w:r w:rsidRPr="002B09C1">
        <w:rPr>
          <w:b/>
          <w:sz w:val="28"/>
          <w:szCs w:val="28"/>
          <w:u w:val="single"/>
        </w:rPr>
        <w:t>29</w:t>
      </w:r>
      <w:r w:rsidR="00562451" w:rsidRPr="002B09C1">
        <w:rPr>
          <w:b/>
          <w:sz w:val="28"/>
          <w:szCs w:val="28"/>
          <w:u w:val="single"/>
        </w:rPr>
        <w:t xml:space="preserve"> января 201</w:t>
      </w:r>
      <w:r w:rsidRPr="002B09C1">
        <w:rPr>
          <w:b/>
          <w:sz w:val="28"/>
          <w:szCs w:val="28"/>
          <w:u w:val="single"/>
        </w:rPr>
        <w:t>6</w:t>
      </w:r>
      <w:r w:rsidR="00562451" w:rsidRPr="002B09C1">
        <w:rPr>
          <w:b/>
          <w:sz w:val="28"/>
          <w:szCs w:val="28"/>
          <w:u w:val="single"/>
        </w:rPr>
        <w:t xml:space="preserve"> г</w:t>
      </w:r>
      <w:r w:rsidR="002B09C1">
        <w:rPr>
          <w:b/>
          <w:sz w:val="28"/>
          <w:szCs w:val="28"/>
          <w:u w:val="single"/>
        </w:rPr>
        <w:t>ода</w:t>
      </w:r>
      <w:r w:rsidR="00562451" w:rsidRPr="002B09C1">
        <w:rPr>
          <w:b/>
          <w:sz w:val="28"/>
          <w:szCs w:val="28"/>
          <w:u w:val="single"/>
        </w:rPr>
        <w:t xml:space="preserve">. </w:t>
      </w:r>
    </w:p>
    <w:p w:rsidR="00D00593" w:rsidRDefault="00D00593" w:rsidP="00D00593">
      <w:pPr>
        <w:ind w:left="-709"/>
        <w:jc w:val="both"/>
        <w:rPr>
          <w:sz w:val="28"/>
          <w:szCs w:val="28"/>
        </w:rPr>
      </w:pPr>
      <w:r w:rsidRPr="002B09C1">
        <w:rPr>
          <w:sz w:val="28"/>
          <w:szCs w:val="28"/>
        </w:rPr>
        <w:t>8.4.</w:t>
      </w:r>
      <w:r>
        <w:rPr>
          <w:b/>
          <w:sz w:val="28"/>
          <w:szCs w:val="28"/>
        </w:rPr>
        <w:t xml:space="preserve"> </w:t>
      </w:r>
      <w:r w:rsidR="00562451" w:rsidRPr="00725CF1">
        <w:rPr>
          <w:sz w:val="28"/>
          <w:szCs w:val="28"/>
        </w:rPr>
        <w:t>Заявка заполняется отдельным файлом в формате MS OfficeWord.</w:t>
      </w:r>
    </w:p>
    <w:p w:rsidR="00D00593" w:rsidRDefault="00562451" w:rsidP="00D00593">
      <w:pPr>
        <w:ind w:left="-709"/>
        <w:jc w:val="both"/>
        <w:rPr>
          <w:sz w:val="28"/>
          <w:szCs w:val="28"/>
        </w:rPr>
      </w:pPr>
      <w:r w:rsidRPr="00725CF1">
        <w:rPr>
          <w:sz w:val="28"/>
          <w:szCs w:val="28"/>
        </w:rPr>
        <w:t>1. Фамилия, имя, отчество полностью</w:t>
      </w:r>
    </w:p>
    <w:p w:rsidR="00D00593" w:rsidRDefault="00562451" w:rsidP="00D00593">
      <w:pPr>
        <w:ind w:left="-709"/>
        <w:jc w:val="both"/>
        <w:rPr>
          <w:sz w:val="28"/>
          <w:szCs w:val="28"/>
        </w:rPr>
      </w:pPr>
      <w:r w:rsidRPr="00725CF1">
        <w:rPr>
          <w:sz w:val="28"/>
          <w:szCs w:val="28"/>
        </w:rPr>
        <w:t>2. Место работы</w:t>
      </w:r>
    </w:p>
    <w:p w:rsidR="00D00593" w:rsidRDefault="00562451" w:rsidP="00D00593">
      <w:pPr>
        <w:ind w:left="-709"/>
        <w:jc w:val="both"/>
        <w:rPr>
          <w:sz w:val="28"/>
          <w:szCs w:val="28"/>
        </w:rPr>
      </w:pPr>
      <w:r w:rsidRPr="00725CF1">
        <w:rPr>
          <w:sz w:val="28"/>
          <w:szCs w:val="28"/>
        </w:rPr>
        <w:t>3. Занимаемая должность, ученая степень</w:t>
      </w:r>
    </w:p>
    <w:p w:rsidR="00892483" w:rsidRPr="00892483" w:rsidRDefault="00562451" w:rsidP="00892483">
      <w:pPr>
        <w:pStyle w:val="a4"/>
        <w:ind w:left="-709"/>
        <w:jc w:val="both"/>
        <w:rPr>
          <w:sz w:val="28"/>
          <w:szCs w:val="28"/>
        </w:rPr>
      </w:pPr>
      <w:r w:rsidRPr="00725CF1">
        <w:rPr>
          <w:sz w:val="28"/>
          <w:szCs w:val="28"/>
        </w:rPr>
        <w:t xml:space="preserve">4. </w:t>
      </w:r>
      <w:r w:rsidR="00892483" w:rsidRPr="00892483">
        <w:rPr>
          <w:sz w:val="28"/>
          <w:szCs w:val="28"/>
        </w:rPr>
        <w:t>Направления работы конференции</w:t>
      </w:r>
    </w:p>
    <w:p w:rsidR="00892483" w:rsidRDefault="00562451" w:rsidP="00D00593">
      <w:pPr>
        <w:ind w:left="-709"/>
        <w:jc w:val="both"/>
        <w:rPr>
          <w:sz w:val="28"/>
          <w:szCs w:val="28"/>
        </w:rPr>
      </w:pPr>
      <w:r w:rsidRPr="00725CF1">
        <w:rPr>
          <w:sz w:val="28"/>
          <w:szCs w:val="28"/>
        </w:rPr>
        <w:t xml:space="preserve">5. </w:t>
      </w:r>
      <w:r w:rsidR="00892483" w:rsidRPr="00725CF1">
        <w:rPr>
          <w:sz w:val="28"/>
          <w:szCs w:val="28"/>
        </w:rPr>
        <w:t>Название работы</w:t>
      </w:r>
      <w:r w:rsidR="00892483">
        <w:rPr>
          <w:sz w:val="28"/>
          <w:szCs w:val="28"/>
        </w:rPr>
        <w:t xml:space="preserve"> (статьи)</w:t>
      </w:r>
    </w:p>
    <w:p w:rsidR="00562451" w:rsidRDefault="00892483" w:rsidP="00D00593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62451" w:rsidRPr="00725CF1">
        <w:rPr>
          <w:sz w:val="28"/>
          <w:szCs w:val="28"/>
        </w:rPr>
        <w:t xml:space="preserve"> Контактные телефоны</w:t>
      </w:r>
      <w:r>
        <w:rPr>
          <w:sz w:val="28"/>
          <w:szCs w:val="28"/>
        </w:rPr>
        <w:t>: рабочий (с указанием кода), сотовый</w:t>
      </w:r>
    </w:p>
    <w:p w:rsidR="00562451" w:rsidRDefault="00D00593" w:rsidP="00D00593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 w:rsidR="00562451">
        <w:rPr>
          <w:sz w:val="28"/>
          <w:szCs w:val="28"/>
        </w:rPr>
        <w:t>По итогам первого этапа после обработки будет выпущен с</w:t>
      </w:r>
      <w:r w:rsidR="00562451" w:rsidRPr="00725CF1">
        <w:rPr>
          <w:sz w:val="28"/>
          <w:szCs w:val="28"/>
        </w:rPr>
        <w:t xml:space="preserve">борник </w:t>
      </w:r>
      <w:r w:rsidR="00562451">
        <w:rPr>
          <w:sz w:val="28"/>
          <w:szCs w:val="28"/>
        </w:rPr>
        <w:t>статей.</w:t>
      </w:r>
      <w:r w:rsidR="00562451" w:rsidRPr="00725CF1">
        <w:rPr>
          <w:sz w:val="28"/>
          <w:szCs w:val="28"/>
        </w:rPr>
        <w:t xml:space="preserve"> </w:t>
      </w:r>
      <w:r w:rsidR="00562451">
        <w:rPr>
          <w:color w:val="111111"/>
          <w:sz w:val="28"/>
          <w:szCs w:val="28"/>
          <w:bdr w:val="none" w:sz="0" w:space="0" w:color="auto" w:frame="1"/>
        </w:rPr>
        <w:t xml:space="preserve">Участнику конференции направляется на электронную почту </w:t>
      </w:r>
      <w:r w:rsidR="00562451" w:rsidRPr="001F44E1">
        <w:rPr>
          <w:b/>
          <w:color w:val="111111"/>
          <w:sz w:val="28"/>
          <w:szCs w:val="28"/>
          <w:bdr w:val="none" w:sz="0" w:space="0" w:color="auto" w:frame="1"/>
        </w:rPr>
        <w:t>электронный вариант сборника и сертификат в формате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562451" w:rsidRPr="001F44E1">
        <w:rPr>
          <w:b/>
          <w:color w:val="111111"/>
          <w:sz w:val="28"/>
          <w:szCs w:val="28"/>
          <w:bdr w:val="none" w:sz="0" w:space="0" w:color="auto" w:frame="1"/>
        </w:rPr>
        <w:t xml:space="preserve"> PDF</w:t>
      </w:r>
      <w:r w:rsidR="00562451">
        <w:rPr>
          <w:color w:val="111111"/>
          <w:sz w:val="28"/>
          <w:szCs w:val="28"/>
          <w:bdr w:val="none" w:sz="0" w:space="0" w:color="auto" w:frame="1"/>
        </w:rPr>
        <w:t xml:space="preserve">. </w:t>
      </w:r>
      <w:r w:rsidR="00562451">
        <w:rPr>
          <w:sz w:val="28"/>
          <w:szCs w:val="28"/>
        </w:rPr>
        <w:t xml:space="preserve">Сборник </w:t>
      </w:r>
      <w:r w:rsidR="00562451" w:rsidRPr="00725CF1">
        <w:rPr>
          <w:sz w:val="28"/>
          <w:szCs w:val="28"/>
        </w:rPr>
        <w:t>и сертификат участ</w:t>
      </w:r>
      <w:r w:rsidR="00562451">
        <w:rPr>
          <w:sz w:val="28"/>
          <w:szCs w:val="28"/>
        </w:rPr>
        <w:t>ия будет выслан каждому участнику НПК</w:t>
      </w:r>
      <w:r w:rsidR="00562451" w:rsidRPr="00725CF1">
        <w:rPr>
          <w:sz w:val="28"/>
          <w:szCs w:val="28"/>
        </w:rPr>
        <w:t xml:space="preserve"> до </w:t>
      </w:r>
      <w:r w:rsidR="007D7059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562451" w:rsidRPr="00725CF1">
        <w:rPr>
          <w:sz w:val="28"/>
          <w:szCs w:val="28"/>
        </w:rPr>
        <w:t xml:space="preserve"> </w:t>
      </w:r>
      <w:r w:rsidR="00562451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2016 года</w:t>
      </w:r>
      <w:r w:rsidR="00562451" w:rsidRPr="00725CF1">
        <w:rPr>
          <w:sz w:val="28"/>
          <w:szCs w:val="28"/>
        </w:rPr>
        <w:t>.</w:t>
      </w:r>
    </w:p>
    <w:p w:rsidR="00562451" w:rsidRDefault="00D00593" w:rsidP="00D00593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 w:rsidR="00562451">
        <w:rPr>
          <w:sz w:val="28"/>
          <w:szCs w:val="28"/>
        </w:rPr>
        <w:t>На втором этапе проведения НПК планируется проведение пленарного заседания, круглых столов и секций по направлениям, работа которых будет организована на разных площадках.</w:t>
      </w:r>
    </w:p>
    <w:p w:rsidR="00D00593" w:rsidRDefault="00D00593" w:rsidP="00D00593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8.7. </w:t>
      </w:r>
      <w:r w:rsidR="00562451">
        <w:rPr>
          <w:sz w:val="28"/>
          <w:szCs w:val="28"/>
        </w:rPr>
        <w:t>Печатный вариант сборника по итогам НПК будет включать статьи, отобранные экспертной группой для участия во втором этапе. Дополнительная оплата для получения печатного варианта не требуется.</w:t>
      </w:r>
    </w:p>
    <w:p w:rsidR="00D00593" w:rsidRDefault="00D00593" w:rsidP="00D00593">
      <w:pPr>
        <w:ind w:left="-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8.8. </w:t>
      </w:r>
      <w:r w:rsidR="00562451" w:rsidRPr="00151B42">
        <w:rPr>
          <w:color w:val="000000"/>
          <w:sz w:val="28"/>
          <w:szCs w:val="28"/>
        </w:rPr>
        <w:t>Заявку, те</w:t>
      </w:r>
      <w:proofErr w:type="gramStart"/>
      <w:r w:rsidR="00562451" w:rsidRPr="00151B42">
        <w:rPr>
          <w:color w:val="000000"/>
          <w:sz w:val="28"/>
          <w:szCs w:val="28"/>
        </w:rPr>
        <w:t>кст ст</w:t>
      </w:r>
      <w:proofErr w:type="gramEnd"/>
      <w:r w:rsidR="00562451" w:rsidRPr="00151B42">
        <w:rPr>
          <w:color w:val="000000"/>
          <w:sz w:val="28"/>
          <w:szCs w:val="28"/>
        </w:rPr>
        <w:t>атьи и копию квитанции направить в адрес редакционной коллегии конференции по электронной почте</w:t>
      </w:r>
      <w:r w:rsidR="00562451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D00593">
        <w:rPr>
          <w:b/>
          <w:sz w:val="28"/>
          <w:szCs w:val="28"/>
          <w:u w:val="single"/>
        </w:rPr>
        <w:t xml:space="preserve"> </w:t>
      </w:r>
      <w:proofErr w:type="spellStart"/>
      <w:r w:rsidRPr="001E67E5">
        <w:rPr>
          <w:b/>
          <w:sz w:val="28"/>
          <w:szCs w:val="28"/>
          <w:u w:val="single"/>
          <w:lang w:val="en-US"/>
        </w:rPr>
        <w:t>eleshevasalta</w:t>
      </w:r>
      <w:proofErr w:type="spellEnd"/>
      <w:r w:rsidRPr="001E67E5">
        <w:rPr>
          <w:b/>
          <w:sz w:val="28"/>
          <w:szCs w:val="28"/>
          <w:u w:val="single"/>
        </w:rPr>
        <w:t xml:space="preserve">@ </w:t>
      </w:r>
      <w:r w:rsidRPr="001E67E5">
        <w:rPr>
          <w:b/>
          <w:sz w:val="28"/>
          <w:szCs w:val="28"/>
          <w:u w:val="single"/>
          <w:lang w:val="en-US"/>
        </w:rPr>
        <w:t>mail</w:t>
      </w:r>
      <w:r w:rsidRPr="001E67E5">
        <w:rPr>
          <w:b/>
          <w:sz w:val="28"/>
          <w:szCs w:val="28"/>
          <w:u w:val="single"/>
        </w:rPr>
        <w:t>.</w:t>
      </w:r>
      <w:proofErr w:type="spellStart"/>
      <w:r w:rsidRPr="001E67E5">
        <w:rPr>
          <w:b/>
          <w:sz w:val="28"/>
          <w:szCs w:val="28"/>
          <w:u w:val="single"/>
          <w:lang w:val="en-US"/>
        </w:rPr>
        <w:t>ru</w:t>
      </w:r>
      <w:proofErr w:type="spellEnd"/>
      <w:r>
        <w:rPr>
          <w:b/>
          <w:sz w:val="28"/>
          <w:szCs w:val="28"/>
          <w:u w:val="single"/>
        </w:rPr>
        <w:t xml:space="preserve">. </w:t>
      </w:r>
      <w:r w:rsidR="00562451" w:rsidRPr="006016BA">
        <w:rPr>
          <w:rFonts w:eastAsia="Calibri"/>
          <w:bCs/>
          <w:color w:val="000000"/>
          <w:sz w:val="28"/>
          <w:szCs w:val="28"/>
          <w:lang w:eastAsia="en-US"/>
        </w:rPr>
        <w:t>В течение 2-3 дней Вы должны получить ответ  о получении Вашей заявки.</w:t>
      </w:r>
    </w:p>
    <w:p w:rsidR="00562451" w:rsidRPr="00D00593" w:rsidRDefault="00562451" w:rsidP="00D00593">
      <w:pPr>
        <w:ind w:left="-709"/>
        <w:jc w:val="both"/>
        <w:rPr>
          <w:color w:val="000000"/>
          <w:sz w:val="28"/>
          <w:szCs w:val="28"/>
        </w:rPr>
      </w:pPr>
      <w:r w:rsidRPr="00583E23">
        <w:rPr>
          <w:b/>
          <w:bCs/>
          <w:color w:val="000000"/>
          <w:sz w:val="28"/>
          <w:szCs w:val="28"/>
        </w:rPr>
        <w:t xml:space="preserve">Справки по телефону: </w:t>
      </w:r>
      <w:r w:rsidR="00D00593">
        <w:rPr>
          <w:b/>
          <w:bCs/>
          <w:color w:val="000000"/>
          <w:sz w:val="28"/>
          <w:szCs w:val="28"/>
        </w:rPr>
        <w:t xml:space="preserve">50-61-16 </w:t>
      </w:r>
      <w:r w:rsidR="00D00593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– оргкомитет НПК. </w:t>
      </w:r>
    </w:p>
    <w:p w:rsidR="00D00593" w:rsidRDefault="00D00593" w:rsidP="00562451">
      <w:pPr>
        <w:spacing w:after="120"/>
        <w:jc w:val="center"/>
        <w:rPr>
          <w:b/>
          <w:bCs/>
          <w:color w:val="000000"/>
          <w:sz w:val="23"/>
          <w:szCs w:val="23"/>
        </w:rPr>
      </w:pPr>
    </w:p>
    <w:p w:rsidR="00562451" w:rsidRPr="00D00593" w:rsidRDefault="00562451" w:rsidP="00562451">
      <w:pPr>
        <w:spacing w:after="120"/>
        <w:jc w:val="center"/>
        <w:rPr>
          <w:b/>
          <w:bCs/>
          <w:color w:val="000000"/>
          <w:sz w:val="28"/>
          <w:szCs w:val="23"/>
        </w:rPr>
      </w:pPr>
      <w:r w:rsidRPr="00D00593">
        <w:rPr>
          <w:b/>
          <w:bCs/>
          <w:color w:val="000000"/>
          <w:sz w:val="28"/>
          <w:szCs w:val="23"/>
        </w:rPr>
        <w:t>ОБРАЗЕЦ ОФОРМЛЕНИЯ СТАТЬИ</w:t>
      </w:r>
    </w:p>
    <w:p w:rsidR="00562451" w:rsidRDefault="00562451" w:rsidP="00562451">
      <w:pPr>
        <w:spacing w:before="28" w:after="120"/>
      </w:pPr>
      <w:r>
        <w:t> </w:t>
      </w:r>
    </w:p>
    <w:p w:rsidR="00562451" w:rsidRDefault="00D00593" w:rsidP="00562451">
      <w:pPr>
        <w:pStyle w:val="20"/>
        <w:spacing w:before="28" w:after="120"/>
        <w:jc w:val="right"/>
        <w:rPr>
          <w:rStyle w:val="a5"/>
          <w:color w:val="000000"/>
          <w:sz w:val="28"/>
          <w:szCs w:val="28"/>
        </w:rPr>
      </w:pPr>
      <w:proofErr w:type="spellStart"/>
      <w:r>
        <w:rPr>
          <w:rStyle w:val="a5"/>
          <w:color w:val="000000"/>
          <w:sz w:val="28"/>
          <w:szCs w:val="28"/>
        </w:rPr>
        <w:t>Балкенова</w:t>
      </w:r>
      <w:proofErr w:type="spellEnd"/>
      <w:r w:rsidR="00562451" w:rsidRPr="00E602D9">
        <w:rPr>
          <w:rStyle w:val="a5"/>
          <w:color w:val="000000"/>
          <w:sz w:val="28"/>
          <w:szCs w:val="28"/>
        </w:rPr>
        <w:t xml:space="preserve"> </w:t>
      </w:r>
      <w:r w:rsidR="00562451" w:rsidRPr="00AC1CB7">
        <w:rPr>
          <w:rStyle w:val="a5"/>
          <w:color w:val="000000"/>
          <w:sz w:val="28"/>
          <w:szCs w:val="28"/>
        </w:rPr>
        <w:t xml:space="preserve">Н.Н., </w:t>
      </w:r>
    </w:p>
    <w:p w:rsidR="00D00593" w:rsidRPr="00D00593" w:rsidRDefault="00D00593" w:rsidP="00562451">
      <w:pPr>
        <w:pStyle w:val="20"/>
        <w:spacing w:before="28" w:after="120"/>
        <w:jc w:val="right"/>
        <w:rPr>
          <w:rStyle w:val="a5"/>
          <w:color w:val="000000"/>
          <w:sz w:val="28"/>
          <w:szCs w:val="28"/>
          <w:u w:val="single"/>
        </w:rPr>
      </w:pPr>
      <w:r w:rsidRPr="00D00593">
        <w:rPr>
          <w:rStyle w:val="a5"/>
          <w:color w:val="000000"/>
          <w:sz w:val="28"/>
          <w:szCs w:val="28"/>
          <w:u w:val="single"/>
        </w:rPr>
        <w:t>место работы</w:t>
      </w:r>
      <w:r>
        <w:rPr>
          <w:rStyle w:val="a5"/>
          <w:color w:val="000000"/>
          <w:sz w:val="28"/>
          <w:szCs w:val="28"/>
          <w:u w:val="single"/>
        </w:rPr>
        <w:t>,</w:t>
      </w:r>
      <w:r w:rsidRPr="00D00593">
        <w:rPr>
          <w:rStyle w:val="a5"/>
          <w:color w:val="000000"/>
          <w:sz w:val="28"/>
          <w:szCs w:val="28"/>
          <w:u w:val="single"/>
        </w:rPr>
        <w:t xml:space="preserve"> </w:t>
      </w:r>
    </w:p>
    <w:p w:rsidR="00562451" w:rsidRDefault="005404E5" w:rsidP="00562451">
      <w:pPr>
        <w:pStyle w:val="20"/>
        <w:spacing w:before="28" w:after="120"/>
        <w:jc w:val="right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г. Караганда</w:t>
      </w:r>
    </w:p>
    <w:p w:rsidR="00562451" w:rsidRPr="00846911" w:rsidRDefault="00562451" w:rsidP="00562451">
      <w:pPr>
        <w:pStyle w:val="20"/>
        <w:spacing w:before="28" w:after="120"/>
        <w:jc w:val="right"/>
        <w:rPr>
          <w:rStyle w:val="a5"/>
          <w:b/>
          <w:color w:val="000000"/>
        </w:rPr>
      </w:pPr>
    </w:p>
    <w:p w:rsidR="00562451" w:rsidRPr="00EE4D80" w:rsidRDefault="00562451" w:rsidP="00562451">
      <w:pPr>
        <w:spacing w:after="120"/>
        <w:jc w:val="center"/>
        <w:rPr>
          <w:b/>
          <w:bCs/>
          <w:color w:val="000000"/>
          <w:sz w:val="28"/>
          <w:szCs w:val="28"/>
        </w:rPr>
      </w:pPr>
      <w:r w:rsidRPr="00EE4D80">
        <w:rPr>
          <w:b/>
          <w:bCs/>
          <w:color w:val="000000"/>
          <w:sz w:val="28"/>
          <w:szCs w:val="28"/>
        </w:rPr>
        <w:t>НАЗВАНИЕ СТАТЬИ</w:t>
      </w:r>
    </w:p>
    <w:p w:rsidR="00562451" w:rsidRDefault="00562451" w:rsidP="00562451">
      <w:pPr>
        <w:spacing w:after="120"/>
        <w:jc w:val="center"/>
      </w:pPr>
    </w:p>
    <w:p w:rsidR="00562451" w:rsidRPr="00AC1CB7" w:rsidRDefault="00562451" w:rsidP="00562451">
      <w:pPr>
        <w:spacing w:after="120"/>
        <w:ind w:left="567" w:firstLine="567"/>
        <w:jc w:val="both"/>
        <w:rPr>
          <w:color w:val="000000"/>
          <w:sz w:val="28"/>
          <w:szCs w:val="28"/>
        </w:rPr>
      </w:pPr>
      <w:r w:rsidRPr="00AC1CB7">
        <w:rPr>
          <w:color w:val="000000"/>
          <w:sz w:val="28"/>
          <w:szCs w:val="28"/>
        </w:rPr>
        <w:t>Основной текст. Основной текст. Основной текст. [1, с. 1]. Основной текст. Основной текст. Основной текст. Основной текст.</w:t>
      </w:r>
    </w:p>
    <w:p w:rsidR="00562451" w:rsidRDefault="00562451" w:rsidP="00562451">
      <w:pPr>
        <w:spacing w:after="120"/>
        <w:ind w:firstLine="720"/>
        <w:jc w:val="both"/>
      </w:pPr>
    </w:p>
    <w:p w:rsidR="00562451" w:rsidRPr="00F00B80" w:rsidRDefault="00562451" w:rsidP="00562451">
      <w:pPr>
        <w:spacing w:after="120"/>
        <w:ind w:firstLine="567"/>
        <w:jc w:val="both"/>
        <w:rPr>
          <w:b/>
          <w:bCs/>
          <w:color w:val="000000"/>
          <w:sz w:val="28"/>
          <w:szCs w:val="28"/>
        </w:rPr>
      </w:pPr>
      <w:r w:rsidRPr="00F00B80">
        <w:rPr>
          <w:b/>
          <w:bCs/>
          <w:color w:val="000000"/>
          <w:sz w:val="28"/>
          <w:szCs w:val="28"/>
        </w:rPr>
        <w:t>Литература:</w:t>
      </w:r>
    </w:p>
    <w:p w:rsidR="00562451" w:rsidRPr="00E602D9" w:rsidRDefault="00562451" w:rsidP="00562451">
      <w:pPr>
        <w:numPr>
          <w:ilvl w:val="1"/>
          <w:numId w:val="14"/>
        </w:numPr>
        <w:tabs>
          <w:tab w:val="clear" w:pos="1790"/>
          <w:tab w:val="num" w:pos="567"/>
        </w:tabs>
        <w:suppressAutoHyphens/>
        <w:spacing w:after="120" w:line="100" w:lineRule="atLeast"/>
        <w:ind w:left="567" w:firstLine="567"/>
        <w:jc w:val="both"/>
        <w:rPr>
          <w:sz w:val="28"/>
          <w:szCs w:val="28"/>
        </w:rPr>
      </w:pPr>
      <w:r w:rsidRPr="00E602D9">
        <w:rPr>
          <w:color w:val="000000"/>
          <w:sz w:val="28"/>
          <w:szCs w:val="28"/>
        </w:rPr>
        <w:t>Автор. Название. Место издания. Год издания</w:t>
      </w:r>
    </w:p>
    <w:p w:rsidR="007D7059" w:rsidRPr="00426AFD" w:rsidRDefault="007D7059" w:rsidP="00562451">
      <w:pPr>
        <w:tabs>
          <w:tab w:val="num" w:pos="1418"/>
        </w:tabs>
        <w:spacing w:after="120"/>
        <w:ind w:left="567" w:firstLine="567"/>
        <w:rPr>
          <w:sz w:val="28"/>
          <w:szCs w:val="28"/>
        </w:rPr>
      </w:pPr>
    </w:p>
    <w:p w:rsidR="007F2021" w:rsidRDefault="007F2021" w:rsidP="007F2021">
      <w:pPr>
        <w:pStyle w:val="5"/>
      </w:pPr>
      <w:r w:rsidRPr="007379ED">
        <w:t xml:space="preserve">Заявка на участие </w:t>
      </w:r>
    </w:p>
    <w:p w:rsidR="007D7059" w:rsidRPr="007D7059" w:rsidRDefault="007D7059" w:rsidP="007D7059"/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D7059" w:rsidRPr="001F3BC7" w:rsidTr="007D705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7059" w:rsidRPr="007D7059" w:rsidRDefault="007D7059" w:rsidP="00724499">
            <w:pPr>
              <w:rPr>
                <w:sz w:val="28"/>
                <w:szCs w:val="28"/>
              </w:rPr>
            </w:pPr>
            <w:r w:rsidRPr="007D7059">
              <w:rPr>
                <w:sz w:val="28"/>
                <w:szCs w:val="28"/>
              </w:rPr>
              <w:t>1. Ф. И.О. автора / авторов (полностью</w:t>
            </w:r>
            <w:proofErr w:type="gramStart"/>
            <w:r w:rsidRPr="007D7059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059" w:rsidRPr="007D7059" w:rsidRDefault="007D7059" w:rsidP="007D7059">
            <w:pPr>
              <w:tabs>
                <w:tab w:val="left" w:pos="8787"/>
              </w:tabs>
              <w:ind w:right="-33"/>
              <w:jc w:val="both"/>
              <w:rPr>
                <w:i/>
                <w:sz w:val="28"/>
                <w:szCs w:val="28"/>
              </w:rPr>
            </w:pPr>
            <w:r w:rsidRPr="007D7059">
              <w:rPr>
                <w:i/>
                <w:sz w:val="28"/>
                <w:szCs w:val="28"/>
              </w:rPr>
              <w:t> </w:t>
            </w:r>
          </w:p>
        </w:tc>
      </w:tr>
      <w:tr w:rsidR="007D7059" w:rsidRPr="009E7862" w:rsidTr="007D705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7059" w:rsidRPr="007D7059" w:rsidRDefault="007D7059" w:rsidP="00724499">
            <w:pPr>
              <w:rPr>
                <w:sz w:val="28"/>
                <w:szCs w:val="28"/>
              </w:rPr>
            </w:pPr>
            <w:r w:rsidRPr="007D7059">
              <w:rPr>
                <w:sz w:val="28"/>
                <w:szCs w:val="28"/>
              </w:rPr>
              <w:t>2. Место работы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059" w:rsidRPr="007D7059" w:rsidRDefault="007D7059" w:rsidP="007D7059">
            <w:pPr>
              <w:tabs>
                <w:tab w:val="left" w:pos="8787"/>
              </w:tabs>
              <w:ind w:right="-33"/>
              <w:jc w:val="both"/>
              <w:rPr>
                <w:i/>
                <w:sz w:val="28"/>
                <w:szCs w:val="28"/>
              </w:rPr>
            </w:pPr>
            <w:r w:rsidRPr="007D7059">
              <w:rPr>
                <w:i/>
                <w:sz w:val="28"/>
                <w:szCs w:val="28"/>
              </w:rPr>
              <w:t> </w:t>
            </w:r>
          </w:p>
        </w:tc>
      </w:tr>
      <w:tr w:rsidR="007D7059" w:rsidRPr="009E7862" w:rsidTr="007D705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7059" w:rsidRPr="007D7059" w:rsidRDefault="007D7059" w:rsidP="00724499">
            <w:pPr>
              <w:rPr>
                <w:sz w:val="28"/>
                <w:szCs w:val="28"/>
              </w:rPr>
            </w:pPr>
            <w:r w:rsidRPr="007D7059">
              <w:rPr>
                <w:sz w:val="28"/>
                <w:szCs w:val="28"/>
              </w:rPr>
              <w:t xml:space="preserve">3. Должность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059" w:rsidRPr="007D7059" w:rsidRDefault="007D7059" w:rsidP="007D7059">
            <w:pPr>
              <w:tabs>
                <w:tab w:val="left" w:pos="8787"/>
              </w:tabs>
              <w:ind w:right="-33"/>
              <w:jc w:val="both"/>
              <w:rPr>
                <w:i/>
                <w:sz w:val="28"/>
                <w:szCs w:val="28"/>
              </w:rPr>
            </w:pPr>
            <w:r w:rsidRPr="007D7059">
              <w:rPr>
                <w:i/>
                <w:sz w:val="28"/>
                <w:szCs w:val="28"/>
              </w:rPr>
              <w:t> </w:t>
            </w:r>
          </w:p>
        </w:tc>
      </w:tr>
      <w:tr w:rsidR="007D7059" w:rsidRPr="009E7862" w:rsidTr="007D705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7059" w:rsidRPr="007D7059" w:rsidRDefault="007D7059" w:rsidP="00724499">
            <w:pPr>
              <w:rPr>
                <w:sz w:val="28"/>
                <w:szCs w:val="28"/>
              </w:rPr>
            </w:pPr>
            <w:r w:rsidRPr="007D7059">
              <w:rPr>
                <w:sz w:val="28"/>
                <w:szCs w:val="28"/>
              </w:rPr>
              <w:t xml:space="preserve">4. Ученая степень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059" w:rsidRPr="007D7059" w:rsidRDefault="007D7059" w:rsidP="007D7059">
            <w:pPr>
              <w:tabs>
                <w:tab w:val="left" w:pos="8787"/>
              </w:tabs>
              <w:ind w:right="-33"/>
              <w:jc w:val="both"/>
              <w:rPr>
                <w:i/>
                <w:sz w:val="28"/>
                <w:szCs w:val="28"/>
              </w:rPr>
            </w:pPr>
            <w:r w:rsidRPr="007D7059">
              <w:rPr>
                <w:i/>
                <w:sz w:val="28"/>
                <w:szCs w:val="28"/>
              </w:rPr>
              <w:t> </w:t>
            </w:r>
          </w:p>
        </w:tc>
      </w:tr>
      <w:tr w:rsidR="007D7059" w:rsidRPr="009E7862" w:rsidTr="007D705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7059" w:rsidRPr="007D7059" w:rsidRDefault="007D7059" w:rsidP="00724499">
            <w:pPr>
              <w:rPr>
                <w:sz w:val="28"/>
                <w:szCs w:val="28"/>
              </w:rPr>
            </w:pPr>
            <w:r w:rsidRPr="007D7059">
              <w:rPr>
                <w:sz w:val="28"/>
                <w:szCs w:val="28"/>
              </w:rPr>
              <w:t xml:space="preserve">5. Направление работы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059" w:rsidRPr="007D7059" w:rsidRDefault="007D7059" w:rsidP="007D7059">
            <w:pPr>
              <w:tabs>
                <w:tab w:val="left" w:pos="8787"/>
              </w:tabs>
              <w:ind w:right="-33"/>
              <w:jc w:val="both"/>
              <w:rPr>
                <w:i/>
                <w:sz w:val="28"/>
                <w:szCs w:val="28"/>
              </w:rPr>
            </w:pPr>
            <w:r w:rsidRPr="007D7059">
              <w:rPr>
                <w:i/>
                <w:sz w:val="28"/>
                <w:szCs w:val="28"/>
              </w:rPr>
              <w:t> </w:t>
            </w:r>
          </w:p>
        </w:tc>
      </w:tr>
      <w:tr w:rsidR="007D7059" w:rsidRPr="009E7862" w:rsidTr="007D705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7059" w:rsidRPr="007D7059" w:rsidRDefault="007D7059" w:rsidP="00724499">
            <w:pPr>
              <w:rPr>
                <w:sz w:val="28"/>
                <w:szCs w:val="28"/>
              </w:rPr>
            </w:pPr>
            <w:r w:rsidRPr="007D7059">
              <w:rPr>
                <w:sz w:val="28"/>
                <w:szCs w:val="28"/>
              </w:rPr>
              <w:t xml:space="preserve">6. Название статьи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059" w:rsidRPr="007D7059" w:rsidRDefault="007D7059" w:rsidP="007D7059">
            <w:pPr>
              <w:tabs>
                <w:tab w:val="left" w:pos="8787"/>
              </w:tabs>
              <w:ind w:right="-33"/>
              <w:jc w:val="both"/>
              <w:rPr>
                <w:i/>
                <w:sz w:val="28"/>
                <w:szCs w:val="28"/>
              </w:rPr>
            </w:pPr>
            <w:r w:rsidRPr="007D7059">
              <w:rPr>
                <w:i/>
                <w:sz w:val="28"/>
                <w:szCs w:val="28"/>
              </w:rPr>
              <w:t> </w:t>
            </w:r>
          </w:p>
        </w:tc>
      </w:tr>
      <w:tr w:rsidR="007D7059" w:rsidRPr="009E7862" w:rsidTr="007D705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7059" w:rsidRDefault="007D7059" w:rsidP="007D7059">
            <w:pPr>
              <w:rPr>
                <w:sz w:val="28"/>
                <w:szCs w:val="28"/>
              </w:rPr>
            </w:pPr>
            <w:r w:rsidRPr="007D7059">
              <w:rPr>
                <w:sz w:val="28"/>
                <w:szCs w:val="28"/>
              </w:rPr>
              <w:t xml:space="preserve">7. </w:t>
            </w:r>
            <w:r w:rsidRPr="007379ED">
              <w:rPr>
                <w:sz w:val="28"/>
                <w:szCs w:val="28"/>
              </w:rPr>
              <w:t>Контактны</w:t>
            </w:r>
            <w:r>
              <w:rPr>
                <w:sz w:val="28"/>
                <w:szCs w:val="28"/>
              </w:rPr>
              <w:t xml:space="preserve">е </w:t>
            </w:r>
            <w:r w:rsidRPr="007379ED">
              <w:rPr>
                <w:sz w:val="28"/>
                <w:szCs w:val="28"/>
              </w:rPr>
              <w:t xml:space="preserve"> телефон</w:t>
            </w:r>
            <w:r>
              <w:rPr>
                <w:sz w:val="28"/>
                <w:szCs w:val="28"/>
              </w:rPr>
              <w:t>ы</w:t>
            </w:r>
          </w:p>
          <w:p w:rsidR="007D7059" w:rsidRDefault="007D7059" w:rsidP="007D7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рабочий </w:t>
            </w:r>
            <w:r w:rsidRPr="007379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7379ED">
              <w:rPr>
                <w:sz w:val="28"/>
                <w:szCs w:val="28"/>
              </w:rPr>
              <w:t>с кодом</w:t>
            </w:r>
            <w:r>
              <w:rPr>
                <w:sz w:val="28"/>
                <w:szCs w:val="28"/>
              </w:rPr>
              <w:t>)</w:t>
            </w:r>
          </w:p>
          <w:p w:rsidR="007D7059" w:rsidRPr="007D7059" w:rsidRDefault="007D7059" w:rsidP="007D7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сотовый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059" w:rsidRPr="007D7059" w:rsidRDefault="007D7059" w:rsidP="007D7059">
            <w:pPr>
              <w:tabs>
                <w:tab w:val="left" w:pos="8787"/>
              </w:tabs>
              <w:ind w:right="-33"/>
              <w:jc w:val="both"/>
              <w:rPr>
                <w:i/>
                <w:sz w:val="28"/>
                <w:szCs w:val="28"/>
              </w:rPr>
            </w:pPr>
            <w:r w:rsidRPr="007D7059">
              <w:rPr>
                <w:i/>
                <w:sz w:val="28"/>
                <w:szCs w:val="28"/>
              </w:rPr>
              <w:t> </w:t>
            </w:r>
          </w:p>
        </w:tc>
      </w:tr>
      <w:tr w:rsidR="007D7059" w:rsidRPr="009E7862" w:rsidTr="007D705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7059" w:rsidRPr="007D7059" w:rsidRDefault="007D7059" w:rsidP="00724499">
            <w:pPr>
              <w:rPr>
                <w:sz w:val="28"/>
                <w:szCs w:val="28"/>
              </w:rPr>
            </w:pPr>
            <w:r w:rsidRPr="007D7059">
              <w:rPr>
                <w:sz w:val="28"/>
                <w:szCs w:val="28"/>
              </w:rPr>
              <w:t>8. Е - </w:t>
            </w:r>
            <w:proofErr w:type="spellStart"/>
            <w:r w:rsidRPr="007D7059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059" w:rsidRPr="007D7059" w:rsidRDefault="007D7059" w:rsidP="007D7059">
            <w:pPr>
              <w:tabs>
                <w:tab w:val="left" w:pos="8787"/>
              </w:tabs>
              <w:ind w:right="-33"/>
              <w:jc w:val="both"/>
              <w:rPr>
                <w:i/>
                <w:sz w:val="28"/>
                <w:szCs w:val="28"/>
              </w:rPr>
            </w:pPr>
            <w:r w:rsidRPr="007D7059">
              <w:rPr>
                <w:i/>
                <w:sz w:val="28"/>
                <w:szCs w:val="28"/>
              </w:rPr>
              <w:t> </w:t>
            </w:r>
          </w:p>
        </w:tc>
      </w:tr>
      <w:tr w:rsidR="007D7059" w:rsidRPr="009E7862" w:rsidTr="007D705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7059" w:rsidRPr="007D7059" w:rsidRDefault="007D7059" w:rsidP="00724499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059" w:rsidRPr="007D7059" w:rsidRDefault="007D7059" w:rsidP="007D7059">
            <w:pPr>
              <w:tabs>
                <w:tab w:val="left" w:pos="8787"/>
              </w:tabs>
              <w:ind w:right="-33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7F2021" w:rsidRPr="007379ED" w:rsidRDefault="007F2021" w:rsidP="007F2021">
      <w:pPr>
        <w:tabs>
          <w:tab w:val="left" w:pos="8787"/>
        </w:tabs>
        <w:ind w:right="-33" w:firstLine="540"/>
        <w:jc w:val="both"/>
        <w:rPr>
          <w:i/>
          <w:sz w:val="28"/>
          <w:szCs w:val="28"/>
        </w:rPr>
      </w:pPr>
    </w:p>
    <w:p w:rsidR="007F2021" w:rsidRPr="007379ED" w:rsidRDefault="007F2021" w:rsidP="007F2021">
      <w:pPr>
        <w:tabs>
          <w:tab w:val="left" w:pos="8787"/>
        </w:tabs>
        <w:ind w:right="-33" w:firstLine="540"/>
        <w:jc w:val="both"/>
        <w:rPr>
          <w:i/>
          <w:sz w:val="28"/>
          <w:szCs w:val="28"/>
        </w:rPr>
      </w:pPr>
    </w:p>
    <w:p w:rsidR="007F2021" w:rsidRPr="007379ED" w:rsidRDefault="007F2021" w:rsidP="007F2021">
      <w:pPr>
        <w:jc w:val="right"/>
        <w:rPr>
          <w:sz w:val="28"/>
          <w:szCs w:val="28"/>
        </w:rPr>
      </w:pPr>
      <w:r w:rsidRPr="007379ED">
        <w:rPr>
          <w:sz w:val="28"/>
          <w:szCs w:val="28"/>
        </w:rPr>
        <w:t xml:space="preserve">Дата </w:t>
      </w:r>
    </w:p>
    <w:p w:rsidR="007F2021" w:rsidRPr="007379ED" w:rsidRDefault="007F2021" w:rsidP="007F2021">
      <w:pPr>
        <w:jc w:val="right"/>
        <w:rPr>
          <w:sz w:val="28"/>
          <w:szCs w:val="28"/>
        </w:rPr>
      </w:pPr>
      <w:r w:rsidRPr="007379ED">
        <w:rPr>
          <w:sz w:val="28"/>
          <w:szCs w:val="28"/>
        </w:rPr>
        <w:t>Подпись</w:t>
      </w:r>
    </w:p>
    <w:sectPr w:rsidR="007F2021" w:rsidRPr="007379ED" w:rsidSect="007D705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>
    <w:nsid w:val="0000000A"/>
    <w:multiLevelType w:val="multilevel"/>
    <w:tmpl w:val="0000000A"/>
    <w:name w:val="WWNum19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>
    <w:nsid w:val="01802DE6"/>
    <w:multiLevelType w:val="hybridMultilevel"/>
    <w:tmpl w:val="31EC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F5412F"/>
    <w:multiLevelType w:val="hybridMultilevel"/>
    <w:tmpl w:val="CDE8CFAC"/>
    <w:lvl w:ilvl="0" w:tplc="A8241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25CB8"/>
    <w:multiLevelType w:val="multilevel"/>
    <w:tmpl w:val="9BE2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133516A1"/>
    <w:multiLevelType w:val="hybridMultilevel"/>
    <w:tmpl w:val="C706BFA6"/>
    <w:lvl w:ilvl="0" w:tplc="07EAFBC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71218"/>
    <w:multiLevelType w:val="hybridMultilevel"/>
    <w:tmpl w:val="BCEA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86473"/>
    <w:multiLevelType w:val="hybridMultilevel"/>
    <w:tmpl w:val="9A8EA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C29BE"/>
    <w:multiLevelType w:val="hybridMultilevel"/>
    <w:tmpl w:val="31EC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57F8B"/>
    <w:multiLevelType w:val="hybridMultilevel"/>
    <w:tmpl w:val="5F9C7816"/>
    <w:lvl w:ilvl="0" w:tplc="D7462C4A">
      <w:start w:val="3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3E6577B5"/>
    <w:multiLevelType w:val="hybridMultilevel"/>
    <w:tmpl w:val="62560B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97030B"/>
    <w:multiLevelType w:val="hybridMultilevel"/>
    <w:tmpl w:val="F646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4C427A"/>
    <w:multiLevelType w:val="multilevel"/>
    <w:tmpl w:val="134ED3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BE90B30"/>
    <w:multiLevelType w:val="hybridMultilevel"/>
    <w:tmpl w:val="AF8E654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C665F46"/>
    <w:multiLevelType w:val="multilevel"/>
    <w:tmpl w:val="B0CAD8F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6F304187"/>
    <w:multiLevelType w:val="hybridMultilevel"/>
    <w:tmpl w:val="71EE3098"/>
    <w:lvl w:ilvl="0" w:tplc="81E6CCA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873494"/>
    <w:multiLevelType w:val="hybridMultilevel"/>
    <w:tmpl w:val="03949636"/>
    <w:lvl w:ilvl="0" w:tplc="153CD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7"/>
  </w:num>
  <w:num w:numId="5">
    <w:abstractNumId w:val="3"/>
  </w:num>
  <w:num w:numId="6">
    <w:abstractNumId w:val="16"/>
  </w:num>
  <w:num w:numId="7">
    <w:abstractNumId w:val="10"/>
  </w:num>
  <w:num w:numId="8">
    <w:abstractNumId w:val="12"/>
  </w:num>
  <w:num w:numId="9">
    <w:abstractNumId w:val="5"/>
  </w:num>
  <w:num w:numId="10">
    <w:abstractNumId w:val="6"/>
  </w:num>
  <w:num w:numId="11">
    <w:abstractNumId w:val="8"/>
  </w:num>
  <w:num w:numId="12">
    <w:abstractNumId w:val="15"/>
  </w:num>
  <w:num w:numId="13">
    <w:abstractNumId w:val="0"/>
  </w:num>
  <w:num w:numId="14">
    <w:abstractNumId w:val="1"/>
  </w:num>
  <w:num w:numId="15">
    <w:abstractNumId w:val="14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21"/>
    <w:rsid w:val="00030BC9"/>
    <w:rsid w:val="0003575E"/>
    <w:rsid w:val="000601A5"/>
    <w:rsid w:val="001038DB"/>
    <w:rsid w:val="001D2BB3"/>
    <w:rsid w:val="001E67E5"/>
    <w:rsid w:val="002644A4"/>
    <w:rsid w:val="00272233"/>
    <w:rsid w:val="00281BBE"/>
    <w:rsid w:val="002B09C1"/>
    <w:rsid w:val="0033013A"/>
    <w:rsid w:val="0036353C"/>
    <w:rsid w:val="003F27B7"/>
    <w:rsid w:val="00421BBC"/>
    <w:rsid w:val="00445CBF"/>
    <w:rsid w:val="00517428"/>
    <w:rsid w:val="005404E5"/>
    <w:rsid w:val="00562451"/>
    <w:rsid w:val="005D1F7A"/>
    <w:rsid w:val="005E4DDB"/>
    <w:rsid w:val="00687C78"/>
    <w:rsid w:val="007379ED"/>
    <w:rsid w:val="007D7059"/>
    <w:rsid w:val="007F2021"/>
    <w:rsid w:val="00836A2B"/>
    <w:rsid w:val="00892483"/>
    <w:rsid w:val="00AA5D1A"/>
    <w:rsid w:val="00AB418A"/>
    <w:rsid w:val="00AF224F"/>
    <w:rsid w:val="00B10EAF"/>
    <w:rsid w:val="00B2463F"/>
    <w:rsid w:val="00B94590"/>
    <w:rsid w:val="00C313F0"/>
    <w:rsid w:val="00C45343"/>
    <w:rsid w:val="00C720DD"/>
    <w:rsid w:val="00C77399"/>
    <w:rsid w:val="00D00593"/>
    <w:rsid w:val="00D21BCA"/>
    <w:rsid w:val="00D57D2A"/>
    <w:rsid w:val="00DA42C8"/>
    <w:rsid w:val="00DC2EB7"/>
    <w:rsid w:val="00E06934"/>
    <w:rsid w:val="00EF4AD2"/>
    <w:rsid w:val="00F14C02"/>
    <w:rsid w:val="00F7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F2021"/>
    <w:pPr>
      <w:keepNext/>
      <w:jc w:val="center"/>
      <w:outlineLvl w:val="4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F202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basedOn w:val="a0"/>
    <w:semiHidden/>
    <w:rsid w:val="007F20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7399"/>
    <w:pPr>
      <w:ind w:left="720"/>
      <w:contextualSpacing/>
    </w:pPr>
  </w:style>
  <w:style w:type="character" w:styleId="a5">
    <w:name w:val="Emphasis"/>
    <w:qFormat/>
    <w:rsid w:val="001038DB"/>
    <w:rPr>
      <w:i/>
      <w:iCs/>
    </w:rPr>
  </w:style>
  <w:style w:type="paragraph" w:customStyle="1" w:styleId="1">
    <w:name w:val="Абзац списка1"/>
    <w:basedOn w:val="a"/>
    <w:rsid w:val="001038DB"/>
    <w:pPr>
      <w:suppressAutoHyphens/>
      <w:spacing w:line="100" w:lineRule="atLeast"/>
    </w:pPr>
    <w:rPr>
      <w:kern w:val="1"/>
      <w:lang w:eastAsia="ar-SA"/>
    </w:rPr>
  </w:style>
  <w:style w:type="paragraph" w:customStyle="1" w:styleId="10">
    <w:name w:val="Обычный (веб)1"/>
    <w:basedOn w:val="a"/>
    <w:rsid w:val="001038DB"/>
    <w:pPr>
      <w:suppressAutoHyphens/>
      <w:spacing w:line="100" w:lineRule="atLeast"/>
    </w:pPr>
    <w:rPr>
      <w:kern w:val="1"/>
      <w:lang w:eastAsia="ar-SA"/>
    </w:rPr>
  </w:style>
  <w:style w:type="character" w:customStyle="1" w:styleId="apple-converted-space">
    <w:name w:val="apple-converted-space"/>
    <w:basedOn w:val="a0"/>
    <w:rsid w:val="00B94590"/>
  </w:style>
  <w:style w:type="paragraph" w:styleId="a6">
    <w:name w:val="Normal (Web)"/>
    <w:basedOn w:val="a"/>
    <w:uiPriority w:val="99"/>
    <w:semiHidden/>
    <w:unhideWhenUsed/>
    <w:rsid w:val="00F14C02"/>
    <w:pPr>
      <w:spacing w:before="100" w:beforeAutospacing="1" w:after="100" w:afterAutospacing="1"/>
    </w:pPr>
  </w:style>
  <w:style w:type="paragraph" w:customStyle="1" w:styleId="2">
    <w:name w:val="Абзац списка2"/>
    <w:basedOn w:val="a"/>
    <w:rsid w:val="0003575E"/>
    <w:pPr>
      <w:suppressAutoHyphens/>
      <w:spacing w:line="100" w:lineRule="atLeast"/>
    </w:pPr>
    <w:rPr>
      <w:kern w:val="1"/>
      <w:lang w:eastAsia="ar-SA"/>
    </w:rPr>
  </w:style>
  <w:style w:type="paragraph" w:customStyle="1" w:styleId="20">
    <w:name w:val="Обычный (веб)2"/>
    <w:basedOn w:val="a"/>
    <w:rsid w:val="00562451"/>
    <w:pPr>
      <w:suppressAutoHyphens/>
      <w:spacing w:line="100" w:lineRule="atLeast"/>
    </w:pPr>
    <w:rPr>
      <w:kern w:val="1"/>
      <w:lang w:eastAsia="ar-SA"/>
    </w:rPr>
  </w:style>
  <w:style w:type="paragraph" w:customStyle="1" w:styleId="21">
    <w:name w:val="Абзац списка2"/>
    <w:basedOn w:val="a"/>
    <w:rsid w:val="007D7059"/>
    <w:pPr>
      <w:suppressAutoHyphens/>
      <w:spacing w:line="100" w:lineRule="atLeast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F2021"/>
    <w:pPr>
      <w:keepNext/>
      <w:jc w:val="center"/>
      <w:outlineLvl w:val="4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F202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basedOn w:val="a0"/>
    <w:semiHidden/>
    <w:rsid w:val="007F20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7399"/>
    <w:pPr>
      <w:ind w:left="720"/>
      <w:contextualSpacing/>
    </w:pPr>
  </w:style>
  <w:style w:type="character" w:styleId="a5">
    <w:name w:val="Emphasis"/>
    <w:qFormat/>
    <w:rsid w:val="001038DB"/>
    <w:rPr>
      <w:i/>
      <w:iCs/>
    </w:rPr>
  </w:style>
  <w:style w:type="paragraph" w:customStyle="1" w:styleId="1">
    <w:name w:val="Абзац списка1"/>
    <w:basedOn w:val="a"/>
    <w:rsid w:val="001038DB"/>
    <w:pPr>
      <w:suppressAutoHyphens/>
      <w:spacing w:line="100" w:lineRule="atLeast"/>
    </w:pPr>
    <w:rPr>
      <w:kern w:val="1"/>
      <w:lang w:eastAsia="ar-SA"/>
    </w:rPr>
  </w:style>
  <w:style w:type="paragraph" w:customStyle="1" w:styleId="10">
    <w:name w:val="Обычный (веб)1"/>
    <w:basedOn w:val="a"/>
    <w:rsid w:val="001038DB"/>
    <w:pPr>
      <w:suppressAutoHyphens/>
      <w:spacing w:line="100" w:lineRule="atLeast"/>
    </w:pPr>
    <w:rPr>
      <w:kern w:val="1"/>
      <w:lang w:eastAsia="ar-SA"/>
    </w:rPr>
  </w:style>
  <w:style w:type="character" w:customStyle="1" w:styleId="apple-converted-space">
    <w:name w:val="apple-converted-space"/>
    <w:basedOn w:val="a0"/>
    <w:rsid w:val="00B94590"/>
  </w:style>
  <w:style w:type="paragraph" w:styleId="a6">
    <w:name w:val="Normal (Web)"/>
    <w:basedOn w:val="a"/>
    <w:uiPriority w:val="99"/>
    <w:semiHidden/>
    <w:unhideWhenUsed/>
    <w:rsid w:val="00F14C02"/>
    <w:pPr>
      <w:spacing w:before="100" w:beforeAutospacing="1" w:after="100" w:afterAutospacing="1"/>
    </w:pPr>
  </w:style>
  <w:style w:type="paragraph" w:customStyle="1" w:styleId="2">
    <w:name w:val="Абзац списка2"/>
    <w:basedOn w:val="a"/>
    <w:rsid w:val="0003575E"/>
    <w:pPr>
      <w:suppressAutoHyphens/>
      <w:spacing w:line="100" w:lineRule="atLeast"/>
    </w:pPr>
    <w:rPr>
      <w:kern w:val="1"/>
      <w:lang w:eastAsia="ar-SA"/>
    </w:rPr>
  </w:style>
  <w:style w:type="paragraph" w:customStyle="1" w:styleId="20">
    <w:name w:val="Обычный (веб)2"/>
    <w:basedOn w:val="a"/>
    <w:rsid w:val="00562451"/>
    <w:pPr>
      <w:suppressAutoHyphens/>
      <w:spacing w:line="100" w:lineRule="atLeast"/>
    </w:pPr>
    <w:rPr>
      <w:kern w:val="1"/>
      <w:lang w:eastAsia="ar-SA"/>
    </w:rPr>
  </w:style>
  <w:style w:type="paragraph" w:customStyle="1" w:styleId="21">
    <w:name w:val="Абзац списка2"/>
    <w:basedOn w:val="a"/>
    <w:rsid w:val="007D7059"/>
    <w:pPr>
      <w:suppressAutoHyphens/>
      <w:spacing w:line="100" w:lineRule="atLeast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4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innovatcionnaya_deyatelmznostm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</dc:creator>
  <cp:keywords/>
  <dc:description/>
  <cp:lastModifiedBy>Пользователь</cp:lastModifiedBy>
  <cp:revision>43</cp:revision>
  <cp:lastPrinted>2015-11-30T03:54:00Z</cp:lastPrinted>
  <dcterms:created xsi:type="dcterms:W3CDTF">2015-11-22T06:43:00Z</dcterms:created>
  <dcterms:modified xsi:type="dcterms:W3CDTF">2015-12-09T10:55:00Z</dcterms:modified>
</cp:coreProperties>
</file>