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BD" w:rsidRPr="00A74DBD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DBD">
        <w:rPr>
          <w:rFonts w:ascii="Times New Roman" w:hAnsi="Times New Roman" w:cs="Times New Roman"/>
          <w:b/>
          <w:sz w:val="28"/>
          <w:szCs w:val="28"/>
        </w:rPr>
        <w:t>НОРМАТИВНО-ПРАВОВУЮ БАЗУ ОРГАНИЗАЦИИ ВОСПИТАТЕЛЬНОЙ РАБОТЫ СОСТАВЛЯЮТ СЛЕДУЮЩИЕ ДОКУМЕНТЫ:</w:t>
      </w:r>
    </w:p>
    <w:p w:rsidR="00A74DBD" w:rsidRPr="00D743A4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>1) Конвенция ООН о правах ребенка;</w:t>
      </w:r>
    </w:p>
    <w:p w:rsidR="00A74DBD" w:rsidRPr="00D743A4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>2) Конституция Республики Казахстан</w:t>
      </w:r>
      <w:r w:rsidRPr="00D743A4">
        <w:rPr>
          <w:rFonts w:ascii="Times New Roman" w:hAnsi="Times New Roman" w:cs="Times New Roman"/>
          <w:iCs/>
          <w:sz w:val="28"/>
          <w:szCs w:val="28"/>
        </w:rPr>
        <w:t>;</w:t>
      </w:r>
    </w:p>
    <w:p w:rsidR="00A74DBD" w:rsidRPr="00D743A4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>3) Кодекс Республики Казахстан «О браке (супружестве) и семье» от 26 декабря 2011 года;</w:t>
      </w:r>
    </w:p>
    <w:p w:rsidR="00A74DBD" w:rsidRPr="00D743A4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D743A4">
        <w:rPr>
          <w:rFonts w:ascii="Times New Roman" w:hAnsi="Times New Roman" w:cs="Times New Roman"/>
          <w:sz w:val="28"/>
          <w:szCs w:val="28"/>
        </w:rPr>
        <w:t>Закон Республики Казахстан «О правах ребенка в Республике Казахстан»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43A4">
        <w:rPr>
          <w:rFonts w:ascii="Times New Roman" w:hAnsi="Times New Roman" w:cs="Times New Roman"/>
          <w:sz w:val="28"/>
          <w:szCs w:val="28"/>
        </w:rPr>
        <w:t>от 8</w:t>
      </w:r>
      <w:r w:rsidRPr="00D743A4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 w:rsidRPr="00D743A4">
        <w:rPr>
          <w:rFonts w:ascii="Times New Roman" w:hAnsi="Times New Roman" w:cs="Times New Roman"/>
          <w:sz w:val="28"/>
          <w:szCs w:val="28"/>
        </w:rPr>
        <w:t>2002 года;</w:t>
      </w:r>
    </w:p>
    <w:p w:rsidR="00A74DBD" w:rsidRPr="00D743A4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Pr="00D743A4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профилактике бытового насилия» от 4 декабря 2009 года № 214-</w:t>
      </w:r>
      <w:r w:rsidRPr="00D743A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D743A4">
        <w:rPr>
          <w:rFonts w:ascii="Times New Roman" w:hAnsi="Times New Roman" w:cs="Times New Roman"/>
          <w:bCs/>
          <w:sz w:val="28"/>
          <w:szCs w:val="28"/>
        </w:rPr>
        <w:t>;</w:t>
      </w:r>
    </w:p>
    <w:p w:rsidR="00A74DBD" w:rsidRPr="00D743A4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3A4">
        <w:rPr>
          <w:rFonts w:ascii="Times New Roman" w:hAnsi="Times New Roman" w:cs="Times New Roman"/>
          <w:bCs/>
          <w:sz w:val="28"/>
          <w:szCs w:val="28"/>
        </w:rPr>
        <w:t>6) Закон Республики Казахстан «О защите детей от информации, причиняюще</w:t>
      </w:r>
      <w:r>
        <w:rPr>
          <w:rFonts w:ascii="Times New Roman" w:hAnsi="Times New Roman" w:cs="Times New Roman"/>
          <w:bCs/>
          <w:sz w:val="28"/>
          <w:szCs w:val="28"/>
        </w:rPr>
        <w:t>й вред их здоровью и развитию» от 2 июля 2018 года №169-VI</w:t>
      </w:r>
      <w:r w:rsidRPr="00D743A4">
        <w:rPr>
          <w:rFonts w:ascii="Times New Roman" w:hAnsi="Times New Roman" w:cs="Times New Roman"/>
          <w:bCs/>
          <w:sz w:val="28"/>
          <w:szCs w:val="28"/>
        </w:rPr>
        <w:t>;</w:t>
      </w:r>
    </w:p>
    <w:p w:rsidR="00A74DBD" w:rsidRPr="00D743A4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 xml:space="preserve">7) Закон Республики Казахстан «Об образовании» от 27 июля 2007 года; </w:t>
      </w:r>
    </w:p>
    <w:p w:rsidR="00A74DBD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3A4">
        <w:rPr>
          <w:rFonts w:ascii="Times New Roman" w:hAnsi="Times New Roman" w:cs="Times New Roman"/>
          <w:sz w:val="28"/>
          <w:szCs w:val="28"/>
        </w:rPr>
        <w:t xml:space="preserve">№988;  </w:t>
      </w:r>
    </w:p>
    <w:p w:rsidR="00A74DBD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D624F9">
        <w:rPr>
          <w:rFonts w:ascii="Times New Roman" w:hAnsi="Times New Roman" w:cs="Times New Roman"/>
          <w:color w:val="000000"/>
          <w:sz w:val="28"/>
        </w:rPr>
        <w:t>Государственные общеобязательные стандарты образования всех уровней образования.</w:t>
      </w:r>
      <w:r w:rsidRPr="00D2757E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D2757E">
        <w:rPr>
          <w:rFonts w:ascii="Times New Roman" w:hAnsi="Times New Roman" w:cs="Times New Roman"/>
          <w:color w:val="000000"/>
          <w:sz w:val="28"/>
        </w:rPr>
        <w:t>Приказ Министра образования и науки Республики Казахстан от 31 октября 2018 года № 604</w:t>
      </w:r>
    </w:p>
    <w:p w:rsidR="00A74DBD" w:rsidRDefault="00A74DBD" w:rsidP="00A74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60EF4">
        <w:rPr>
          <w:rFonts w:ascii="Times New Roman" w:hAnsi="Times New Roman" w:cs="Times New Roman"/>
          <w:sz w:val="28"/>
          <w:szCs w:val="28"/>
        </w:rPr>
        <w:t>) Концептуальные основы воспитания в условиях реализации программы «</w:t>
      </w:r>
      <w:proofErr w:type="spellStart"/>
      <w:r w:rsidRPr="00460EF4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460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EF4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460EF4">
        <w:rPr>
          <w:rFonts w:ascii="Times New Roman" w:hAnsi="Times New Roman" w:cs="Times New Roman"/>
          <w:sz w:val="28"/>
          <w:szCs w:val="28"/>
        </w:rPr>
        <w:t>», утвержденные приказом Министра образования и науки Республики Казахстан от 15 апреля 2019 го</w:t>
      </w:r>
      <w:r>
        <w:rPr>
          <w:rFonts w:ascii="Times New Roman" w:hAnsi="Times New Roman" w:cs="Times New Roman"/>
          <w:sz w:val="28"/>
          <w:szCs w:val="28"/>
        </w:rPr>
        <w:t>да №145.</w:t>
      </w:r>
    </w:p>
    <w:p w:rsidR="00A74DBD" w:rsidRDefault="00A74DBD" w:rsidP="00A74DBD">
      <w:pPr>
        <w:rPr>
          <w:b/>
          <w:bCs/>
          <w:i/>
          <w:iCs/>
          <w:sz w:val="23"/>
          <w:szCs w:val="23"/>
        </w:rPr>
      </w:pPr>
    </w:p>
    <w:p w:rsidR="001D65D7" w:rsidRDefault="00A74DBD" w:rsidP="00A74DB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74D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</w:t>
      </w:r>
      <w:r w:rsidRPr="00A74D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нормативно-правовые документы необходимо своевременно обновлять при замене их новыми либо при внесении изменений.</w:t>
      </w:r>
    </w:p>
    <w:p w:rsidR="00A74DBD" w:rsidRPr="00A74DBD" w:rsidRDefault="00A74DBD" w:rsidP="00A74DBD">
      <w:pPr>
        <w:shd w:val="clear" w:color="auto" w:fill="FFFFFF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A74DB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Источники:</w:t>
      </w:r>
      <w:r w:rsidRPr="00A74DB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hyperlink r:id="rId5" w:history="1">
        <w:r w:rsidRPr="00A74DBD">
          <w:rPr>
            <w:rStyle w:val="a4"/>
            <w:rFonts w:ascii="Times New Roman" w:hAnsi="Times New Roman" w:cs="Times New Roman"/>
            <w:sz w:val="28"/>
            <w:szCs w:val="28"/>
          </w:rPr>
          <w:t>https://www.zakon.kz</w:t>
        </w:r>
      </w:hyperlink>
      <w:r w:rsidRPr="00A74DB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;  </w:t>
      </w:r>
      <w:hyperlink r:id="rId6" w:history="1">
        <w:r w:rsidRPr="00A74DBD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https://adilet.zan.kz</w:t>
        </w:r>
      </w:hyperlink>
      <w:r w:rsidRPr="00A74DB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; </w:t>
      </w:r>
      <w:hyperlink r:id="rId7" w:history="1">
        <w:r w:rsidRPr="00A74DBD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https://prg.kz</w:t>
        </w:r>
      </w:hyperlink>
      <w:r w:rsidRPr="00A74DBD">
        <w:rPr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:rsidR="00A74DBD" w:rsidRDefault="00A74DBD" w:rsidP="00A74DBD">
      <w:pPr>
        <w:shd w:val="clear" w:color="auto" w:fill="FFFFFF"/>
        <w:spacing w:after="0" w:line="240" w:lineRule="auto"/>
        <w:rPr>
          <w:rStyle w:val="a4"/>
          <w:rFonts w:ascii="Arial" w:hAnsi="Arial" w:cs="Arial"/>
          <w:color w:val="1A0DAB"/>
        </w:rPr>
      </w:pPr>
      <w:r>
        <w:rPr>
          <w:rFonts w:ascii="Arial" w:hAnsi="Arial" w:cs="Arial"/>
          <w:color w:val="202124"/>
        </w:rPr>
        <w:fldChar w:fldCharType="begin"/>
      </w:r>
      <w:r>
        <w:rPr>
          <w:rFonts w:ascii="Arial" w:hAnsi="Arial" w:cs="Arial"/>
          <w:color w:val="202124"/>
        </w:rPr>
        <w:instrText xml:space="preserve"> HYPERLINK "https://prg.kz/" </w:instrText>
      </w:r>
      <w:r>
        <w:rPr>
          <w:rFonts w:ascii="Arial" w:hAnsi="Arial" w:cs="Arial"/>
          <w:color w:val="202124"/>
        </w:rPr>
        <w:fldChar w:fldCharType="separate"/>
      </w:r>
      <w:r>
        <w:rPr>
          <w:rFonts w:ascii="Arial" w:hAnsi="Arial" w:cs="Arial"/>
          <w:color w:val="1A0DAB"/>
          <w:u w:val="single"/>
        </w:rPr>
        <w:br/>
      </w:r>
    </w:p>
    <w:p w:rsidR="00A74DBD" w:rsidRPr="00A74DBD" w:rsidRDefault="00A74DBD" w:rsidP="00A74DBD">
      <w:pPr>
        <w:shd w:val="clear" w:color="auto" w:fill="FFFFFF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fldChar w:fldCharType="end"/>
      </w:r>
    </w:p>
    <w:p w:rsidR="00A74DBD" w:rsidRDefault="00A74DBD" w:rsidP="00A74DBD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color w:val="202124"/>
          <w:sz w:val="20"/>
          <w:szCs w:val="20"/>
        </w:rPr>
      </w:pPr>
      <w:bookmarkStart w:id="0" w:name="_GoBack"/>
      <w:bookmarkEnd w:id="0"/>
    </w:p>
    <w:p w:rsidR="00A74DBD" w:rsidRPr="00A74DBD" w:rsidRDefault="00A74DBD" w:rsidP="00A74DBD">
      <w:pPr>
        <w:rPr>
          <w:rFonts w:ascii="Arial" w:hAnsi="Arial" w:cs="Arial"/>
          <w:color w:val="202124"/>
          <w:sz w:val="21"/>
          <w:szCs w:val="21"/>
        </w:rPr>
      </w:pPr>
    </w:p>
    <w:p w:rsidR="00A74DBD" w:rsidRPr="00A74DBD" w:rsidRDefault="00A74DBD" w:rsidP="00A74DBD">
      <w:pPr>
        <w:spacing w:after="0" w:line="240" w:lineRule="auto"/>
        <w:rPr>
          <w:rFonts w:ascii="Arial" w:hAnsi="Arial" w:cs="Arial"/>
          <w:color w:val="202124"/>
          <w:shd w:val="clear" w:color="auto" w:fill="FFFFFF"/>
        </w:rPr>
      </w:pPr>
      <w:r>
        <w:fldChar w:fldCharType="begin"/>
      </w:r>
      <w:r>
        <w:instrText xml:space="preserve"> HYPERLINK "https://adilet.zan.kz/rus" </w:instrText>
      </w:r>
      <w:r>
        <w:fldChar w:fldCharType="separate"/>
      </w:r>
      <w:r>
        <w:rPr>
          <w:rFonts w:ascii="Arial" w:hAnsi="Arial" w:cs="Arial"/>
          <w:color w:val="1A0DAB"/>
          <w:u w:val="single"/>
          <w:shd w:val="clear" w:color="auto" w:fill="FFFFFF"/>
        </w:rPr>
        <w:br/>
      </w:r>
    </w:p>
    <w:p w:rsidR="00A74DBD" w:rsidRPr="00A74DBD" w:rsidRDefault="00A74DBD" w:rsidP="00A74DBD">
      <w:pPr>
        <w:shd w:val="clear" w:color="auto" w:fill="FFFFFF"/>
        <w:spacing w:after="0" w:line="240" w:lineRule="auto"/>
        <w:rPr>
          <w:rFonts w:ascii="Arial" w:hAnsi="Arial" w:cs="Arial"/>
          <w:color w:val="202124"/>
          <w:lang w:val="kk-KZ"/>
        </w:rPr>
      </w:pPr>
      <w:r>
        <w:fldChar w:fldCharType="end"/>
      </w:r>
    </w:p>
    <w:p w:rsidR="00A74DBD" w:rsidRPr="00A74DBD" w:rsidRDefault="00A74DBD" w:rsidP="00A74DBD">
      <w:pPr>
        <w:shd w:val="clear" w:color="auto" w:fill="FFFFFF"/>
        <w:rPr>
          <w:rFonts w:ascii="Arial" w:hAnsi="Arial" w:cs="Arial"/>
          <w:color w:val="202124"/>
        </w:rPr>
      </w:pPr>
    </w:p>
    <w:p w:rsidR="00A74DBD" w:rsidRDefault="00A74DBD" w:rsidP="00A74DBD">
      <w:pPr>
        <w:shd w:val="clear" w:color="auto" w:fill="FFFFFF"/>
        <w:spacing w:after="0" w:line="240" w:lineRule="auto"/>
        <w:textAlignment w:val="center"/>
        <w:rPr>
          <w:rFonts w:ascii="Arial" w:hAnsi="Arial" w:cs="Arial"/>
          <w:color w:val="202124"/>
          <w:sz w:val="20"/>
          <w:szCs w:val="20"/>
        </w:rPr>
      </w:pPr>
    </w:p>
    <w:p w:rsidR="00A74DBD" w:rsidRPr="00A74DBD" w:rsidRDefault="00A74DBD" w:rsidP="00A74DB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74DBD" w:rsidRPr="00A7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B795E"/>
    <w:multiLevelType w:val="multilevel"/>
    <w:tmpl w:val="CB1E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F0E79"/>
    <w:multiLevelType w:val="multilevel"/>
    <w:tmpl w:val="CA9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AE"/>
    <w:rsid w:val="001D65D7"/>
    <w:rsid w:val="00444E86"/>
    <w:rsid w:val="005840A0"/>
    <w:rsid w:val="00896CAE"/>
    <w:rsid w:val="00A7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949CF-1B4B-490C-8123-BF687F94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CA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44E8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D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6CAE"/>
    <w:rPr>
      <w:b/>
      <w:bCs/>
    </w:rPr>
  </w:style>
  <w:style w:type="paragraph" w:customStyle="1" w:styleId="j11">
    <w:name w:val="j11"/>
    <w:basedOn w:val="a"/>
    <w:rsid w:val="0089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96CAE"/>
  </w:style>
  <w:style w:type="character" w:styleId="a4">
    <w:name w:val="Hyperlink"/>
    <w:basedOn w:val="a0"/>
    <w:uiPriority w:val="99"/>
    <w:unhideWhenUsed/>
    <w:rsid w:val="00896CAE"/>
    <w:rPr>
      <w:color w:val="0000FF"/>
      <w:u w:val="single"/>
    </w:rPr>
  </w:style>
  <w:style w:type="table" w:styleId="a5">
    <w:name w:val="Table Grid"/>
    <w:basedOn w:val="a1"/>
    <w:uiPriority w:val="39"/>
    <w:rsid w:val="0089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44E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A74DB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74D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894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4742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3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g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" TargetMode="External"/><Relationship Id="rId5" Type="http://schemas.openxmlformats.org/officeDocument/2006/relationships/hyperlink" Target="https://www.zako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Анара</dc:creator>
  <cp:keywords/>
  <dc:description/>
  <cp:lastModifiedBy>Анара</cp:lastModifiedBy>
  <cp:revision>1</cp:revision>
  <dcterms:created xsi:type="dcterms:W3CDTF">2021-04-01T04:36:00Z</dcterms:created>
  <dcterms:modified xsi:type="dcterms:W3CDTF">2021-04-01T06:41:00Z</dcterms:modified>
</cp:coreProperties>
</file>