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51C" w:rsidRPr="00CF351C" w:rsidRDefault="00CF351C" w:rsidP="00CF351C">
      <w:pPr>
        <w:spacing w:after="0" w:line="240" w:lineRule="auto"/>
        <w:jc w:val="center"/>
        <w:rPr>
          <w:rFonts w:ascii="Times New Roman" w:eastAsia="Times New Roman" w:hAnsi="Times New Roman" w:cs="Times New Roman"/>
          <w:b/>
          <w:sz w:val="28"/>
          <w:szCs w:val="28"/>
          <w:lang w:val="kk-KZ" w:eastAsia="ru-RU"/>
        </w:rPr>
      </w:pPr>
      <w:r w:rsidRPr="00CF351C">
        <w:rPr>
          <w:rFonts w:ascii="Times New Roman" w:eastAsia="Times New Roman" w:hAnsi="Times New Roman" w:cs="Times New Roman"/>
          <w:b/>
          <w:sz w:val="28"/>
          <w:szCs w:val="28"/>
          <w:lang w:val="kk-KZ" w:eastAsia="ru-RU"/>
        </w:rPr>
        <w:t>Күнтізбелік жоспар.</w:t>
      </w:r>
      <w:r w:rsidRPr="00CF351C">
        <w:rPr>
          <w:rFonts w:ascii="Bookman Old Style KZ" w:eastAsia="Times New Roman" w:hAnsi="Bookman Old Style KZ" w:cs="Times New Roman"/>
          <w:b/>
          <w:sz w:val="28"/>
          <w:szCs w:val="28"/>
          <w:lang w:val="kk-KZ" w:eastAsia="ru-RU"/>
        </w:rPr>
        <w:t xml:space="preserve"> </w:t>
      </w:r>
      <w:r w:rsidRPr="00CF351C">
        <w:rPr>
          <w:rFonts w:ascii="Times New Roman" w:eastAsia="Times New Roman" w:hAnsi="Times New Roman" w:cs="Times New Roman"/>
          <w:b/>
          <w:sz w:val="28"/>
          <w:szCs w:val="28"/>
          <w:lang w:val="kk-KZ" w:eastAsia="ru-RU"/>
        </w:rPr>
        <w:t>Химия.</w:t>
      </w:r>
      <w:r w:rsidRPr="00CF351C">
        <w:rPr>
          <w:rFonts w:ascii="Bookman Old Style KZ" w:eastAsia="Times New Roman" w:hAnsi="Bookman Old Style KZ" w:cs="Times New Roman"/>
          <w:b/>
          <w:sz w:val="28"/>
          <w:szCs w:val="28"/>
          <w:lang w:val="kk-KZ" w:eastAsia="ru-RU"/>
        </w:rPr>
        <w:t xml:space="preserve"> </w:t>
      </w:r>
      <w:r w:rsidRPr="00CF351C">
        <w:rPr>
          <w:rFonts w:ascii="Times New Roman" w:eastAsia="Times New Roman" w:hAnsi="Times New Roman" w:cs="Times New Roman"/>
          <w:b/>
          <w:sz w:val="28"/>
          <w:szCs w:val="28"/>
          <w:lang w:val="kk-KZ" w:eastAsia="ru-RU"/>
        </w:rPr>
        <w:t>Жаратылыстану-математика бағыты.</w:t>
      </w:r>
      <w:r w:rsidRPr="00CF351C">
        <w:rPr>
          <w:rFonts w:ascii="Times New Roman" w:eastAsia="Times New Roman" w:hAnsi="Times New Roman" w:cs="Times New Roman"/>
          <w:b/>
          <w:sz w:val="28"/>
          <w:szCs w:val="28"/>
          <w:lang w:eastAsia="ru-RU"/>
        </w:rPr>
        <w:t xml:space="preserve"> </w:t>
      </w:r>
      <w:r w:rsidRPr="00CF351C">
        <w:rPr>
          <w:rFonts w:ascii="Times New Roman" w:eastAsia="Times New Roman" w:hAnsi="Times New Roman" w:cs="Times New Roman"/>
          <w:b/>
          <w:sz w:val="28"/>
          <w:szCs w:val="28"/>
          <w:lang w:val="kk-KZ" w:eastAsia="ru-RU"/>
        </w:rPr>
        <w:t>11-сынып.</w:t>
      </w:r>
    </w:p>
    <w:p w:rsidR="00CF351C" w:rsidRPr="00CF351C" w:rsidRDefault="00CF351C" w:rsidP="00CF351C">
      <w:pPr>
        <w:spacing w:after="0" w:line="240" w:lineRule="auto"/>
        <w:rPr>
          <w:rFonts w:ascii="Times New Roman" w:eastAsia="Times New Roman" w:hAnsi="Times New Roman" w:cs="Times New Roman"/>
          <w:b/>
          <w:sz w:val="28"/>
          <w:szCs w:val="28"/>
          <w:lang w:val="kk-KZ" w:eastAsia="ru-RU"/>
        </w:rPr>
      </w:pPr>
      <w:r w:rsidRPr="00CF351C">
        <w:rPr>
          <w:rFonts w:ascii="Times New Roman" w:eastAsia="Times New Roman" w:hAnsi="Times New Roman" w:cs="Times New Roman"/>
          <w:b/>
          <w:sz w:val="28"/>
          <w:szCs w:val="28"/>
          <w:lang w:val="kk-KZ" w:eastAsia="ru-RU"/>
        </w:rPr>
        <w:t>Аптасына 2 сағат, барлығы 68 сағат. Оқулық: Мансұров Б.А. Химия 11 сынып жарат.-мат.бағ.</w:t>
      </w:r>
    </w:p>
    <w:p w:rsidR="00CF351C" w:rsidRPr="00CF351C" w:rsidRDefault="00CF351C" w:rsidP="00CF351C">
      <w:pPr>
        <w:spacing w:after="0" w:line="240" w:lineRule="auto"/>
        <w:rPr>
          <w:rFonts w:ascii="Times New Roman" w:eastAsia="Times New Roman" w:hAnsi="Times New Roman" w:cs="Times New Roman"/>
          <w:b/>
          <w:sz w:val="28"/>
          <w:szCs w:val="28"/>
          <w:lang w:val="kk-KZ" w:eastAsia="ru-RU"/>
        </w:rPr>
      </w:pPr>
      <w:r w:rsidRPr="00CF351C">
        <w:rPr>
          <w:rFonts w:ascii="Times New Roman" w:eastAsia="Times New Roman" w:hAnsi="Times New Roman" w:cs="Times New Roman"/>
          <w:b/>
          <w:sz w:val="28"/>
          <w:szCs w:val="28"/>
          <w:lang w:val="kk-KZ" w:eastAsia="ru-RU"/>
        </w:rPr>
        <w:t>-Алматы:Атамұра,</w:t>
      </w:r>
      <w:r w:rsidRPr="00CF351C">
        <w:rPr>
          <w:rFonts w:ascii="Times New Roman" w:eastAsia="Times New Roman" w:hAnsi="Times New Roman" w:cs="Times New Roman"/>
          <w:b/>
          <w:sz w:val="28"/>
          <w:szCs w:val="28"/>
          <w:lang w:val="en-US" w:eastAsia="ru-RU"/>
        </w:rPr>
        <w:t xml:space="preserve"> </w:t>
      </w:r>
      <w:r w:rsidRPr="00CF351C">
        <w:rPr>
          <w:rFonts w:ascii="Times New Roman" w:eastAsia="Times New Roman" w:hAnsi="Times New Roman" w:cs="Times New Roman"/>
          <w:b/>
          <w:sz w:val="28"/>
          <w:szCs w:val="28"/>
          <w:lang w:val="kk-KZ" w:eastAsia="ru-RU"/>
        </w:rPr>
        <w:t>2011.-224 б.</w:t>
      </w:r>
    </w:p>
    <w:p w:rsidR="00CF351C" w:rsidRPr="00CF351C" w:rsidRDefault="00CF351C" w:rsidP="00CF351C">
      <w:pPr>
        <w:spacing w:after="0" w:line="240" w:lineRule="auto"/>
        <w:jc w:val="center"/>
        <w:rPr>
          <w:rFonts w:ascii="Bookman Old Style KZ" w:eastAsia="Times New Roman" w:hAnsi="Bookman Old Style KZ" w:cs="Times New Roman"/>
          <w:b/>
          <w:sz w:val="28"/>
          <w:szCs w:val="28"/>
          <w:lang w:val="kk-KZ" w:eastAsia="ru-RU"/>
        </w:rPr>
      </w:pPr>
    </w:p>
    <w:p w:rsidR="00CF351C" w:rsidRPr="00CF351C" w:rsidRDefault="00CF351C" w:rsidP="00CF351C">
      <w:pPr>
        <w:spacing w:after="0" w:line="240" w:lineRule="auto"/>
        <w:rPr>
          <w:rFonts w:ascii="Bookman Old Style KZ" w:eastAsia="Times New Roman" w:hAnsi="Bookman Old Style KZ" w:cs="Times New Roman"/>
          <w:sz w:val="28"/>
          <w:szCs w:val="28"/>
          <w:lang w:val="kk-KZ" w:eastAsia="ru-RU"/>
        </w:rPr>
      </w:pPr>
    </w:p>
    <w:tbl>
      <w:tblPr>
        <w:tblW w:w="15739" w:type="dxa"/>
        <w:tblInd w:w="-60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1E0" w:firstRow="1" w:lastRow="1" w:firstColumn="1" w:lastColumn="1" w:noHBand="0" w:noVBand="0"/>
      </w:tblPr>
      <w:tblGrid>
        <w:gridCol w:w="710"/>
        <w:gridCol w:w="425"/>
        <w:gridCol w:w="4555"/>
        <w:gridCol w:w="995"/>
        <w:gridCol w:w="1565"/>
        <w:gridCol w:w="2702"/>
        <w:gridCol w:w="2844"/>
        <w:gridCol w:w="1943"/>
      </w:tblGrid>
      <w:tr w:rsidR="00CF351C" w:rsidRPr="00CF351C" w:rsidTr="00311A56">
        <w:trPr>
          <w:trHeight w:val="144"/>
        </w:trPr>
        <w:tc>
          <w:tcPr>
            <w:tcW w:w="710"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w:t>
            </w:r>
          </w:p>
        </w:tc>
        <w:tc>
          <w:tcPr>
            <w:tcW w:w="4980"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Сабақтың тақырыбы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Сағат саны</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Өтілу мерзімі</w:t>
            </w:r>
          </w:p>
        </w:tc>
        <w:tc>
          <w:tcPr>
            <w:tcW w:w="2702"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Сарамандық, зертханалық, топсеруен</w:t>
            </w: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Көрнекілік</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Үй тапсырмасы</w:t>
            </w:r>
          </w:p>
        </w:tc>
      </w:tr>
      <w:tr w:rsidR="00CF351C" w:rsidRPr="00CF351C" w:rsidTr="00311A56">
        <w:trPr>
          <w:trHeight w:val="144"/>
        </w:trPr>
        <w:tc>
          <w:tcPr>
            <w:tcW w:w="5690"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both"/>
              <w:rPr>
                <w:rFonts w:ascii="Times New Roman" w:eastAsia="Times New Roman" w:hAnsi="Times New Roman" w:cs="Times New Roman"/>
                <w:b/>
                <w:sz w:val="24"/>
                <w:szCs w:val="24"/>
                <w:lang w:val="kk-KZ" w:eastAsia="ru-RU"/>
              </w:rPr>
            </w:pPr>
            <w:r w:rsidRPr="00CF351C">
              <w:rPr>
                <w:rFonts w:ascii="Times New Roman" w:eastAsia="Times New Roman" w:hAnsi="Times New Roman" w:cs="Times New Roman"/>
                <w:bCs/>
                <w:noProof/>
                <w:sz w:val="24"/>
                <w:szCs w:val="24"/>
                <w:lang w:val="kk-KZ" w:eastAsia="ru-RU"/>
              </w:rPr>
              <w:t>1-тақырып.</w:t>
            </w:r>
            <w:r w:rsidRPr="00CF351C">
              <w:rPr>
                <w:rFonts w:ascii="Times New Roman" w:eastAsia="Times New Roman" w:hAnsi="Times New Roman" w:cs="Times New Roman"/>
                <w:b/>
                <w:bCs/>
                <w:noProof/>
                <w:sz w:val="24"/>
                <w:szCs w:val="24"/>
                <w:lang w:val="kk-KZ" w:eastAsia="ru-RU"/>
              </w:rPr>
              <w:t xml:space="preserve"> Органикалық химияға кіріспе. Органикалық қосылыстардың құрылыс теориясы </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b/>
                <w:sz w:val="24"/>
                <w:szCs w:val="24"/>
                <w:lang w:val="kk-KZ" w:eastAsia="ru-RU"/>
              </w:rPr>
            </w:pPr>
            <w:r w:rsidRPr="00CF351C">
              <w:rPr>
                <w:rFonts w:ascii="Times New Roman" w:eastAsia="Times New Roman" w:hAnsi="Times New Roman" w:cs="Times New Roman"/>
                <w:b/>
                <w:sz w:val="24"/>
                <w:szCs w:val="24"/>
                <w:lang w:val="kk-KZ" w:eastAsia="ru-RU"/>
              </w:rPr>
              <w:t>8</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rPr>
          <w:trHeight w:val="144"/>
        </w:trPr>
        <w:tc>
          <w:tcPr>
            <w:tcW w:w="710"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4980"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Техника қауіпсіздігі бойынша алғашқы нұсқаулар. Органикалық химия – көміртек қосылыстарының химиясы, көміртегі атомы құрлысының ерекшелігі.</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Б.А.Мансұров.Химия 11 сынып жарат.-мат.бағ.-Алматы:Атамұра,2011.-224 б.</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 2 ( 6-10 бет)</w:t>
            </w:r>
          </w:p>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val="kk-KZ" w:eastAsia="ru-RU"/>
              </w:rPr>
              <w:t xml:space="preserve">№ 3-6 ( 10 </w:t>
            </w:r>
            <w:r w:rsidRPr="00CF351C">
              <w:rPr>
                <w:rFonts w:ascii="Times New Roman" w:eastAsia="Times New Roman" w:hAnsi="Times New Roman" w:cs="Times New Roman"/>
                <w:sz w:val="24"/>
                <w:szCs w:val="24"/>
                <w:lang w:eastAsia="ru-RU"/>
              </w:rPr>
              <w:t>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Кіріспе</w:t>
            </w:r>
          </w:p>
        </w:tc>
      </w:tr>
      <w:tr w:rsidR="00CF351C" w:rsidRPr="00CF351C" w:rsidTr="00311A56">
        <w:trPr>
          <w:trHeight w:val="144"/>
        </w:trPr>
        <w:tc>
          <w:tcPr>
            <w:tcW w:w="710"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w:t>
            </w:r>
          </w:p>
        </w:tc>
        <w:tc>
          <w:tcPr>
            <w:tcW w:w="4980"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органикалық қосылыстардағы көміртек атомы орбитальдарының гибридтенуі (sp3, sp2, sp), молекулалар пішіні, валенттілік бұрыштары, органикалық қосылыстардағы химиялық байланыс түрі, түзілу механизмі, электрондық табиғаты, коваленттік байланыс, оның ұзындығы, кеңістіктегі бағыты, энергиясы, σ, π байланыстар, сутектік байланыс</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Есептер мен жаттығулар жинағы</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§3( 10-12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4-6 ( 12 бет)</w:t>
            </w:r>
          </w:p>
        </w:tc>
      </w:tr>
      <w:tr w:rsidR="00CF351C" w:rsidRPr="00CF351C" w:rsidTr="00311A56">
        <w:trPr>
          <w:trHeight w:val="144"/>
        </w:trPr>
        <w:tc>
          <w:tcPr>
            <w:tcW w:w="710"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w:t>
            </w:r>
          </w:p>
        </w:tc>
        <w:tc>
          <w:tcPr>
            <w:tcW w:w="4980"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А.М. Бутлеровтің органикалық қосылыстардың химиялық құрылысы теориясы, оның негізгі қағидалары, химиялық құрылыс теориясының маңызы, бос радикалдар туралы түсінік және олардың тірі ағзалар тіршілігіндегі маңызы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Химия мектепте журналдары</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§4( 13-15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5-7 ( 15 бет)</w:t>
            </w:r>
          </w:p>
        </w:tc>
      </w:tr>
      <w:tr w:rsidR="00CF351C" w:rsidRPr="00CF351C" w:rsidTr="00311A56">
        <w:trPr>
          <w:trHeight w:val="144"/>
        </w:trPr>
        <w:tc>
          <w:tcPr>
            <w:tcW w:w="710"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w:t>
            </w:r>
          </w:p>
        </w:tc>
        <w:tc>
          <w:tcPr>
            <w:tcW w:w="4980"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бейорганикалық және органикалық қосылыстар арасындағы генетикалық </w:t>
            </w:r>
            <w:r w:rsidRPr="00CF351C">
              <w:rPr>
                <w:rFonts w:ascii="Times New Roman" w:eastAsia="Times New Roman" w:hAnsi="Times New Roman" w:cs="Times New Roman"/>
                <w:sz w:val="24"/>
                <w:szCs w:val="24"/>
                <w:lang w:val="kk-KZ" w:eastAsia="ru-RU"/>
              </w:rPr>
              <w:lastRenderedPageBreak/>
              <w:t>байланыс</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en-US" w:eastAsia="ru-RU"/>
              </w:rPr>
            </w:pPr>
            <w:r w:rsidRPr="00CF351C">
              <w:rPr>
                <w:rFonts w:ascii="Times New Roman" w:eastAsia="Times New Roman" w:hAnsi="Times New Roman" w:cs="Times New Roman"/>
                <w:sz w:val="24"/>
                <w:szCs w:val="24"/>
                <w:lang w:val="kk-KZ" w:eastAsia="ru-RU"/>
              </w:rPr>
              <w:t>Тест жинағы,201</w:t>
            </w:r>
            <w:r w:rsidRPr="00CF351C">
              <w:rPr>
                <w:rFonts w:ascii="Times New Roman" w:eastAsia="Times New Roman" w:hAnsi="Times New Roman" w:cs="Times New Roman"/>
                <w:sz w:val="24"/>
                <w:szCs w:val="24"/>
                <w:lang w:val="en-US" w:eastAsia="ru-RU"/>
              </w:rPr>
              <w:t>2</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§5( 15-20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№11-14(21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5</w:t>
            </w:r>
          </w:p>
        </w:tc>
        <w:tc>
          <w:tcPr>
            <w:tcW w:w="4980"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органикалық қосылыстардың жіктелуі мен номенклатурасы, функционалды топтар, көмірсутектер, оттекті және азотты қосылыстар, гомология және гомологтар, изомерия және изомерлер туралы түсініктер. №1 көрсетілімдер.</w:t>
            </w:r>
          </w:p>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1 лабораториялық тәжірибе</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су, метан, алмаз, графит, көміртек (ІV) оксидінің, этан, этилен, ацетилен, бензол, метанол, этанол молекулаларының шарстерженьді модельдері;</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мұнай, керосин, этанол, глицерин, глюкоза, сахароза, парафин, мақта, ағаш жаңқасы үлгілері.</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1 лабораториялық тәжірибе «Метан, этан, этен, этин, пропан, аммиак, су және сірке қышқылы молекулаларының шарстерженьді модельдерін жасау»;</w:t>
            </w: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6</w:t>
            </w:r>
          </w:p>
        </w:tc>
        <w:tc>
          <w:tcPr>
            <w:tcW w:w="4980"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органикалық қосылыстардың табиғаттағы, адам өміріндегі маңызы, органикалық химияның қалыптасуы мен дамуына Қазақстан ғалымдарының қосқан үлесі;</w:t>
            </w:r>
          </w:p>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заттардың құрылысы мен қасиеттерінің өзара байланысы, органикалық қосылыстардың реакцияға түсу қабілеті. Сандық есеп</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Сандық есептер: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метан, бутан, этанол, сірке қышқылының формулалары бойынша есептеулер;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күнделікті тұрмыста белгілі қосылыстар құрамындағы химиялық элемент </w:t>
            </w:r>
            <w:r w:rsidRPr="00CF351C">
              <w:rPr>
                <w:rFonts w:ascii="Times New Roman" w:eastAsia="Times New Roman" w:hAnsi="Times New Roman" w:cs="Times New Roman"/>
                <w:sz w:val="24"/>
                <w:szCs w:val="24"/>
                <w:lang w:val="kk-KZ" w:eastAsia="ru-RU"/>
              </w:rPr>
              <w:lastRenderedPageBreak/>
              <w:t>атомдардың массалық үлесін есептеу (бутан, этанол, сірке қышқылы)</w:t>
            </w: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7</w:t>
            </w:r>
          </w:p>
        </w:tc>
        <w:tc>
          <w:tcPr>
            <w:tcW w:w="4980"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 практикалық жұмыс «Органикалық заттың сапалық құрамын анықтау»;</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8</w:t>
            </w:r>
          </w:p>
        </w:tc>
        <w:tc>
          <w:tcPr>
            <w:tcW w:w="4980"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 бақылау жұмысы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5690"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b/>
                <w:sz w:val="24"/>
                <w:szCs w:val="24"/>
                <w:lang w:val="kk-KZ" w:eastAsia="ru-RU"/>
              </w:rPr>
            </w:pPr>
            <w:r w:rsidRPr="00CF351C">
              <w:rPr>
                <w:rFonts w:ascii="Times New Roman" w:eastAsia="Times New Roman" w:hAnsi="Times New Roman" w:cs="Times New Roman"/>
                <w:sz w:val="24"/>
                <w:szCs w:val="24"/>
                <w:lang w:eastAsia="ru-RU"/>
              </w:rPr>
              <w:t>1</w:t>
            </w:r>
            <w:r w:rsidRPr="00CF351C">
              <w:rPr>
                <w:rFonts w:ascii="Times New Roman" w:eastAsia="Times New Roman" w:hAnsi="Times New Roman" w:cs="Times New Roman"/>
                <w:sz w:val="24"/>
                <w:szCs w:val="24"/>
                <w:lang w:val="kk-KZ" w:eastAsia="ru-RU"/>
              </w:rPr>
              <w:t>-тақырып.</w:t>
            </w:r>
            <w:r w:rsidRPr="00CF351C">
              <w:rPr>
                <w:rFonts w:ascii="Times New Roman" w:eastAsia="Times New Roman" w:hAnsi="Times New Roman" w:cs="Times New Roman"/>
                <w:b/>
                <w:sz w:val="24"/>
                <w:szCs w:val="24"/>
                <w:lang w:val="kk-KZ" w:eastAsia="ru-RU"/>
              </w:rPr>
              <w:t xml:space="preserve"> Көмірсутектер мен олардың табиғи көздері </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b/>
                <w:sz w:val="24"/>
                <w:szCs w:val="24"/>
                <w:lang w:val="kk-KZ" w:eastAsia="ru-RU"/>
              </w:rPr>
            </w:pPr>
            <w:r w:rsidRPr="00CF351C">
              <w:rPr>
                <w:rFonts w:ascii="Times New Roman" w:eastAsia="Times New Roman" w:hAnsi="Times New Roman" w:cs="Times New Roman"/>
                <w:b/>
                <w:sz w:val="24"/>
                <w:szCs w:val="24"/>
                <w:lang w:val="kk-KZ" w:eastAsia="ru-RU"/>
              </w:rPr>
              <w:t>24</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9/1</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Алкандар, алкандардың гомологтық қатары, жалпы формуласы, метан және оның гомологтарының молекулаларының құрылысы, sp3 гибридтену. № 2  (2.1)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2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2.1 «Қаныққан көмірсутектер мен олардың алкилдік радикалдарының гомологтық қатары» кестесі.</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10/2</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Алкандардың изомерленуі, атаулары, алкандардың табиғатта таралуы, физикалық және химиялық қасиеттері, орынбасу реакциялары: галогендеу және нитрлеу, жануы, термиялық айырылуы, алкандарды қолдану, метан негізінде жүргізілетін синтездер, өндірісте алынуы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Еремин В., Кузьменко. Сб. зад. и упр.-М:Оникс,2007</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11/3</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Алкандар крекингі.  Мұнайды фракциялық айдау, лабораторияда алынуы: Вюрц синтезі, алюминий карбидінің гидролизі. № 2  (2.2)  көрсетілімдер: </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 2 Метан, этилен, ацетиленнің жануы;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Есептер мен жаттығулар жинағы</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12/4</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Циклоалкандар. Циклоалкандардың гомологтық қатары. Жалпы формуласы және құрылысы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Шамова И.О. Учимся решать расчетные зад. по химии.-</w:t>
            </w:r>
            <w:r w:rsidRPr="00CF351C">
              <w:rPr>
                <w:rFonts w:ascii="Times New Roman" w:eastAsia="Times New Roman" w:hAnsi="Times New Roman" w:cs="Times New Roman"/>
                <w:sz w:val="24"/>
                <w:szCs w:val="24"/>
                <w:lang w:val="kk-KZ" w:eastAsia="ru-RU"/>
              </w:rPr>
              <w:lastRenderedPageBreak/>
              <w:t>М:Высш.шк.,2001</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13/5</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циклоалкандардың изомерленуі мен атаулары, циклоалкандардың табиғатта таралуы, циклоалкандардың физикалық қасиеттері, циклоалкандардың химиялық қасиеттері: гидрленуі, дегидрленуі, жануы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14/6</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Алкендер. Алкендердің гомологтық қатар. Жалпы формуласы. Этилен және оның гомологтарының молекулаларының құрылысы. sp2 гибридтену,</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Тест жинағы,2012</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15/7</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Алкендердің аталуы, кеңістік және құрылымдық изомерленуі. Физикалық қасиеттері, этилен көмірсутектерін алу</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16/8</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Химиялық қасиеттері: қосылу реакциялары (галогендеу, гидрогалогендеу, гидратациялау, гидрлеу), </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Химия 11 сынып оқулығы</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Элетрондық оқулық</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17/9</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sz w:val="24"/>
                <w:szCs w:val="24"/>
                <w:lang w:val="kk-KZ" w:eastAsia="ru-RU"/>
              </w:rPr>
              <w:t>Марковников ережесі. Тотығуы, алкендердің полимерлену реакциясы. полиэтилен, алкендердің қолданылуы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оқулықтар</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val="kk-KZ" w:eastAsia="ru-RU"/>
              </w:rPr>
              <w:t>18/10</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Алкадиендер. Аалкадиендер туралы түсінік, алкадиендердің жалпы формуласы, молекуласының құрылысы. sp2 гибридтену, изомерленуі мен аталуы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en-US" w:eastAsia="ru-RU"/>
              </w:rPr>
            </w:pPr>
            <w:r w:rsidRPr="00CF351C">
              <w:rPr>
                <w:rFonts w:ascii="Times New Roman" w:eastAsia="Times New Roman" w:hAnsi="Times New Roman" w:cs="Times New Roman"/>
                <w:sz w:val="24"/>
                <w:szCs w:val="24"/>
                <w:lang w:val="en-US"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Хомченко И.Г. Сб. зад и упр. –М:Высш.шк., 2001</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val="kk-KZ" w:eastAsia="ru-RU"/>
              </w:rPr>
              <w:t xml:space="preserve"> 19/11</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Физикалық қасиеттері, алкадиендердің полимерленуі, табиғи және синтетикалық каучуктер, каучук вулканизациясы, резина</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2  (2.3-2.5)  көрсетілімдер:</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2.3 Каучук, резина, эбонит үлгілерімен танысу</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2.4 Парафиннің оттектің жеткілікті </w:t>
            </w:r>
            <w:r w:rsidRPr="00CF351C">
              <w:rPr>
                <w:rFonts w:ascii="Times New Roman" w:eastAsia="Times New Roman" w:hAnsi="Times New Roman" w:cs="Times New Roman"/>
                <w:sz w:val="24"/>
                <w:szCs w:val="24"/>
                <w:lang w:val="kk-KZ" w:eastAsia="ru-RU"/>
              </w:rPr>
              <w:lastRenderedPageBreak/>
              <w:t>және жеткіліксіз мөлшерінде балқуы және жануы;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 5 Қыздырғанда каучуктың айырылуы, айырылу өнімдерінен қанықпаған көмірсутектерді анықтау</w:t>
            </w: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Интернет материалдары</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20/12</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widowControl w:val="0"/>
              <w:autoSpaceDE w:val="0"/>
              <w:autoSpaceDN w:val="0"/>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sz w:val="24"/>
                <w:szCs w:val="24"/>
                <w:lang w:val="kk-KZ" w:eastAsia="ru-RU"/>
              </w:rPr>
              <w:t>Алкиндер.  Алкиндердің гомологтық қатары. Жалпы формуласы, ацетилен мен басқа алкиндердің молекула құрылысы. sp гибридтену. Ацетилен көмірсутектерінің аталуы мен изомерленуі. Ацетиленді метаннан және карбидтік тәсілмен алу. Физикалық қасиеттері. Химиялық қасиеттері: қосылу реакциялары (галогендеу, гидрогалогендеу, гидратациялау, гидрлеу).</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оқулықтар</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21/13</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sz w:val="24"/>
                <w:szCs w:val="24"/>
                <w:lang w:val="kk-KZ" w:eastAsia="ru-RU"/>
              </w:rPr>
              <w:t>Ацетиленнің бензолға тримерленуі, алкиндердің қолданылуы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оқулықтар</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22/14</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Арендер, бензол – арендер өкілі. Бензол молекуласының құрылысы. Арендердің изомерленуі, атаулары және алынуы, бензолдың гомологтары. </w:t>
            </w:r>
          </w:p>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sz w:val="24"/>
                <w:szCs w:val="24"/>
                <w:lang w:val="kk-KZ" w:eastAsia="ru-RU"/>
              </w:rPr>
              <w:t>№ 2 лабораториялық тәжірибе</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2 лабораториялық тәжірибе (мультимедиа) «этилен, ацетилен, мұнай үлгісі мен бензолдың калий перманганаты мен йод суына әсері»;</w:t>
            </w: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Әдістемелік нұсқау</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23/15</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sz w:val="24"/>
                <w:szCs w:val="24"/>
                <w:lang w:val="kk-KZ" w:eastAsia="ru-RU"/>
              </w:rPr>
              <w:t xml:space="preserve">Бензолдың физикалық және химиялық қасиеттері. Бензол қатысуымен жүретін орынбасу реакциялары: галогендеу, </w:t>
            </w:r>
            <w:r w:rsidRPr="00CF351C">
              <w:rPr>
                <w:rFonts w:ascii="Times New Roman" w:eastAsia="Times New Roman" w:hAnsi="Times New Roman" w:cs="Times New Roman"/>
                <w:sz w:val="24"/>
                <w:szCs w:val="24"/>
                <w:lang w:val="kk-KZ" w:eastAsia="ru-RU"/>
              </w:rPr>
              <w:lastRenderedPageBreak/>
              <w:t>нитрлеу. Бензолдың сутекпен, галогенмен қосылу реакциялары, тотығуы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24/16</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sz w:val="24"/>
                <w:szCs w:val="24"/>
                <w:lang w:val="kk-KZ" w:eastAsia="ru-RU"/>
              </w:rPr>
              <w:t>толуол – бензолдың гомологы, бензол мен толуол қасиеттерін салыстыру, арендердің қолданылуы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25/17</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sz w:val="24"/>
                <w:szCs w:val="24"/>
                <w:lang w:val="kk-KZ" w:eastAsia="ru-RU"/>
              </w:rPr>
              <w:t>Көмірсутектер мен олардың туындылары арасындағы генетикалық байланыс</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26/18</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Көмірсутектердің табиғи көздері. Табиғи газ, оның құрамы мен қолданылуы. Мұнай. Мұнайға серік газдар. Құрамы. Мұнайды өнеркәсіпте өңдеу. Фракциялық айдау</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27/19</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Термиялық және каталитикалық крекингілеу. Мұнай өнімдерін риформингілеу және ароматтандыру. Тас көмір, тас көмірді кокстеу</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28/20</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Көмірсутектердің табиғи көздерінің шығу тегі, пайдалы қазбаларды өндіру, оларды өңдеу мен қолданудың экологиялық аспектілері. </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29/21</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sz w:val="24"/>
                <w:szCs w:val="24"/>
                <w:lang w:val="kk-KZ" w:eastAsia="ru-RU"/>
              </w:rPr>
              <w:t>Қазақстандағы мұнай, газ және көмір өнеркәсібінің дамуы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30/22</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сандық есептер:</w:t>
            </w:r>
          </w:p>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газтектес көмірсутектің салыстырмалы тығыздығы бойынша немесе құрамындағы көміртек пен сутектің массалық үлестері бойынша оның молекулалық формуласын анықтау;</w:t>
            </w:r>
          </w:p>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 xml:space="preserve">көмірсутектің салыстырмалы тығыздығы немесе оның жану өнімдерінің массасы, </w:t>
            </w:r>
            <w:r w:rsidRPr="00CF351C">
              <w:rPr>
                <w:rFonts w:ascii="Times New Roman" w:eastAsia="Times New Roman" w:hAnsi="Times New Roman" w:cs="Times New Roman"/>
                <w:noProof/>
                <w:sz w:val="24"/>
                <w:szCs w:val="24"/>
                <w:lang w:val="kk-KZ" w:eastAsia="ru-RU"/>
              </w:rPr>
              <w:lastRenderedPageBreak/>
              <w:t>көлемі, зат мөлшері бойынша молекулалық формуласын анықтау;</w:t>
            </w:r>
          </w:p>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көмірсутектер арасындағы генетикалық байланысты жүзеге асыратын химиялық реакция теңдеулері бойынша өнімнің массасын, көлемін есептеу;</w:t>
            </w:r>
          </w:p>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табиғи газдың жануы, этанның дегидрленуі, ацетиленнің гидрлену реакцияларындағы газдардың көлемдік қатынастарын есептеу</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31/23</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2 практикалық жұмыс «этилен алу және оның қасиеттерін зерттеу»;</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32/24</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eastAsia="ru-RU"/>
              </w:rPr>
              <w:t xml:space="preserve">№ 2 </w:t>
            </w:r>
            <w:proofErr w:type="spellStart"/>
            <w:proofErr w:type="gramStart"/>
            <w:r w:rsidRPr="00CF351C">
              <w:rPr>
                <w:rFonts w:ascii="Times New Roman" w:eastAsia="Times New Roman" w:hAnsi="Times New Roman" w:cs="Times New Roman"/>
                <w:sz w:val="24"/>
                <w:szCs w:val="24"/>
                <w:lang w:eastAsia="ru-RU"/>
              </w:rPr>
              <w:t>ба</w:t>
            </w:r>
            <w:proofErr w:type="gramEnd"/>
            <w:r w:rsidRPr="00CF351C">
              <w:rPr>
                <w:rFonts w:ascii="Times New Roman" w:eastAsia="Times New Roman" w:hAnsi="Times New Roman" w:cs="Times New Roman"/>
                <w:sz w:val="24"/>
                <w:szCs w:val="24"/>
                <w:lang w:eastAsia="ru-RU"/>
              </w:rPr>
              <w:t>қылау</w:t>
            </w:r>
            <w:proofErr w:type="spellEnd"/>
            <w:r w:rsidRPr="00CF351C">
              <w:rPr>
                <w:rFonts w:ascii="Times New Roman" w:eastAsia="Times New Roman" w:hAnsi="Times New Roman" w:cs="Times New Roman"/>
                <w:sz w:val="24"/>
                <w:szCs w:val="24"/>
                <w:lang w:eastAsia="ru-RU"/>
              </w:rPr>
              <w:t xml:space="preserve"> </w:t>
            </w:r>
            <w:proofErr w:type="spellStart"/>
            <w:r w:rsidRPr="00CF351C">
              <w:rPr>
                <w:rFonts w:ascii="Times New Roman" w:eastAsia="Times New Roman" w:hAnsi="Times New Roman" w:cs="Times New Roman"/>
                <w:sz w:val="24"/>
                <w:szCs w:val="24"/>
                <w:lang w:eastAsia="ru-RU"/>
              </w:rPr>
              <w:t>жұмысы</w:t>
            </w:r>
            <w:proofErr w:type="spellEnd"/>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nil"/>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4555" w:type="dxa"/>
            <w:tcBorders>
              <w:top w:val="thinThickSmallGap" w:sz="12" w:space="0" w:color="auto"/>
              <w:left w:val="nil"/>
              <w:bottom w:val="thinThickSmallGap" w:sz="12" w:space="0" w:color="auto"/>
              <w:right w:val="single" w:sz="4"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val="kk-KZ" w:eastAsia="ru-RU"/>
              </w:rPr>
              <w:t>3-тақырып.</w:t>
            </w:r>
            <w:r w:rsidRPr="00CF351C">
              <w:rPr>
                <w:rFonts w:ascii="Times New Roman" w:eastAsia="Times New Roman" w:hAnsi="Times New Roman" w:cs="Times New Roman"/>
                <w:b/>
                <w:sz w:val="24"/>
                <w:szCs w:val="24"/>
                <w:lang w:val="kk-KZ" w:eastAsia="ru-RU"/>
              </w:rPr>
              <w:t xml:space="preserve"> </w:t>
            </w:r>
            <w:r w:rsidRPr="00CF351C">
              <w:rPr>
                <w:rFonts w:ascii="Times New Roman" w:eastAsia="Times New Roman" w:hAnsi="Times New Roman" w:cs="Times New Roman"/>
                <w:b/>
                <w:bCs/>
                <w:noProof/>
                <w:sz w:val="24"/>
                <w:szCs w:val="24"/>
                <w:lang w:val="kk-KZ" w:eastAsia="ru-RU"/>
              </w:rPr>
              <w:t xml:space="preserve"> Оттекті органикалық қосылыстар </w:t>
            </w:r>
          </w:p>
        </w:tc>
        <w:tc>
          <w:tcPr>
            <w:tcW w:w="995" w:type="dxa"/>
            <w:tcBorders>
              <w:top w:val="thinThickSmallGap" w:sz="12" w:space="0" w:color="auto"/>
              <w:left w:val="single" w:sz="4"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b/>
                <w:sz w:val="24"/>
                <w:szCs w:val="24"/>
                <w:lang w:val="kk-KZ" w:eastAsia="ru-RU"/>
              </w:rPr>
            </w:pPr>
            <w:r w:rsidRPr="00CF351C">
              <w:rPr>
                <w:rFonts w:ascii="Times New Roman" w:eastAsia="Times New Roman" w:hAnsi="Times New Roman" w:cs="Times New Roman"/>
                <w:b/>
                <w:sz w:val="24"/>
                <w:szCs w:val="24"/>
                <w:lang w:val="kk-KZ" w:eastAsia="ru-RU"/>
              </w:rPr>
              <w:t>20</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33/1</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Оттекті органикалық қосылыстардың жіктелуі, номенклатурасы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11 сынып оқулығы 3 кесте ( 54 бет)</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34/2</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Спирттер. Спирттердің құрамы мен жіктелуі, қаныққан біратомды спирттер. Қаныққан біратомды спирттердің гомологтық қатары, жалпы формуласы, Спирттердің изомериленуі, спирттердің физикалық қасиеттері, алынуы. Молекулааралық сутектік байланыс, спирттердің электрондық құрылысының ерекшеліктері, спирттердің химиялық қасиеттері: спирттердің металдармен, галоген сутектермен әрекеттесуі, молекулааралық, молекулаішілік дегидратациялану, эфирлену, тотығу мен </w:t>
            </w:r>
            <w:r w:rsidRPr="00CF351C">
              <w:rPr>
                <w:rFonts w:ascii="Times New Roman" w:eastAsia="Times New Roman" w:hAnsi="Times New Roman" w:cs="Times New Roman"/>
                <w:sz w:val="24"/>
                <w:szCs w:val="24"/>
                <w:lang w:val="kk-KZ" w:eastAsia="ru-RU"/>
              </w:rPr>
              <w:lastRenderedPageBreak/>
              <w:t xml:space="preserve">дегидрленуі. </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3 (3.1 -3.2) көрсетілімдер</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3 көрсетілімдер:</w:t>
            </w:r>
          </w:p>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3.1 Спирттер мен карбон қышқылдарының үлгілері;</w:t>
            </w:r>
          </w:p>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3.2 Спирттер мен карбон қышқылдарының суда ерігіштігі;</w:t>
            </w:r>
          </w:p>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этиленді гидратациялау, глюкозаны спирттік ашыту арқылы этанол </w:t>
            </w:r>
            <w:r w:rsidRPr="00CF351C">
              <w:rPr>
                <w:rFonts w:ascii="Times New Roman" w:eastAsia="Times New Roman" w:hAnsi="Times New Roman" w:cs="Times New Roman"/>
                <w:sz w:val="24"/>
                <w:szCs w:val="24"/>
                <w:lang w:val="kk-KZ" w:eastAsia="ru-RU"/>
              </w:rPr>
              <w:lastRenderedPageBreak/>
              <w:t>алу;</w:t>
            </w:r>
          </w:p>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Усманова М.Б., Сақария-нова К.Н. Химия 8-11. Сандық есептер шығару әдістем.-Алматы: Атамұ-ра,2004.-152 б.</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35/3</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Көпатомды спирттер, этиленгликоль, глицерин, көпатомды спирттердің құрылысы және қасиеттері, көпатомды спирттерге сапалық реакция, спирттердің маңызды өкілдері, метанол мен этанолдың физиологиялық әсері, спирттердің қолданылуы.</w:t>
            </w:r>
          </w:p>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 лабораториялық тәжірибе</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 лабораториялық тәжірибе: «Глицериннің суда еруі, мыс (ІІ) гидроксидімен әрекеттесуі»;</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36/4</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Фенол. Фенол молекуласының құрылысы, атомдар мен атомдар тобының өзара әсері, физикалық қасиеттері, химиялық қасиеттері, фенолдың алынуы, фенолға сапалық реакция, фенол және оның туындыларының қолданылуы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Дидактикалық материал</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37/5</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Альдегидтер, кетондар, альдегид және кетон молекулаларының құрылысы, гомологтық қатары, изомерленуі мен номенклатурасы, карбонил тобының құрылысы, ерекшеліктері, алынуы, физикалық және химиялық қасиеттері, қолданылуы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11 сынып оқулығы 5 кесте ( 67 бет)</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38/6</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 xml:space="preserve">Формальдегид және оның гомологтарының физикалық қасиеттері. альдегидтер мен кетондардың жеке өкілдері, альдегидтердің химиялық қасиеттерінің карбонил тобына тәуелділігі (гидрлену, тотығуы), альдегидтердің сапалық реакциялары </w:t>
            </w:r>
            <w:r w:rsidRPr="00CF351C">
              <w:rPr>
                <w:rFonts w:ascii="Times New Roman" w:eastAsia="Times New Roman" w:hAnsi="Times New Roman" w:cs="Times New Roman"/>
                <w:noProof/>
                <w:sz w:val="24"/>
                <w:szCs w:val="24"/>
                <w:lang w:val="kk-KZ" w:eastAsia="ru-RU"/>
              </w:rPr>
              <w:lastRenderedPageBreak/>
              <w:t>(күміс оксидінің аммиактағы ерітіндісімен және мыс (ІІ) гидроксидімен тотығуы), формальдегидтің фенолмен поликонденсациялануы</w:t>
            </w:r>
          </w:p>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 3 (3.3) көрсетілімдер</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3 көрсетілімдер:</w:t>
            </w:r>
          </w:p>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3.3 Мыс (ІІ) оксидін қолданып, спиртті альдегидке тотықтыру, альдегидтен карбон қышқылын алу;</w:t>
            </w:r>
          </w:p>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альдегид, құмырсқа </w:t>
            </w:r>
            <w:r w:rsidRPr="00CF351C">
              <w:rPr>
                <w:rFonts w:ascii="Times New Roman" w:eastAsia="Times New Roman" w:hAnsi="Times New Roman" w:cs="Times New Roman"/>
                <w:sz w:val="24"/>
                <w:szCs w:val="24"/>
                <w:lang w:val="kk-KZ" w:eastAsia="ru-RU"/>
              </w:rPr>
              <w:lastRenderedPageBreak/>
              <w:t>қышқылы, глюкозаның «күміс айна» реакциясы;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11 сынып оқулығы 6 кесте ( 68 бет)</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39/7</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Карбон қышқылдары, карбон қышқылдарының молекуласы мен карбоксил тобының құрылысы, карбон қышқылдарының жіктелуі, жалпы формуласы, изомерленуі мен номенклатурасы, карбон қышқылдарының табиғатта таралуы, карбон қышқылдарының қолданылуы, карбон қышқылдарының физикалық қасиеттері және олардың молекула құрылысына тәуелділігі, карбон қышқылдарының химиялық қасиеттері: металдар, металл оксидтері, негіздер және тұздармен әрекеттесуі, көмірсутек радикалының карбон қышқылының күшіне әсері, эфирлену реакциясы, оның жүру жағдайлары, қанықпаған карбон қышқылдары, олардың құрылысы мен химиялық қасиеттері</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40/8</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autoSpaceDE w:val="0"/>
              <w:autoSpaceDN w:val="0"/>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Жай және күрделі эфирлер және олардың құрылысы, күрделі эфирлердің изомерленуі мен номенклатурасы, эфирлену реакциясының қайтымдылығы, күрделі эфирлердің гидролизі</w:t>
            </w:r>
          </w:p>
          <w:p w:rsidR="00CF351C" w:rsidRPr="00CF351C" w:rsidRDefault="00CF351C" w:rsidP="00CF351C">
            <w:pPr>
              <w:autoSpaceDE w:val="0"/>
              <w:autoSpaceDN w:val="0"/>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 3 (3.5) көрсетілімдер</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3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3.5 Сірке-этил немесе сірке-изоамил эфирлерін алу</w:t>
            </w: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Әдістемелік нұсқау</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41/9</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Майлар, майлардың құрамы мен құрылысы, майлардың жіктелуі мен номенклатурасы, майлардың табиғатта таралуы, майдың биологиялық функциясы, майдың қасиеттері. сұйық майларды гидрлеу, маргарин, тағамдағы майдың ағзадағы өзгерісі, майлар мен олардың негізіндегі тағамдардың қоректік құндылығы. майлар гидролизі, сабындануы, сабындар және синтетикалық жуғыш заттар, Қазақстанда сабын мен жуғыш заттарды өндіру, қоршаған ортаны синтетикалық жуғыш заттардың әсерінен ластанудан қорғау.</w:t>
            </w:r>
          </w:p>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 3 (3.4) көрсетілімдер</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3 көрсетілімдер:</w:t>
            </w:r>
          </w:p>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3.4 Майлардың қасиеті (майлардың ерігіштігі, сұйық майлардың қанықпағандық қасиеттерін зерттеу);</w:t>
            </w:r>
          </w:p>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сабын және синтетикалық жуғыш ұнтақ ерітінділерінің қасиетін салыстыру олардың индикаторға әсерін зерттеу;</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Әдістемелік нұсқау</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42/10</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Көмірсулар, моносахаридтер, глюкоза, оның молекуласының құрылысы, табиғатта таралуы, глюкозаның физикалық қасиеттері, химиялық қасиеттері</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Химия 11 сынып оқулығы</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7 кесте ( 75 бет)</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43/11</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Бөлме температурасында және қыздырғанда глюкозаның мыс (ІІ) гидроксидімен әрекеттесуі, эфирлену, «Күміс айна» реакциялары, гидрленуі</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Химия 11 сынып оқулығы</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44/12</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Глюкозаның спирт және сүт қышқылын түзе ашуы, глюкозаның биологиялық маңызы, глюкозаның алынуы мен қолданылуы, фруктоза – глюкоза изомері, фруктозаның табиғатта таралуы, биологиялық маңызы, рибоза және дезоксирибоза жайлы қысқаша мәлімет</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Интернет материалдары</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en-US"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45/13</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Дисахаридтер, сахароза, оның молекуласының құрылысы мен құрамы, физикалық және химиялық қасиеттері, сахарозаның биологиялық маңызы, сахарозаның изомерлері (лактоза мен мальтоза), сахароза гидролизі, сахарозаны табиғи шикізаттан өндірісте алу, Қазақстанда қант өндіру</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46/14</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Полисахаридтер, крахмал және целлюлозаның құрылысы, құрамы, биологиялық маңызы, физикалық қасиеттері, химиялық қасиеттері. полисахаридтердің гидролизі, крахмалды сапалық анықтау, полисахаридтердің табиғатта таралуы, полисахаридтердің қолданылуы, целлюлоза триацетаты, тринитраты. </w:t>
            </w:r>
          </w:p>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 лабораториялық тәжірибе</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 лабораториялық тәжірибе: «Сірке және фосфор қышқылдарының химиялық қасиеттерін салыстыру. Крахмалдың коллоидтық ерітіндісін әзірлеу және оның қасиеттерін зерттеу, тамақ өнімдеріндегі крахмалды анықтау»;</w:t>
            </w: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en-US"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47/15</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Жасанды талшықтар туралы түсінік, целлюлозаның минералды және карбон қышқылдарымен әрекеттесуі</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Әдістемелік нұсқау</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Шамова И.О. Учимся решать расчетные зад. по химии.-М:Высш.шк.,2001</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48/16</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Қазақстанда қант, целлюлоза өндіру, ағаш және қағаз, оттекті органикалық қосылыстардың биологиялық және экологиялық ролі, көмірсулардың қоректік құндылығы. Көмірсутектер мен оттекті органикалық қосылыстар арасындағы генетикалық байланыс</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Хомченко И.Г. Сб. зад и упр. –М:Высш.шк., 2010</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49/17</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сандық есептер:</w:t>
            </w:r>
          </w:p>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органикалық қосылыстың жану өнімдерінің массасы, көлемі бойынша молекулалық формуласын анықтау;</w:t>
            </w:r>
          </w:p>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органикалық қосылыстың салыстырмалы тығыздығы бойынша немесе құрамындағы көміртек, сутек және оттектің массалық үлестері бойынша оның молекулалық формуласын анықтау;</w:t>
            </w:r>
          </w:p>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органикалық қосылыстардың әр түрлі кластары арасындағы генетикалық байланысты жүзеге асыратын химиялық реакция теңдеулері арқылы өнімнің массасы мен көлемін есептеу;</w:t>
            </w:r>
          </w:p>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реакция өнімінің теориялық мүмкіндікпен салыстырғандағы практикалық шығымының массалық немесе көлемдік үлесін есептеу</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Химия мектепте журналдары</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50/18</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 практикалық жұмыс: «Көмірсутектер мен оттекті органикалық қосылыстар арасындағы генетикалық байланыс» тақырыбына сандық және сапалық есептер шығару;</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val="kk-KZ" w:eastAsia="ru-RU"/>
              </w:rPr>
              <w:t>Электрондық оқулық</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51/19</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4 практикалық жұмыс «Оттекті органикалық қосылыстарға сапалық реакциялар» тақырыбына эксперименттік есептер шығару;</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Интернет материалдары</w:t>
            </w:r>
          </w:p>
          <w:p w:rsidR="00CF351C" w:rsidRPr="00CF351C" w:rsidRDefault="00CF351C" w:rsidP="00CF351C">
            <w:pPr>
              <w:spacing w:after="0" w:line="240" w:lineRule="auto"/>
              <w:jc w:val="center"/>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val="kk-KZ" w:eastAsia="ru-RU"/>
              </w:rPr>
              <w:t>11 сынып оқулығы 20 сурет</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52/20</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eastAsia="ru-RU"/>
              </w:rPr>
              <w:t xml:space="preserve">№ 3 </w:t>
            </w:r>
            <w:proofErr w:type="spellStart"/>
            <w:proofErr w:type="gramStart"/>
            <w:r w:rsidRPr="00CF351C">
              <w:rPr>
                <w:rFonts w:ascii="Times New Roman" w:eastAsia="Times New Roman" w:hAnsi="Times New Roman" w:cs="Times New Roman"/>
                <w:sz w:val="24"/>
                <w:szCs w:val="24"/>
                <w:lang w:eastAsia="ru-RU"/>
              </w:rPr>
              <w:t>ба</w:t>
            </w:r>
            <w:proofErr w:type="gramEnd"/>
            <w:r w:rsidRPr="00CF351C">
              <w:rPr>
                <w:rFonts w:ascii="Times New Roman" w:eastAsia="Times New Roman" w:hAnsi="Times New Roman" w:cs="Times New Roman"/>
                <w:sz w:val="24"/>
                <w:szCs w:val="24"/>
                <w:lang w:eastAsia="ru-RU"/>
              </w:rPr>
              <w:t>қылау</w:t>
            </w:r>
            <w:proofErr w:type="spellEnd"/>
            <w:r w:rsidRPr="00CF351C">
              <w:rPr>
                <w:rFonts w:ascii="Times New Roman" w:eastAsia="Times New Roman" w:hAnsi="Times New Roman" w:cs="Times New Roman"/>
                <w:sz w:val="24"/>
                <w:szCs w:val="24"/>
                <w:lang w:eastAsia="ru-RU"/>
              </w:rPr>
              <w:t xml:space="preserve"> </w:t>
            </w:r>
            <w:proofErr w:type="spellStart"/>
            <w:r w:rsidRPr="00CF351C">
              <w:rPr>
                <w:rFonts w:ascii="Times New Roman" w:eastAsia="Times New Roman" w:hAnsi="Times New Roman" w:cs="Times New Roman"/>
                <w:sz w:val="24"/>
                <w:szCs w:val="24"/>
                <w:lang w:eastAsia="ru-RU"/>
              </w:rPr>
              <w:t>жұмысы</w:t>
            </w:r>
            <w:proofErr w:type="spellEnd"/>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Еремин В., Кузьменко. Сб. зад. и упр.-М:Оникс,2007</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5690"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b/>
                <w:sz w:val="24"/>
                <w:szCs w:val="24"/>
                <w:lang w:val="kk-KZ" w:eastAsia="ru-RU"/>
              </w:rPr>
            </w:pPr>
            <w:r w:rsidRPr="00CF351C">
              <w:rPr>
                <w:rFonts w:ascii="Times New Roman" w:eastAsia="Times New Roman" w:hAnsi="Times New Roman" w:cs="Times New Roman"/>
                <w:b/>
                <w:sz w:val="24"/>
                <w:szCs w:val="24"/>
                <w:lang w:val="kk-KZ" w:eastAsia="ru-RU"/>
              </w:rPr>
              <w:t xml:space="preserve">4-тақырып.  Азотты органикалық қосылыстар </w:t>
            </w:r>
            <w:r w:rsidRPr="00CF351C">
              <w:rPr>
                <w:rFonts w:ascii="Times New Roman" w:eastAsia="Times New Roman" w:hAnsi="Times New Roman" w:cs="Times New Roman"/>
                <w:b/>
                <w:sz w:val="24"/>
                <w:szCs w:val="24"/>
                <w:lang w:val="kk-KZ" w:eastAsia="ru-RU"/>
              </w:rPr>
              <w:lastRenderedPageBreak/>
              <w:t xml:space="preserve">«Гетероциклді қосылыстар», «Нуклеин қышқылдары» </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b/>
                <w:sz w:val="24"/>
                <w:szCs w:val="24"/>
                <w:lang w:val="kk-KZ" w:eastAsia="ru-RU"/>
              </w:rPr>
            </w:pPr>
            <w:r w:rsidRPr="00CF351C">
              <w:rPr>
                <w:rFonts w:ascii="Times New Roman" w:eastAsia="Times New Roman" w:hAnsi="Times New Roman" w:cs="Times New Roman"/>
                <w:b/>
                <w:sz w:val="24"/>
                <w:szCs w:val="24"/>
                <w:lang w:val="kk-KZ" w:eastAsia="ru-RU"/>
              </w:rPr>
              <w:lastRenderedPageBreak/>
              <w:t>10</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53/1</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Аминдер.Аминдердің құрамы мен құрылысы, амин тобы, жіктелуі, изомерленуі мен номенклатурасы, алифатикалық аминдер, аминдерді нитроқосылыстарды тотықсыздандырып алу (Зинин реакциясы), аминдердің сумен және қышқылдармен әрекеттесуі, аминдердің тотығуы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b/>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8 кесте 95 бет</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54/2</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Анилин – ароматты аминдер өкілі, анилин молекуласының құрылысы, аминдердің физикалық қасиеттері, аминдердің химиялық қасиеттері</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b/>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55/3</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Сумен, қышқылдармен әрекеттесуі, аминдердің қолданылуы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b/>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b/>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11 сынып химиясы</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9 кесте 100 бет</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56/4</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Амин қышқылдары, амин қышқылдарының құрамы мен құрылысы, амин қышқылдарының номенклатурасы мен изомерленуі, амин қышқылдарының қышқылдық-негіздік қасиетінің екіжақтылығының себебі, амин қышқылдарының қышқылдармен әрекеттесуі, амин қышқылдарының негіздермен әрекеттесуі, күрделі эфирлер түзуі, амин қышқылдарының поликонденсациясы, амин қышқылдарының биологиялық маңызы, амин қышқылдарының қолданылуы, синтетикалық талшықтар (капрон, энант және тағы басқа), табиғатта таралуы, биологиялық маңызы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 4 (4.1)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4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4.1 Амин қышқылы ерітіндісінен функционалдық топтарды анықтау;</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10 кесте 107 бет</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57/5</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Белоктар, белоктардың құрамы, белок молекуласының құрылысы, белоктардың физикалық қасиеттері, атомдардың пептидтік тобы, пептиттік байланыс, пептидтер, белоктардың біріншілік, екіншілік және үшіншілік құрылымы, белоктың химиялық қасиеттері: жануы, денатурациясы, гидролизі, белоктардың түсті реакциялары, белоктардың ағзада өзгерісі, белоктардың биологиялық қызметі, белоктың төртіншілік құрылымы – белок және белок емес молекулалардың агрегациясы, белок жетіспеушіліктің </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жаһандық проблемасы және оны шешу жолдары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4 (4.2)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5 лабораториялық тәжірибе</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4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4.2 Белокты еріту және тұнбаға түсіру, белок денатурациясы.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5 лабораториялық тәжірибе «Белоктың түсті реакциялары», «Мақта және жібек жіптің жануы»;</w:t>
            </w: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58/6</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bCs/>
                <w:noProof/>
                <w:sz w:val="24"/>
                <w:szCs w:val="24"/>
                <w:lang w:val="kk-KZ" w:eastAsia="ru-RU"/>
              </w:rPr>
            </w:pPr>
            <w:r w:rsidRPr="00CF351C">
              <w:rPr>
                <w:rFonts w:ascii="Times New Roman" w:eastAsia="Times New Roman" w:hAnsi="Times New Roman" w:cs="Times New Roman"/>
                <w:bCs/>
                <w:noProof/>
                <w:sz w:val="24"/>
                <w:szCs w:val="24"/>
                <w:lang w:val="kk-KZ" w:eastAsia="ru-RU"/>
              </w:rPr>
              <w:t>Азотты гетероциклды қосылыстар туралы түсінік, пиррол, пиридин, пиримидинді және пуринді негіздер туралы түсінік</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Әдістемелік нұсқау</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59/7</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Нуклеин қышқылдары, нуклеин қышқылдарының құрамы, нуклеотидтер құрылысының жалпы сызбасы.</w:t>
            </w:r>
          </w:p>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 4 (4.3) көрсетілімдер</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4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4.3 Белоктардың (жүн немесе қауырсын) жануы;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2012 жылғы Химия мектепте журналдары</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60/8</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ДНҚ және РНҚ биологиялық рөлі, белок синтезіндегі нуклеин қышқылдарының рөлі, гендік инженерия және биотехнология туралы түсінік</w:t>
            </w:r>
          </w:p>
          <w:p w:rsidR="00CF351C" w:rsidRPr="00CF351C" w:rsidRDefault="00CF351C" w:rsidP="00CF351C">
            <w:pPr>
              <w:spacing w:after="0" w:line="240" w:lineRule="auto"/>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 4 (4.1)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4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4.4 ДНҚ, РНҚ молекулаларының модельдері</w:t>
            </w:r>
          </w:p>
        </w:tc>
        <w:tc>
          <w:tcPr>
            <w:tcW w:w="2844"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11 сынып оқулығы, 116 б</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61/9</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сандық есептер мен жаттығулар: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химиялық реакция теңдеулері бойынша экологиялық мазмұнды есептер шығару;</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теориялық мүмкіндікпен салыстырғандағы өнім шығымының массалық, көлемдік үлестері</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Әдістемелік нұсқау</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62/10</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4 бақылау жұмысы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Химия 11 сынып оқу-лығы. № 11 кесте 119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455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5-тақырып.  </w:t>
            </w:r>
            <w:r w:rsidRPr="00CF351C">
              <w:rPr>
                <w:rFonts w:ascii="Times New Roman" w:eastAsia="Times New Roman" w:hAnsi="Times New Roman" w:cs="Times New Roman"/>
                <w:b/>
                <w:sz w:val="24"/>
                <w:szCs w:val="24"/>
                <w:lang w:val="kk-KZ" w:eastAsia="ru-RU"/>
              </w:rPr>
              <w:t xml:space="preserve">Синтетикалық жоғары молекулалы қосылыстар «Химия және адам денсаулығы» </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6</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4 сызбанұсқа 125 бет</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63/1</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Синтетикалық жоғары молекулалы қосылыстарды алу реакциялары (полимерлеу, сополимерлену, поликонденсация)</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Қосымша материалдар</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64/2</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Мономер, полимер буыны, полимерлену дәрежесі, макромолекула ұғымдары</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Lines="20" w:after="48" w:line="240" w:lineRule="auto"/>
              <w:jc w:val="both"/>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11 сынып оқулығы</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14 кесте 130 бет</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65/3</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Жоғары молекулалы қосылыстардың құрылысы, қасиеттері, қолданылуы;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пластмассалар (полиэтилен, полипропилен, полистирол, фенолформалдегид)</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6 лабораториялық тәжірибе</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 көрсетілімдер «Пластмасса, синтетикалық каучук және талшықтардың үлгілерімен таныстыру»;</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6 лабораториялық тәжірибе «Пластмасса және талшықтарды танып білу».</w:t>
            </w: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Усманова М.Б., Сақария-нова К.Н. Химия 8-11. Сандық есептер шығару әдістемесі.</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§39 (133-134 б.)</w:t>
            </w:r>
          </w:p>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val="kk-KZ" w:eastAsia="ru-RU"/>
              </w:rPr>
              <w:t>№ 9 ( 138 бет)</w:t>
            </w: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66/4</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Lines="20" w:after="48" w:line="240" w:lineRule="auto"/>
              <w:jc w:val="both"/>
              <w:rPr>
                <w:rFonts w:ascii="Times New Roman" w:eastAsia="Times New Roman" w:hAnsi="Times New Roman" w:cs="Times New Roman"/>
                <w:noProof/>
                <w:sz w:val="24"/>
                <w:szCs w:val="24"/>
                <w:lang w:val="kk-KZ" w:eastAsia="ru-RU"/>
              </w:rPr>
            </w:pPr>
            <w:r w:rsidRPr="00CF351C">
              <w:rPr>
                <w:rFonts w:ascii="Times New Roman" w:eastAsia="Times New Roman" w:hAnsi="Times New Roman" w:cs="Times New Roman"/>
                <w:noProof/>
                <w:sz w:val="24"/>
                <w:szCs w:val="24"/>
                <w:lang w:val="kk-KZ" w:eastAsia="ru-RU"/>
              </w:rPr>
              <w:t xml:space="preserve">Синтететикалық талшықтар (капрон, лавсан, кевлар), синттетикалық каучуктер </w:t>
            </w:r>
            <w:r w:rsidRPr="00CF351C">
              <w:rPr>
                <w:rFonts w:ascii="Times New Roman" w:eastAsia="Times New Roman" w:hAnsi="Times New Roman" w:cs="Times New Roman"/>
                <w:noProof/>
                <w:sz w:val="24"/>
                <w:szCs w:val="24"/>
                <w:lang w:val="kk-KZ" w:eastAsia="ru-RU"/>
              </w:rPr>
              <w:lastRenderedPageBreak/>
              <w:t>(бутадиен, хлорпрен, бутадиенстирол), Қазақстандағы полимер өндірісі</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§40 (134-136 б.)</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8,11 (137 бет)</w:t>
            </w: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67/5</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Витаминдер, дәрілер, гормондар мен ферменттер жөнінде түсініктер, тұрмыстағы химиялық сауаттылық</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Химия мектепте журнал-дары, 2010-2013 ж</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§35-40 </w:t>
            </w:r>
            <w:r w:rsidRPr="00CF351C">
              <w:rPr>
                <w:rFonts w:ascii="Times New Roman" w:eastAsia="Times New Roman" w:hAnsi="Times New Roman" w:cs="Times New Roman"/>
                <w:sz w:val="24"/>
                <w:szCs w:val="24"/>
                <w:lang w:eastAsia="ru-RU"/>
              </w:rPr>
              <w:t>(117-138 бет)</w:t>
            </w:r>
            <w:r w:rsidRPr="00CF351C">
              <w:rPr>
                <w:rFonts w:ascii="Times New Roman" w:eastAsia="Times New Roman" w:hAnsi="Times New Roman" w:cs="Times New Roman"/>
                <w:sz w:val="24"/>
                <w:szCs w:val="24"/>
                <w:lang w:val="kk-KZ" w:eastAsia="ru-RU"/>
              </w:rPr>
              <w:t xml:space="preserve"> қайталау</w:t>
            </w:r>
          </w:p>
        </w:tc>
      </w:tr>
      <w:tr w:rsidR="00CF351C" w:rsidRPr="00CF351C" w:rsidTr="00311A56">
        <w:trPr>
          <w:trHeight w:val="144"/>
        </w:trPr>
        <w:tc>
          <w:tcPr>
            <w:tcW w:w="1135"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68/6</w:t>
            </w:r>
          </w:p>
        </w:tc>
        <w:tc>
          <w:tcPr>
            <w:tcW w:w="455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Сандық есептер: органикалық заттардың қасиеттеріне арналған аралас есептер шығару</w:t>
            </w:r>
          </w:p>
        </w:tc>
        <w:tc>
          <w:tcPr>
            <w:tcW w:w="995"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56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702"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44"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Химия 11 сынып оқулы-ғы, 138 бет</w:t>
            </w:r>
          </w:p>
        </w:tc>
        <w:tc>
          <w:tcPr>
            <w:tcW w:w="1943"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§35-40 </w:t>
            </w:r>
            <w:r w:rsidRPr="00CF351C">
              <w:rPr>
                <w:rFonts w:ascii="Times New Roman" w:eastAsia="Times New Roman" w:hAnsi="Times New Roman" w:cs="Times New Roman"/>
                <w:sz w:val="24"/>
                <w:szCs w:val="24"/>
                <w:lang w:eastAsia="ru-RU"/>
              </w:rPr>
              <w:t>(117-138 бет)</w:t>
            </w:r>
            <w:r w:rsidRPr="00CF351C">
              <w:rPr>
                <w:rFonts w:ascii="Times New Roman" w:eastAsia="Times New Roman" w:hAnsi="Times New Roman" w:cs="Times New Roman"/>
                <w:sz w:val="24"/>
                <w:szCs w:val="24"/>
                <w:lang w:val="kk-KZ" w:eastAsia="ru-RU"/>
              </w:rPr>
              <w:t xml:space="preserve"> қайталау</w:t>
            </w:r>
          </w:p>
        </w:tc>
      </w:tr>
    </w:tbl>
    <w:p w:rsidR="00CF351C" w:rsidRPr="00CF351C" w:rsidRDefault="00CF351C" w:rsidP="00CF351C">
      <w:pPr>
        <w:spacing w:after="0" w:line="240" w:lineRule="auto"/>
        <w:jc w:val="center"/>
        <w:rPr>
          <w:rFonts w:ascii="Bookman Old Style KZ" w:eastAsia="Times New Roman" w:hAnsi="Bookman Old Style KZ" w:cs="Times New Roman"/>
          <w:b/>
          <w:sz w:val="28"/>
          <w:szCs w:val="28"/>
          <w:lang w:val="kk-KZ" w:eastAsia="ru-RU"/>
        </w:rPr>
      </w:pPr>
    </w:p>
    <w:p w:rsidR="00CF351C" w:rsidRPr="00CF351C" w:rsidRDefault="00CF351C" w:rsidP="00CF351C">
      <w:pPr>
        <w:spacing w:after="0" w:line="240" w:lineRule="auto"/>
        <w:jc w:val="center"/>
        <w:rPr>
          <w:rFonts w:ascii="Bookman Old Style KZ" w:eastAsia="Times New Roman" w:hAnsi="Bookman Old Style KZ" w:cs="Times New Roman"/>
          <w:b/>
          <w:sz w:val="28"/>
          <w:szCs w:val="28"/>
          <w:lang w:val="kk-KZ" w:eastAsia="ru-RU"/>
        </w:rPr>
      </w:pPr>
    </w:p>
    <w:p w:rsidR="00CF351C" w:rsidRPr="00CF351C" w:rsidRDefault="00CF351C" w:rsidP="00CF351C">
      <w:pPr>
        <w:spacing w:after="0" w:line="240" w:lineRule="auto"/>
        <w:jc w:val="center"/>
        <w:rPr>
          <w:rFonts w:ascii="Bookman Old Style KZ" w:eastAsia="Times New Roman" w:hAnsi="Bookman Old Style KZ" w:cs="Times New Roman"/>
          <w:b/>
          <w:sz w:val="28"/>
          <w:szCs w:val="28"/>
          <w:lang w:val="kk-KZ" w:eastAsia="ru-RU"/>
        </w:rPr>
      </w:pPr>
    </w:p>
    <w:p w:rsidR="00CF351C" w:rsidRPr="00CF351C" w:rsidRDefault="00CF351C" w:rsidP="00CF351C">
      <w:pPr>
        <w:spacing w:after="0" w:line="240" w:lineRule="auto"/>
        <w:jc w:val="center"/>
        <w:rPr>
          <w:rFonts w:ascii="Bookman Old Style KZ" w:eastAsia="Times New Roman" w:hAnsi="Bookman Old Style KZ" w:cs="Times New Roman"/>
          <w:b/>
          <w:sz w:val="28"/>
          <w:szCs w:val="28"/>
          <w:lang w:val="kk-KZ" w:eastAsia="ru-RU"/>
        </w:rPr>
      </w:pPr>
    </w:p>
    <w:p w:rsidR="00CF351C" w:rsidRPr="00CF351C" w:rsidRDefault="00CF351C" w:rsidP="00CF351C">
      <w:pPr>
        <w:spacing w:after="0" w:line="240" w:lineRule="auto"/>
        <w:jc w:val="center"/>
        <w:rPr>
          <w:rFonts w:ascii="Bookman Old Style KZ" w:eastAsia="Times New Roman" w:hAnsi="Bookman Old Style KZ" w:cs="Times New Roman"/>
          <w:b/>
          <w:sz w:val="28"/>
          <w:szCs w:val="28"/>
          <w:lang w:val="kk-KZ" w:eastAsia="ru-RU"/>
        </w:rPr>
      </w:pPr>
    </w:p>
    <w:p w:rsidR="00CF351C" w:rsidRPr="00CF351C" w:rsidRDefault="00CF351C" w:rsidP="00CF351C">
      <w:pPr>
        <w:spacing w:after="0" w:line="240" w:lineRule="auto"/>
        <w:jc w:val="center"/>
        <w:rPr>
          <w:rFonts w:ascii="Bookman Old Style KZ" w:eastAsia="Times New Roman" w:hAnsi="Bookman Old Style KZ" w:cs="Times New Roman"/>
          <w:b/>
          <w:sz w:val="28"/>
          <w:szCs w:val="28"/>
          <w:lang w:val="kk-KZ" w:eastAsia="ru-RU"/>
        </w:rPr>
      </w:pPr>
    </w:p>
    <w:p w:rsidR="00CF351C" w:rsidRPr="00CF351C" w:rsidRDefault="00CF351C" w:rsidP="00CF351C">
      <w:pPr>
        <w:spacing w:after="0" w:line="240" w:lineRule="auto"/>
        <w:jc w:val="center"/>
        <w:rPr>
          <w:rFonts w:ascii="Bookman Old Style KZ" w:eastAsia="Times New Roman" w:hAnsi="Bookman Old Style KZ" w:cs="Times New Roman"/>
          <w:b/>
          <w:sz w:val="28"/>
          <w:szCs w:val="28"/>
          <w:lang w:val="kk-KZ" w:eastAsia="ru-RU"/>
        </w:rPr>
      </w:pPr>
    </w:p>
    <w:p w:rsidR="00CF351C" w:rsidRPr="00CF351C" w:rsidRDefault="00CF351C" w:rsidP="00CF351C">
      <w:pPr>
        <w:spacing w:after="0" w:line="240" w:lineRule="auto"/>
        <w:jc w:val="center"/>
        <w:rPr>
          <w:rFonts w:ascii="Bookman Old Style KZ" w:eastAsia="Times New Roman" w:hAnsi="Bookman Old Style KZ" w:cs="Times New Roman"/>
          <w:b/>
          <w:sz w:val="28"/>
          <w:szCs w:val="28"/>
          <w:lang w:val="kk-KZ" w:eastAsia="ru-RU"/>
        </w:rPr>
      </w:pPr>
    </w:p>
    <w:p w:rsidR="00CF351C" w:rsidRPr="00CF351C" w:rsidRDefault="00CF351C" w:rsidP="00CF351C">
      <w:pPr>
        <w:spacing w:after="0" w:line="240" w:lineRule="auto"/>
        <w:jc w:val="center"/>
        <w:rPr>
          <w:rFonts w:ascii="Bookman Old Style KZ" w:eastAsia="Times New Roman" w:hAnsi="Bookman Old Style KZ" w:cs="Times New Roman"/>
          <w:b/>
          <w:sz w:val="28"/>
          <w:szCs w:val="28"/>
          <w:lang w:val="kk-KZ" w:eastAsia="ru-RU"/>
        </w:rPr>
      </w:pPr>
    </w:p>
    <w:p w:rsidR="00CF351C" w:rsidRPr="00CF351C" w:rsidRDefault="00CF351C" w:rsidP="00CF351C">
      <w:pPr>
        <w:spacing w:after="0" w:line="240" w:lineRule="auto"/>
        <w:jc w:val="center"/>
        <w:rPr>
          <w:rFonts w:ascii="Bookman Old Style KZ" w:eastAsia="Times New Roman" w:hAnsi="Bookman Old Style KZ" w:cs="Times New Roman"/>
          <w:b/>
          <w:sz w:val="28"/>
          <w:szCs w:val="28"/>
          <w:lang w:val="en-US" w:eastAsia="ru-RU"/>
        </w:rPr>
      </w:pPr>
    </w:p>
    <w:p w:rsidR="00CF351C" w:rsidRPr="00CF351C" w:rsidRDefault="00CF351C" w:rsidP="00CF351C">
      <w:pPr>
        <w:spacing w:after="0" w:line="240" w:lineRule="auto"/>
        <w:jc w:val="center"/>
        <w:rPr>
          <w:rFonts w:ascii="Bookman Old Style KZ" w:eastAsia="Times New Roman" w:hAnsi="Bookman Old Style KZ" w:cs="Times New Roman"/>
          <w:b/>
          <w:sz w:val="28"/>
          <w:szCs w:val="28"/>
          <w:lang w:val="en-US" w:eastAsia="ru-RU"/>
        </w:rPr>
      </w:pPr>
    </w:p>
    <w:p w:rsidR="00CF351C" w:rsidRPr="00CF351C" w:rsidRDefault="00CF351C" w:rsidP="00CF351C">
      <w:pPr>
        <w:spacing w:after="0" w:line="240" w:lineRule="auto"/>
        <w:rPr>
          <w:rFonts w:ascii="Bookman Old Style KZ" w:eastAsia="Times New Roman" w:hAnsi="Bookman Old Style KZ" w:cs="Times New Roman"/>
          <w:b/>
          <w:sz w:val="28"/>
          <w:szCs w:val="28"/>
          <w:lang w:val="kk-KZ" w:eastAsia="ru-RU"/>
        </w:rPr>
      </w:pPr>
    </w:p>
    <w:p w:rsidR="00CF351C" w:rsidRPr="00CF351C" w:rsidRDefault="00CF351C" w:rsidP="00CF351C">
      <w:pPr>
        <w:spacing w:after="0" w:line="240" w:lineRule="auto"/>
        <w:jc w:val="center"/>
        <w:rPr>
          <w:rFonts w:ascii="Bookman Old Style KZ" w:eastAsia="Times New Roman" w:hAnsi="Bookman Old Style KZ" w:cs="Times New Roman"/>
          <w:b/>
          <w:sz w:val="28"/>
          <w:szCs w:val="28"/>
          <w:lang w:val="kk-KZ" w:eastAsia="ru-RU"/>
        </w:rPr>
      </w:pPr>
    </w:p>
    <w:p w:rsidR="00CF351C" w:rsidRDefault="00CF351C" w:rsidP="00CF351C">
      <w:pPr>
        <w:spacing w:after="0" w:line="240" w:lineRule="auto"/>
        <w:jc w:val="center"/>
        <w:rPr>
          <w:rFonts w:ascii="Times New Roman" w:eastAsia="Times New Roman" w:hAnsi="Times New Roman" w:cs="Times New Roman"/>
          <w:b/>
          <w:sz w:val="28"/>
          <w:szCs w:val="28"/>
          <w:lang w:val="kk-KZ" w:eastAsia="ru-RU"/>
        </w:rPr>
      </w:pPr>
    </w:p>
    <w:p w:rsidR="00CF351C" w:rsidRDefault="00CF351C" w:rsidP="00CF351C">
      <w:pPr>
        <w:spacing w:after="0" w:line="240" w:lineRule="auto"/>
        <w:jc w:val="center"/>
        <w:rPr>
          <w:rFonts w:ascii="Times New Roman" w:eastAsia="Times New Roman" w:hAnsi="Times New Roman" w:cs="Times New Roman"/>
          <w:b/>
          <w:sz w:val="28"/>
          <w:szCs w:val="28"/>
          <w:lang w:val="kk-KZ" w:eastAsia="ru-RU"/>
        </w:rPr>
      </w:pPr>
    </w:p>
    <w:p w:rsidR="00CF351C" w:rsidRDefault="00CF351C" w:rsidP="00CF351C">
      <w:pPr>
        <w:spacing w:after="0" w:line="240" w:lineRule="auto"/>
        <w:jc w:val="center"/>
        <w:rPr>
          <w:rFonts w:ascii="Times New Roman" w:eastAsia="Times New Roman" w:hAnsi="Times New Roman" w:cs="Times New Roman"/>
          <w:b/>
          <w:sz w:val="28"/>
          <w:szCs w:val="28"/>
          <w:lang w:val="kk-KZ" w:eastAsia="ru-RU"/>
        </w:rPr>
      </w:pPr>
    </w:p>
    <w:p w:rsidR="00CF351C" w:rsidRDefault="00CF351C" w:rsidP="00CF351C">
      <w:pPr>
        <w:spacing w:after="0" w:line="240" w:lineRule="auto"/>
        <w:jc w:val="center"/>
        <w:rPr>
          <w:rFonts w:ascii="Times New Roman" w:eastAsia="Times New Roman" w:hAnsi="Times New Roman" w:cs="Times New Roman"/>
          <w:b/>
          <w:sz w:val="28"/>
          <w:szCs w:val="28"/>
          <w:lang w:val="kk-KZ" w:eastAsia="ru-RU"/>
        </w:rPr>
      </w:pPr>
    </w:p>
    <w:p w:rsidR="00CF351C" w:rsidRDefault="00CF351C" w:rsidP="00CF351C">
      <w:pPr>
        <w:spacing w:after="0" w:line="240" w:lineRule="auto"/>
        <w:jc w:val="center"/>
        <w:rPr>
          <w:rFonts w:ascii="Times New Roman" w:eastAsia="Times New Roman" w:hAnsi="Times New Roman" w:cs="Times New Roman"/>
          <w:b/>
          <w:sz w:val="28"/>
          <w:szCs w:val="28"/>
          <w:lang w:val="kk-KZ" w:eastAsia="ru-RU"/>
        </w:rPr>
      </w:pPr>
    </w:p>
    <w:p w:rsidR="00CF351C" w:rsidRDefault="00CF351C" w:rsidP="00CF351C">
      <w:pPr>
        <w:spacing w:after="0" w:line="240" w:lineRule="auto"/>
        <w:jc w:val="center"/>
        <w:rPr>
          <w:rFonts w:ascii="Times New Roman" w:eastAsia="Times New Roman" w:hAnsi="Times New Roman" w:cs="Times New Roman"/>
          <w:b/>
          <w:sz w:val="28"/>
          <w:szCs w:val="28"/>
          <w:lang w:val="kk-KZ" w:eastAsia="ru-RU"/>
        </w:rPr>
      </w:pPr>
    </w:p>
    <w:p w:rsidR="00CF351C" w:rsidRDefault="00CF351C" w:rsidP="00CF351C">
      <w:pPr>
        <w:spacing w:after="0" w:line="240" w:lineRule="auto"/>
        <w:jc w:val="center"/>
        <w:rPr>
          <w:rFonts w:ascii="Times New Roman" w:eastAsia="Times New Roman" w:hAnsi="Times New Roman" w:cs="Times New Roman"/>
          <w:b/>
          <w:sz w:val="28"/>
          <w:szCs w:val="28"/>
          <w:lang w:val="kk-KZ" w:eastAsia="ru-RU"/>
        </w:rPr>
      </w:pPr>
    </w:p>
    <w:p w:rsidR="00CF351C" w:rsidRDefault="00CF351C" w:rsidP="00CF351C">
      <w:pPr>
        <w:spacing w:after="0" w:line="240" w:lineRule="auto"/>
        <w:jc w:val="center"/>
        <w:rPr>
          <w:rFonts w:ascii="Times New Roman" w:eastAsia="Times New Roman" w:hAnsi="Times New Roman" w:cs="Times New Roman"/>
          <w:b/>
          <w:sz w:val="28"/>
          <w:szCs w:val="28"/>
          <w:lang w:val="kk-KZ" w:eastAsia="ru-RU"/>
        </w:rPr>
      </w:pPr>
    </w:p>
    <w:p w:rsidR="00CF351C" w:rsidRPr="00CF351C" w:rsidRDefault="00CF351C" w:rsidP="00CF351C">
      <w:pPr>
        <w:spacing w:after="0" w:line="240" w:lineRule="auto"/>
        <w:jc w:val="center"/>
        <w:rPr>
          <w:rFonts w:ascii="Times New Roman" w:eastAsia="Times New Roman" w:hAnsi="Times New Roman" w:cs="Times New Roman"/>
          <w:b/>
          <w:sz w:val="28"/>
          <w:szCs w:val="28"/>
          <w:lang w:val="kk-KZ" w:eastAsia="ru-RU"/>
        </w:rPr>
      </w:pPr>
      <w:bookmarkStart w:id="0" w:name="_GoBack"/>
      <w:bookmarkEnd w:id="0"/>
      <w:r w:rsidRPr="00CF351C">
        <w:rPr>
          <w:rFonts w:ascii="Times New Roman" w:eastAsia="Times New Roman" w:hAnsi="Times New Roman" w:cs="Times New Roman"/>
          <w:b/>
          <w:sz w:val="28"/>
          <w:szCs w:val="28"/>
          <w:lang w:val="kk-KZ" w:eastAsia="ru-RU"/>
        </w:rPr>
        <w:lastRenderedPageBreak/>
        <w:t>Күнтізбелік жоспар. Химия. Қоғамдық – гуманитарлық бағыты. 11 сынып.</w:t>
      </w:r>
    </w:p>
    <w:p w:rsidR="00CF351C" w:rsidRPr="00CF351C" w:rsidRDefault="00CF351C" w:rsidP="00CF351C">
      <w:pPr>
        <w:spacing w:after="0" w:line="240" w:lineRule="auto"/>
        <w:rPr>
          <w:rFonts w:ascii="Times New Roman" w:eastAsia="Times New Roman" w:hAnsi="Times New Roman" w:cs="Times New Roman"/>
          <w:b/>
          <w:sz w:val="28"/>
          <w:szCs w:val="28"/>
          <w:lang w:val="kk-KZ" w:eastAsia="ru-RU"/>
        </w:rPr>
      </w:pPr>
      <w:r w:rsidRPr="00CF351C">
        <w:rPr>
          <w:rFonts w:ascii="Times New Roman" w:eastAsia="Times New Roman" w:hAnsi="Times New Roman" w:cs="Times New Roman"/>
          <w:b/>
          <w:sz w:val="28"/>
          <w:szCs w:val="28"/>
          <w:lang w:val="kk-KZ" w:eastAsia="ru-RU"/>
        </w:rPr>
        <w:t xml:space="preserve"> Аптасына 1 сағат, барлығы 34 сағат. Оқулық: Мансұров Б.А. Химия 11 сынып қоғ.-гум. бағ.-Алматы: Атамұра, 2011.-176 б.</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bl>
      <w:tblPr>
        <w:tblW w:w="15465" w:type="dxa"/>
        <w:tblInd w:w="-61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1E0" w:firstRow="1" w:lastRow="1" w:firstColumn="1" w:lastColumn="1" w:noHBand="0" w:noVBand="0"/>
      </w:tblPr>
      <w:tblGrid>
        <w:gridCol w:w="720"/>
        <w:gridCol w:w="142"/>
        <w:gridCol w:w="4821"/>
        <w:gridCol w:w="992"/>
        <w:gridCol w:w="1246"/>
        <w:gridCol w:w="3007"/>
        <w:gridCol w:w="2836"/>
        <w:gridCol w:w="1701"/>
      </w:tblGrid>
      <w:tr w:rsidR="00CF351C" w:rsidRPr="00CF351C" w:rsidTr="00311A56">
        <w:tc>
          <w:tcPr>
            <w:tcW w:w="720"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w:t>
            </w:r>
          </w:p>
        </w:tc>
        <w:tc>
          <w:tcPr>
            <w:tcW w:w="4963"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Сабақтың тақырыбы</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Сағат саны</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Өтілу мерзімі</w:t>
            </w:r>
          </w:p>
        </w:tc>
        <w:tc>
          <w:tcPr>
            <w:tcW w:w="3007"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Сарамандық, зертханалық, топсеруен</w:t>
            </w: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Көрнекілік</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Үй тапсырмасы</w:t>
            </w:r>
          </w:p>
        </w:tc>
      </w:tr>
      <w:tr w:rsidR="00CF351C" w:rsidRPr="00CF351C" w:rsidTr="00311A56">
        <w:tc>
          <w:tcPr>
            <w:tcW w:w="5683"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both"/>
              <w:rPr>
                <w:rFonts w:ascii="Times New Roman" w:eastAsia="Times New Roman" w:hAnsi="Times New Roman" w:cs="Times New Roman"/>
                <w:b/>
                <w:sz w:val="24"/>
                <w:szCs w:val="24"/>
                <w:lang w:val="kk-KZ" w:eastAsia="ru-RU"/>
              </w:rPr>
            </w:pPr>
            <w:r w:rsidRPr="00CF351C">
              <w:rPr>
                <w:rFonts w:ascii="Times New Roman" w:eastAsia="Times New Roman" w:hAnsi="Times New Roman" w:cs="Times New Roman"/>
                <w:sz w:val="24"/>
                <w:szCs w:val="24"/>
                <w:lang w:val="kk-KZ" w:eastAsia="ru-RU"/>
              </w:rPr>
              <w:t>1-тақырып.</w:t>
            </w:r>
            <w:r w:rsidRPr="00CF351C">
              <w:rPr>
                <w:rFonts w:ascii="Times New Roman" w:eastAsia="Times New Roman" w:hAnsi="Times New Roman" w:cs="Times New Roman"/>
                <w:b/>
                <w:sz w:val="24"/>
                <w:szCs w:val="24"/>
                <w:lang w:val="kk-KZ" w:eastAsia="ru-RU"/>
              </w:rPr>
              <w:t xml:space="preserve">Химиялық байланыстың электрондық табиғаты </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b/>
                <w:sz w:val="24"/>
                <w:szCs w:val="24"/>
                <w:lang w:val="kk-KZ" w:eastAsia="ru-RU"/>
              </w:rPr>
            </w:pPr>
            <w:r w:rsidRPr="00CF351C">
              <w:rPr>
                <w:rFonts w:ascii="Times New Roman" w:eastAsia="Times New Roman" w:hAnsi="Times New Roman" w:cs="Times New Roman"/>
                <w:b/>
                <w:sz w:val="24"/>
                <w:szCs w:val="24"/>
                <w:lang w:val="kk-KZ" w:eastAsia="ru-RU"/>
              </w:rPr>
              <w:t>7</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c>
          <w:tcPr>
            <w:tcW w:w="720"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496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 Техника қауіпсіздігі бойынша алғашқы нұсқаулар. Органикалық химия – көміртек қосылыстарының химиясы, органикалық қосылыстардың табиғаттағы, адам өміріндегі маңызы, А.М. Бутлеровтің органикалық қосылыстардың химиялық құрылысы теориясының негізгі қағидалары, изомерия мен гомология, органикалық қосылыстардағы көміртек атомы орбитальдарының гибридтенуі (sp3, sp2, sp)</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Мансұров Б.А.. Химия 11 сынып қоғ.-гум. бағыт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Жұмаділова Р.Н.Химия 11сынып қоғ.- гум. бағ.-Алматы: Мектеп,2007.-352 б.</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val="kk-KZ" w:eastAsia="ru-RU"/>
              </w:rPr>
              <w:t>§1 (</w:t>
            </w:r>
            <w:r w:rsidRPr="00CF351C">
              <w:rPr>
                <w:rFonts w:ascii="Times New Roman" w:eastAsia="Times New Roman" w:hAnsi="Times New Roman" w:cs="Times New Roman"/>
                <w:sz w:val="24"/>
                <w:szCs w:val="24"/>
                <w:lang w:eastAsia="ru-RU"/>
              </w:rPr>
              <w:t>5-6 бет)</w:t>
            </w:r>
          </w:p>
          <w:p w:rsidR="00CF351C" w:rsidRPr="00CF351C" w:rsidRDefault="00CF351C" w:rsidP="00CF351C">
            <w:pPr>
              <w:spacing w:after="0" w:line="240" w:lineRule="auto"/>
              <w:jc w:val="center"/>
              <w:rPr>
                <w:rFonts w:ascii="Times New Roman" w:eastAsia="Times New Roman" w:hAnsi="Times New Roman" w:cs="Times New Roman"/>
                <w:sz w:val="24"/>
                <w:szCs w:val="24"/>
                <w:lang w:eastAsia="ru-RU"/>
              </w:rPr>
            </w:pPr>
            <w:proofErr w:type="spellStart"/>
            <w:r w:rsidRPr="00CF351C">
              <w:rPr>
                <w:rFonts w:ascii="Times New Roman" w:eastAsia="Times New Roman" w:hAnsi="Times New Roman" w:cs="Times New Roman"/>
                <w:sz w:val="24"/>
                <w:szCs w:val="24"/>
                <w:lang w:eastAsia="ru-RU"/>
              </w:rPr>
              <w:t>Е.ж</w:t>
            </w:r>
            <w:proofErr w:type="spellEnd"/>
            <w:r w:rsidRPr="00CF351C">
              <w:rPr>
                <w:rFonts w:ascii="Times New Roman" w:eastAsia="Times New Roman" w:hAnsi="Times New Roman" w:cs="Times New Roman"/>
                <w:sz w:val="24"/>
                <w:szCs w:val="24"/>
                <w:lang w:eastAsia="ru-RU"/>
              </w:rPr>
              <w:t>. № 1-7-10</w:t>
            </w:r>
          </w:p>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eastAsia="ru-RU"/>
              </w:rPr>
              <w:t>( 85 бет)</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c>
          <w:tcPr>
            <w:tcW w:w="720"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eastAsia="ru-RU"/>
              </w:rPr>
              <w:t>2</w:t>
            </w:r>
          </w:p>
        </w:tc>
        <w:tc>
          <w:tcPr>
            <w:tcW w:w="496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Органикалық қосылыстардағы химиялық байланыс түрі, түзілу механизмі, электрондық табиғаты, коваленттік байланыс, оның ұзындығы, кеңістіктегі бағыты, энергиясы</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val="kk-KZ" w:eastAsia="ru-RU"/>
              </w:rPr>
              <w:t>§</w:t>
            </w:r>
            <w:r w:rsidRPr="00CF351C">
              <w:rPr>
                <w:rFonts w:ascii="Times New Roman" w:eastAsia="Times New Roman" w:hAnsi="Times New Roman" w:cs="Times New Roman"/>
                <w:sz w:val="24"/>
                <w:szCs w:val="24"/>
                <w:lang w:val="en-US" w:eastAsia="ru-RU"/>
              </w:rPr>
              <w:t>1</w:t>
            </w:r>
            <w:r w:rsidRPr="00CF351C">
              <w:rPr>
                <w:rFonts w:ascii="Times New Roman" w:eastAsia="Times New Roman" w:hAnsi="Times New Roman" w:cs="Times New Roman"/>
                <w:sz w:val="24"/>
                <w:szCs w:val="24"/>
                <w:lang w:val="kk-KZ" w:eastAsia="ru-RU"/>
              </w:rPr>
              <w:t xml:space="preserve"> қайталау</w:t>
            </w:r>
            <w:r w:rsidRPr="00CF351C">
              <w:rPr>
                <w:rFonts w:ascii="Times New Roman" w:eastAsia="Times New Roman" w:hAnsi="Times New Roman" w:cs="Times New Roman"/>
                <w:sz w:val="24"/>
                <w:szCs w:val="24"/>
                <w:lang w:eastAsia="ru-RU"/>
              </w:rPr>
              <w:t xml:space="preserve"> </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roofErr w:type="spellStart"/>
            <w:r w:rsidRPr="00CF351C">
              <w:rPr>
                <w:rFonts w:ascii="Times New Roman" w:eastAsia="Times New Roman" w:hAnsi="Times New Roman" w:cs="Times New Roman"/>
                <w:sz w:val="24"/>
                <w:szCs w:val="24"/>
                <w:lang w:eastAsia="ru-RU"/>
              </w:rPr>
              <w:t>Е.ж</w:t>
            </w:r>
            <w:proofErr w:type="spellEnd"/>
            <w:r w:rsidRPr="00CF351C">
              <w:rPr>
                <w:rFonts w:ascii="Times New Roman" w:eastAsia="Times New Roman" w:hAnsi="Times New Roman" w:cs="Times New Roman"/>
                <w:sz w:val="24"/>
                <w:szCs w:val="24"/>
                <w:lang w:eastAsia="ru-RU"/>
              </w:rPr>
              <w:t xml:space="preserve">. № 1-18-20 </w:t>
            </w:r>
            <w:proofErr w:type="gramStart"/>
            <w:r w:rsidRPr="00CF351C">
              <w:rPr>
                <w:rFonts w:ascii="Times New Roman" w:eastAsia="Times New Roman" w:hAnsi="Times New Roman" w:cs="Times New Roman"/>
                <w:sz w:val="24"/>
                <w:szCs w:val="24"/>
                <w:lang w:eastAsia="ru-RU"/>
              </w:rPr>
              <w:t xml:space="preserve">( </w:t>
            </w:r>
            <w:proofErr w:type="gramEnd"/>
            <w:r w:rsidRPr="00CF351C">
              <w:rPr>
                <w:rFonts w:ascii="Times New Roman" w:eastAsia="Times New Roman" w:hAnsi="Times New Roman" w:cs="Times New Roman"/>
                <w:sz w:val="24"/>
                <w:szCs w:val="24"/>
                <w:lang w:eastAsia="ru-RU"/>
              </w:rPr>
              <w:t>86 бет)</w:t>
            </w:r>
          </w:p>
        </w:tc>
      </w:tr>
      <w:tr w:rsidR="00CF351C" w:rsidRPr="00CF351C" w:rsidTr="00311A56">
        <w:tc>
          <w:tcPr>
            <w:tcW w:w="720"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eastAsia="ru-RU"/>
              </w:rPr>
              <w:t>3</w:t>
            </w:r>
          </w:p>
        </w:tc>
        <w:tc>
          <w:tcPr>
            <w:tcW w:w="496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σ, π байланыстар</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w:t>
            </w:r>
            <w:r w:rsidRPr="00CF351C">
              <w:rPr>
                <w:rFonts w:ascii="Times New Roman" w:eastAsia="Times New Roman" w:hAnsi="Times New Roman" w:cs="Times New Roman"/>
                <w:sz w:val="24"/>
                <w:szCs w:val="24"/>
                <w:lang w:val="en-US" w:eastAsia="ru-RU"/>
              </w:rPr>
              <w:t>1</w:t>
            </w:r>
            <w:r w:rsidRPr="00CF351C">
              <w:rPr>
                <w:rFonts w:ascii="Times New Roman" w:eastAsia="Times New Roman" w:hAnsi="Times New Roman" w:cs="Times New Roman"/>
                <w:sz w:val="24"/>
                <w:szCs w:val="24"/>
                <w:lang w:eastAsia="ru-RU"/>
              </w:rPr>
              <w:t xml:space="preserve"> </w:t>
            </w:r>
            <w:r w:rsidRPr="00CF351C">
              <w:rPr>
                <w:rFonts w:ascii="Times New Roman" w:eastAsia="Times New Roman" w:hAnsi="Times New Roman" w:cs="Times New Roman"/>
                <w:sz w:val="24"/>
                <w:szCs w:val="24"/>
                <w:lang w:val="kk-KZ" w:eastAsia="ru-RU"/>
              </w:rPr>
              <w:t>қайталау</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Е.ж. № 1-24-25 ( 88 бет)</w:t>
            </w:r>
          </w:p>
        </w:tc>
      </w:tr>
      <w:tr w:rsidR="00CF351C" w:rsidRPr="00CF351C" w:rsidTr="00311A56">
        <w:tc>
          <w:tcPr>
            <w:tcW w:w="72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w:t>
            </w:r>
          </w:p>
        </w:tc>
        <w:tc>
          <w:tcPr>
            <w:tcW w:w="496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Молекулаішілік және молекулааралық сутектік байланыс</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c>
          <w:tcPr>
            <w:tcW w:w="72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w:t>
            </w:r>
          </w:p>
        </w:tc>
        <w:tc>
          <w:tcPr>
            <w:tcW w:w="496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Органикалық қосылыстардың жіктелуі мен номенклатурасы;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биосферадағы бейорганикалық және </w:t>
            </w:r>
            <w:r w:rsidRPr="00CF351C">
              <w:rPr>
                <w:rFonts w:ascii="Times New Roman" w:eastAsia="Times New Roman" w:hAnsi="Times New Roman" w:cs="Times New Roman"/>
                <w:sz w:val="24"/>
                <w:szCs w:val="24"/>
                <w:lang w:val="kk-KZ" w:eastAsia="ru-RU"/>
              </w:rPr>
              <w:lastRenderedPageBreak/>
              <w:t>органикалық заттар арасында жүретін химиялық реакциялардың бірлігі</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 лабораториялық тәжірибе</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су, метан, көміртек (ІV) оксидінің, этан, этилен, </w:t>
            </w:r>
            <w:r w:rsidRPr="00CF351C">
              <w:rPr>
                <w:rFonts w:ascii="Times New Roman" w:eastAsia="Times New Roman" w:hAnsi="Times New Roman" w:cs="Times New Roman"/>
                <w:sz w:val="24"/>
                <w:szCs w:val="24"/>
                <w:lang w:val="kk-KZ" w:eastAsia="ru-RU"/>
              </w:rPr>
              <w:lastRenderedPageBreak/>
              <w:t>ацетилен, бензол, метанол, этанол молекулаларының шарстерженьді модельдері;</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мұнай, керосин, этанол, глицерин, глюкоза, сахароза, парафин, мақта, ағаш жаңқасы үлгілері</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 лабораториялық тәжірибе:</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«Метан, этан, этен, этин, пропан, аммиак, су, сірке қышқылы молекулаларының шарстерженьді модельдерін жасау»</w:t>
            </w: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c>
          <w:tcPr>
            <w:tcW w:w="72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6</w:t>
            </w:r>
          </w:p>
        </w:tc>
        <w:tc>
          <w:tcPr>
            <w:tcW w:w="496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Бейорганикалық және органикалық заттар арасындағы генетикалық байланыс</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 лабораториялық тәжірибе</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 лабораториялық тәжірибе:</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«Қаныққан көмірсутектердің шарстерженьді модельдерін дайындау, олардан еселік байланысы бар оттекті, азотты және күкіртті көмірсутектердің шарстерженьді модельдерін жасау»</w:t>
            </w: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c>
          <w:tcPr>
            <w:tcW w:w="72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7</w:t>
            </w:r>
          </w:p>
        </w:tc>
        <w:tc>
          <w:tcPr>
            <w:tcW w:w="496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 практикалық жұмыс «Органикалық заттың сапалық құрамын анықтау»</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c>
          <w:tcPr>
            <w:tcW w:w="5683"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b/>
                <w:sz w:val="24"/>
                <w:szCs w:val="24"/>
                <w:lang w:val="kk-KZ" w:eastAsia="ru-RU"/>
              </w:rPr>
            </w:pPr>
            <w:r w:rsidRPr="00CF351C">
              <w:rPr>
                <w:rFonts w:ascii="Times New Roman" w:eastAsia="Times New Roman" w:hAnsi="Times New Roman" w:cs="Times New Roman"/>
                <w:sz w:val="24"/>
                <w:szCs w:val="24"/>
                <w:lang w:val="kk-KZ" w:eastAsia="ru-RU"/>
              </w:rPr>
              <w:t>2-тақырып.</w:t>
            </w:r>
            <w:r w:rsidRPr="00CF351C">
              <w:rPr>
                <w:rFonts w:ascii="Times New Roman" w:eastAsia="Times New Roman" w:hAnsi="Times New Roman" w:cs="Times New Roman"/>
                <w:sz w:val="24"/>
                <w:szCs w:val="24"/>
                <w:lang w:eastAsia="ru-RU"/>
              </w:rPr>
              <w:t xml:space="preserve"> </w:t>
            </w:r>
            <w:r w:rsidRPr="00CF351C">
              <w:rPr>
                <w:rFonts w:ascii="Times New Roman" w:eastAsia="Times New Roman" w:hAnsi="Times New Roman" w:cs="Times New Roman"/>
                <w:b/>
                <w:sz w:val="24"/>
                <w:szCs w:val="24"/>
                <w:lang w:val="kk-KZ" w:eastAsia="ru-RU"/>
              </w:rPr>
              <w:t xml:space="preserve">Көмірсутектер мен олардың табиғи көздері </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b/>
                <w:sz w:val="24"/>
                <w:szCs w:val="24"/>
                <w:lang w:val="kk-KZ" w:eastAsia="ru-RU"/>
              </w:rPr>
            </w:pPr>
            <w:r w:rsidRPr="00CF351C">
              <w:rPr>
                <w:rFonts w:ascii="Times New Roman" w:eastAsia="Times New Roman" w:hAnsi="Times New Roman" w:cs="Times New Roman"/>
                <w:b/>
                <w:sz w:val="24"/>
                <w:szCs w:val="24"/>
                <w:lang w:val="kk-KZ" w:eastAsia="ru-RU"/>
              </w:rPr>
              <w:t>9</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8/1</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Алкандар. Алкандардың гомологтық қатары  </w:t>
            </w:r>
            <w:r w:rsidRPr="00CF351C">
              <w:rPr>
                <w:rFonts w:ascii="Times New Roman" w:eastAsia="Times New Roman" w:hAnsi="Times New Roman" w:cs="Times New Roman"/>
                <w:sz w:val="24"/>
                <w:szCs w:val="24"/>
                <w:lang w:val="kk-KZ" w:eastAsia="ru-RU"/>
              </w:rPr>
              <w:lastRenderedPageBreak/>
              <w:t>Жалпы формуласы. Метан және басқа алкан молекулаларының құрылысы. Изомерленуі. Физикалық және химиялық қасиеттері. Алкандардың табиғатта таралуы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 (2.1 - 2.2) көрсетілім</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 көрсетілім :</w:t>
            </w:r>
          </w:p>
          <w:p w:rsidR="00CF351C" w:rsidRPr="00CF351C" w:rsidRDefault="00CF351C" w:rsidP="00CF351C">
            <w:pPr>
              <w:spacing w:after="0"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2.1 Парафиннің балқуы және жануы;</w:t>
            </w:r>
          </w:p>
          <w:p w:rsidR="00CF351C" w:rsidRPr="00CF351C" w:rsidRDefault="00CF351C" w:rsidP="00CF351C">
            <w:pPr>
              <w:spacing w:after="0"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2.2 Метан жануы</w:t>
            </w: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Электрондық оқулық</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§2,3(7-27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№10-15(20 б.)</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Е.ж. № 2-62-64 ( 96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2-84-86 (99 бет)</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9/2</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Циклоалкандар. Циклоалкандар туралы түсінік, циклоалкандардың гомологтық қатары, жалпы формуласы</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Есептер мен жаттығулар жинағы</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val="kk-KZ" w:eastAsia="ru-RU"/>
              </w:rPr>
              <w:t>§</w:t>
            </w:r>
            <w:r w:rsidRPr="00CF351C">
              <w:rPr>
                <w:rFonts w:ascii="Times New Roman" w:eastAsia="Times New Roman" w:hAnsi="Times New Roman" w:cs="Times New Roman"/>
                <w:sz w:val="24"/>
                <w:szCs w:val="24"/>
                <w:lang w:eastAsia="ru-RU"/>
              </w:rPr>
              <w:t>4 ( 28-41 бет)</w:t>
            </w:r>
          </w:p>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eastAsia="ru-RU"/>
              </w:rPr>
              <w:t>№ 5-12 (36 б.)</w:t>
            </w:r>
          </w:p>
          <w:p w:rsidR="00CF351C" w:rsidRPr="00CF351C" w:rsidRDefault="00CF351C" w:rsidP="00CF351C">
            <w:pPr>
              <w:spacing w:after="0" w:line="240" w:lineRule="auto"/>
              <w:rPr>
                <w:rFonts w:ascii="Times New Roman" w:eastAsia="Times New Roman" w:hAnsi="Times New Roman" w:cs="Times New Roman"/>
                <w:sz w:val="24"/>
                <w:szCs w:val="24"/>
                <w:lang w:eastAsia="ru-RU"/>
              </w:rPr>
            </w:pPr>
            <w:proofErr w:type="spellStart"/>
            <w:r w:rsidRPr="00CF351C">
              <w:rPr>
                <w:rFonts w:ascii="Times New Roman" w:eastAsia="Times New Roman" w:hAnsi="Times New Roman" w:cs="Times New Roman"/>
                <w:sz w:val="24"/>
                <w:szCs w:val="24"/>
                <w:lang w:eastAsia="ru-RU"/>
              </w:rPr>
              <w:t>Е.ж</w:t>
            </w:r>
            <w:proofErr w:type="spellEnd"/>
            <w:r w:rsidRPr="00CF351C">
              <w:rPr>
                <w:rFonts w:ascii="Times New Roman" w:eastAsia="Times New Roman" w:hAnsi="Times New Roman" w:cs="Times New Roman"/>
                <w:sz w:val="24"/>
                <w:szCs w:val="24"/>
                <w:lang w:eastAsia="ru-RU"/>
              </w:rPr>
              <w:t>. № 3-58-59</w:t>
            </w:r>
            <w:proofErr w:type="gramStart"/>
            <w:r w:rsidRPr="00CF351C">
              <w:rPr>
                <w:rFonts w:ascii="Times New Roman" w:eastAsia="Times New Roman" w:hAnsi="Times New Roman" w:cs="Times New Roman"/>
                <w:sz w:val="24"/>
                <w:szCs w:val="24"/>
                <w:lang w:eastAsia="ru-RU"/>
              </w:rPr>
              <w:t xml:space="preserve">( </w:t>
            </w:r>
            <w:proofErr w:type="gramEnd"/>
            <w:r w:rsidRPr="00CF351C">
              <w:rPr>
                <w:rFonts w:ascii="Times New Roman" w:eastAsia="Times New Roman" w:hAnsi="Times New Roman" w:cs="Times New Roman"/>
                <w:sz w:val="24"/>
                <w:szCs w:val="24"/>
                <w:lang w:eastAsia="ru-RU"/>
              </w:rPr>
              <w:t>110 бет)</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10/3</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Циклоалкандардың табиғатта таралуы, олардың химиялық қасиеттері: жануы, дегидрленуі мен гидрленуі</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en-US" w:eastAsia="ru-RU"/>
              </w:rPr>
            </w:pPr>
            <w:r w:rsidRPr="00CF351C">
              <w:rPr>
                <w:rFonts w:ascii="Times New Roman" w:eastAsia="Times New Roman" w:hAnsi="Times New Roman" w:cs="Times New Roman"/>
                <w:sz w:val="24"/>
                <w:szCs w:val="24"/>
                <w:lang w:val="en-US"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Химия </w:t>
            </w:r>
            <w:r w:rsidRPr="00CF351C">
              <w:rPr>
                <w:rFonts w:ascii="Times New Roman" w:eastAsia="Times New Roman" w:hAnsi="Times New Roman" w:cs="Times New Roman"/>
                <w:sz w:val="24"/>
                <w:szCs w:val="24"/>
                <w:lang w:val="en-US" w:eastAsia="ru-RU"/>
              </w:rPr>
              <w:t>11</w:t>
            </w:r>
            <w:r w:rsidRPr="00CF351C">
              <w:rPr>
                <w:rFonts w:ascii="Times New Roman" w:eastAsia="Times New Roman" w:hAnsi="Times New Roman" w:cs="Times New Roman"/>
                <w:sz w:val="24"/>
                <w:szCs w:val="24"/>
                <w:lang w:val="kk-KZ" w:eastAsia="ru-RU"/>
              </w:rPr>
              <w:t xml:space="preserve"> с</w:t>
            </w:r>
            <w:r w:rsidRPr="00CF351C">
              <w:rPr>
                <w:rFonts w:ascii="Times New Roman" w:eastAsia="Times New Roman" w:hAnsi="Times New Roman" w:cs="Times New Roman"/>
                <w:sz w:val="24"/>
                <w:szCs w:val="24"/>
                <w:lang w:eastAsia="ru-RU"/>
              </w:rPr>
              <w:t>ы</w:t>
            </w:r>
            <w:r w:rsidRPr="00CF351C">
              <w:rPr>
                <w:rFonts w:ascii="Times New Roman" w:eastAsia="Times New Roman" w:hAnsi="Times New Roman" w:cs="Times New Roman"/>
                <w:sz w:val="24"/>
                <w:szCs w:val="24"/>
                <w:lang w:val="kk-KZ" w:eastAsia="ru-RU"/>
              </w:rPr>
              <w:t>нып оқулығы</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 ( 42-48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№11-15(48 б.)</w:t>
            </w:r>
          </w:p>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val="kk-KZ" w:eastAsia="ru-RU"/>
              </w:rPr>
              <w:t>Е.ж. № 3-121-123 ( 119 бет)</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11/4</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Алкендер, алкендердің гомологтық қатары, жалпы формуласы, этилен және басқа алкендер молекулаларының құрылысы, құрылымдық және кеңістіктік изомерлері, аталуы мен физикалық қасиеттері, спирттердің дегидратациясы арқылы этилен көмірсутектерін алу, қосылу реакциялары (галогендеу, гидрогалогендеу, гидратациялау, гидрлеу). Марковников ережесі,. алкендердің полимерлену реакциясы, полиэтилен, алкендердің қолданылуы. </w:t>
            </w:r>
          </w:p>
          <w:p w:rsidR="00CF351C" w:rsidRPr="00CF351C" w:rsidRDefault="00CF351C" w:rsidP="00CF351C">
            <w:pPr>
              <w:spacing w:after="0"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 (2.3) көрсетілім</w:t>
            </w:r>
          </w:p>
          <w:p w:rsidR="00CF351C" w:rsidRPr="00CF351C" w:rsidRDefault="00CF351C" w:rsidP="00CF351C">
            <w:pPr>
              <w:spacing w:after="0"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 лабораториялық тәжірибе</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№2 көрсетілім  </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2.3  Этилен жануы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 лабораториялық тәжірибе:</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этилен алу және оның қасиеттерін зерттеу</w:t>
            </w: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7 кесте ( 51 бет)</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§6 ( 49-59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4-6 (59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Е.ж. № 4-27-29 ( 129 бет)</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12/5</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Алкадиендер, алкадиендер туралы түсінік, алкадиендердің жалпы формуласы, молекуласының құрылысы, изомерленуі, алкадиендердің полимерленуі, табиғи және синтетикалық каучуктер, каучук </w:t>
            </w:r>
            <w:r w:rsidRPr="00CF351C">
              <w:rPr>
                <w:rFonts w:ascii="Times New Roman" w:eastAsia="Times New Roman" w:hAnsi="Times New Roman" w:cs="Times New Roman"/>
                <w:sz w:val="24"/>
                <w:szCs w:val="24"/>
                <w:lang w:val="kk-KZ" w:eastAsia="ru-RU"/>
              </w:rPr>
              <w:lastRenderedPageBreak/>
              <w:t>вулканизациясы, резина</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eastAsia="ru-RU"/>
              </w:rPr>
              <w:lastRenderedPageBreak/>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Есептер мен жаттығулар жинағы</w:t>
            </w:r>
          </w:p>
          <w:p w:rsidR="00CF351C" w:rsidRPr="00CF351C" w:rsidRDefault="00CF351C" w:rsidP="00CF351C">
            <w:pPr>
              <w:spacing w:after="0" w:line="240" w:lineRule="auto"/>
              <w:jc w:val="center"/>
              <w:rPr>
                <w:rFonts w:ascii="Times New Roman" w:eastAsia="Times New Roman" w:hAnsi="Times New Roman" w:cs="Times New Roman"/>
                <w:sz w:val="24"/>
                <w:szCs w:val="24"/>
                <w:lang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§7 ( 61-67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2 (67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Е.ж.</w:t>
            </w:r>
            <w:r w:rsidRPr="00CF351C">
              <w:rPr>
                <w:rFonts w:ascii="Times New Roman" w:eastAsia="Times New Roman" w:hAnsi="Times New Roman" w:cs="Times New Roman"/>
                <w:sz w:val="24"/>
                <w:szCs w:val="24"/>
                <w:lang w:eastAsia="ru-RU"/>
              </w:rPr>
              <w:t xml:space="preserve"> №4-65</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13/6</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both"/>
              <w:rPr>
                <w:rFonts w:ascii="Times New Roman" w:eastAsia="Times New Roman" w:hAnsi="Times New Roman" w:cs="Times New Roman"/>
                <w:noProof/>
                <w:sz w:val="24"/>
                <w:szCs w:val="24"/>
                <w:lang w:val="kk-KZ"/>
              </w:rPr>
            </w:pPr>
            <w:r w:rsidRPr="00CF351C">
              <w:rPr>
                <w:rFonts w:ascii="Times New Roman" w:eastAsia="Times New Roman" w:hAnsi="Times New Roman" w:cs="Times New Roman"/>
                <w:noProof/>
                <w:sz w:val="24"/>
                <w:szCs w:val="24"/>
                <w:lang w:val="kk-KZ"/>
              </w:rPr>
              <w:t>Алкиндер, алкиндердің гомологтық қатары, жалпы формуласы, ацетилен молекуласының құрылысы, ацетилен көмірсутектерінің аталуы мен изомерленуі, ацетиленді метаннан және карбидтік тәсілмен алу, физикалық қасиеттері, химиялық қасиеттері: қосылу реакциялары (гидратациялау, гидрлеу), ацетиленнің бензолға тримерленуі, алкиндердің қолданылуы.</w:t>
            </w:r>
          </w:p>
          <w:p w:rsidR="00CF351C" w:rsidRPr="00CF351C" w:rsidRDefault="00CF351C" w:rsidP="00CF351C">
            <w:pPr>
              <w:spacing w:after="0" w:line="240" w:lineRule="auto"/>
              <w:jc w:val="both"/>
              <w:rPr>
                <w:rFonts w:ascii="Times New Roman" w:eastAsia="Times New Roman" w:hAnsi="Times New Roman" w:cs="Times New Roman"/>
                <w:noProof/>
                <w:sz w:val="24"/>
                <w:szCs w:val="24"/>
                <w:lang w:val="kk-KZ"/>
              </w:rPr>
            </w:pPr>
            <w:r w:rsidRPr="00CF351C">
              <w:rPr>
                <w:rFonts w:ascii="Times New Roman" w:eastAsia="Times New Roman" w:hAnsi="Times New Roman" w:cs="Times New Roman"/>
                <w:noProof/>
                <w:sz w:val="24"/>
                <w:szCs w:val="24"/>
                <w:lang w:val="kk-KZ"/>
              </w:rPr>
              <w:t xml:space="preserve">№2 (2.4) көрсетілім </w:t>
            </w:r>
          </w:p>
          <w:p w:rsidR="00CF351C" w:rsidRPr="00CF351C" w:rsidRDefault="00CF351C" w:rsidP="00CF351C">
            <w:pPr>
              <w:spacing w:after="0" w:line="240" w:lineRule="auto"/>
              <w:jc w:val="both"/>
              <w:rPr>
                <w:rFonts w:ascii="Times New Roman" w:eastAsia="Times New Roman" w:hAnsi="Times New Roman" w:cs="Times New Roman"/>
                <w:noProof/>
                <w:sz w:val="24"/>
                <w:szCs w:val="24"/>
                <w:lang w:val="kk-KZ"/>
              </w:rPr>
            </w:pP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№2 көрсетілім </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2.4 Ацетиленнің жануы</w:t>
            </w: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§7 ( 61-67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3,4 (67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Е.ж.</w:t>
            </w:r>
            <w:r w:rsidRPr="00CF351C">
              <w:rPr>
                <w:rFonts w:ascii="Times New Roman" w:eastAsia="Times New Roman" w:hAnsi="Times New Roman" w:cs="Times New Roman"/>
                <w:sz w:val="24"/>
                <w:szCs w:val="24"/>
                <w:lang w:eastAsia="ru-RU"/>
              </w:rPr>
              <w:t xml:space="preserve"> №4-6</w:t>
            </w:r>
            <w:r w:rsidRPr="00CF351C">
              <w:rPr>
                <w:rFonts w:ascii="Times New Roman" w:eastAsia="Times New Roman" w:hAnsi="Times New Roman" w:cs="Times New Roman"/>
                <w:sz w:val="24"/>
                <w:szCs w:val="24"/>
                <w:lang w:val="kk-KZ" w:eastAsia="ru-RU"/>
              </w:rPr>
              <w:t>6</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14/7</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both"/>
              <w:rPr>
                <w:rFonts w:ascii="Times New Roman" w:eastAsia="Times New Roman" w:hAnsi="Times New Roman" w:cs="Times New Roman"/>
                <w:noProof/>
                <w:sz w:val="24"/>
                <w:szCs w:val="24"/>
                <w:lang w:val="kk-KZ"/>
              </w:rPr>
            </w:pPr>
            <w:r w:rsidRPr="00CF351C">
              <w:rPr>
                <w:rFonts w:ascii="Times New Roman" w:eastAsia="Times New Roman" w:hAnsi="Times New Roman" w:cs="Times New Roman"/>
                <w:noProof/>
                <w:sz w:val="24"/>
                <w:szCs w:val="24"/>
                <w:lang w:val="kk-KZ"/>
              </w:rPr>
              <w:t>Арендер, бензол – арендер өкілі, бензол молекуласының құрылысы, арендердің изомерленуі, атаулары және алынуы, бензолдың физикалық және химиялық қасиеттері, бензол қатысуымен жүретін орынбасу реакциялары: галогендеу, нитрлеу, бензолдың сутекпен, галогенмен қосылу реакциялары, толуол – бензолдың гомологы, бензол мен толуол қасиеттерін салыстыру, арендердің қолданылуы, көмірсутектер кластары арасындағы генетикалық байланыс</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§7 ( 61-67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5,7 (67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Е.ж.</w:t>
            </w:r>
            <w:r w:rsidRPr="00CF351C">
              <w:rPr>
                <w:rFonts w:ascii="Times New Roman" w:eastAsia="Times New Roman" w:hAnsi="Times New Roman" w:cs="Times New Roman"/>
                <w:sz w:val="24"/>
                <w:szCs w:val="24"/>
                <w:lang w:eastAsia="ru-RU"/>
              </w:rPr>
              <w:t xml:space="preserve"> №4-67</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15/8</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both"/>
              <w:rPr>
                <w:rFonts w:ascii="Times New Roman" w:eastAsia="Times New Roman" w:hAnsi="Times New Roman" w:cs="Times New Roman"/>
                <w:noProof/>
                <w:sz w:val="24"/>
                <w:szCs w:val="24"/>
                <w:lang w:val="kk-KZ"/>
              </w:rPr>
            </w:pPr>
            <w:r w:rsidRPr="00CF351C">
              <w:rPr>
                <w:rFonts w:ascii="Times New Roman" w:eastAsia="Times New Roman" w:hAnsi="Times New Roman" w:cs="Times New Roman"/>
                <w:noProof/>
                <w:sz w:val="24"/>
                <w:szCs w:val="24"/>
                <w:lang w:val="kk-KZ"/>
              </w:rPr>
              <w:t>Көмірсутектердің табиғи көздері, табиғи газ, мұнай, тас көмір, көмірсутектердің табиғи көздерінің шығу тегі, пайдалы қазбаларды өндіру, оларды өңдеу мен қолданудың экологиялық аспектілері. Сандық есептер.</w:t>
            </w:r>
          </w:p>
          <w:p w:rsidR="00CF351C" w:rsidRPr="00CF351C" w:rsidRDefault="00CF351C" w:rsidP="00CF351C">
            <w:pPr>
              <w:spacing w:after="0" w:line="240" w:lineRule="auto"/>
              <w:jc w:val="both"/>
              <w:rPr>
                <w:rFonts w:ascii="Times New Roman" w:eastAsia="Times New Roman" w:hAnsi="Times New Roman" w:cs="Times New Roman"/>
                <w:noProof/>
                <w:sz w:val="24"/>
                <w:szCs w:val="24"/>
                <w:lang w:val="kk-KZ"/>
              </w:rPr>
            </w:pPr>
            <w:r w:rsidRPr="00CF351C">
              <w:rPr>
                <w:rFonts w:ascii="Times New Roman" w:eastAsia="Times New Roman" w:hAnsi="Times New Roman" w:cs="Times New Roman"/>
                <w:noProof/>
                <w:sz w:val="24"/>
                <w:szCs w:val="24"/>
                <w:lang w:val="kk-KZ"/>
              </w:rPr>
              <w:t xml:space="preserve"> </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Сандық есептер мен жаттығулар: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газтектес көмірсутектің салыстырмалы тығыздығы бойынша немесе құрамындағы көміртек пен сутектің массалық </w:t>
            </w:r>
            <w:r w:rsidRPr="00CF351C">
              <w:rPr>
                <w:rFonts w:ascii="Times New Roman" w:eastAsia="Times New Roman" w:hAnsi="Times New Roman" w:cs="Times New Roman"/>
                <w:sz w:val="24"/>
                <w:szCs w:val="24"/>
                <w:lang w:val="kk-KZ" w:eastAsia="ru-RU"/>
              </w:rPr>
              <w:lastRenderedPageBreak/>
              <w:t>үлестері бойынша оның молекулалық формуласын анықтау;</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көмірсутектің салыстырмалы тығыздығы немесе оның жану өнімдерінің массасы, көлемі, зат мөлшері бойынша молекулалық формуласын анықтау</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16/9</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both"/>
              <w:rPr>
                <w:rFonts w:ascii="Times New Roman" w:eastAsia="Times New Roman" w:hAnsi="Times New Roman" w:cs="Times New Roman"/>
                <w:noProof/>
                <w:sz w:val="24"/>
                <w:szCs w:val="24"/>
                <w:lang w:val="kk-KZ"/>
              </w:rPr>
            </w:pPr>
            <w:r w:rsidRPr="00CF351C">
              <w:rPr>
                <w:rFonts w:ascii="Times New Roman" w:eastAsia="Times New Roman" w:hAnsi="Times New Roman" w:cs="Times New Roman"/>
                <w:noProof/>
                <w:sz w:val="24"/>
                <w:szCs w:val="24"/>
                <w:lang w:val="kk-KZ"/>
              </w:rPr>
              <w:t>Қазақстандағы мұнай, газ және көмір өнеркәсібінің дамуы. №4 лабораториялық тәжірибе</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 лабораториялық тәжірибе:</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мұнай өнімдерінің үлгілерімен танысу</w:t>
            </w: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c>
          <w:tcPr>
            <w:tcW w:w="862" w:type="dxa"/>
            <w:gridSpan w:val="2"/>
            <w:tcBorders>
              <w:top w:val="thinThickSmallGap" w:sz="12" w:space="0" w:color="auto"/>
              <w:left w:val="single" w:sz="4" w:space="0" w:color="auto"/>
              <w:bottom w:val="thinThickSmallGap" w:sz="12" w:space="0" w:color="auto"/>
              <w:right w:val="nil"/>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4821" w:type="dxa"/>
            <w:tcBorders>
              <w:top w:val="thinThickSmallGap" w:sz="12" w:space="0" w:color="auto"/>
              <w:left w:val="nil"/>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3-тақырып. </w:t>
            </w:r>
            <w:r w:rsidRPr="00CF351C">
              <w:rPr>
                <w:rFonts w:ascii="Times New Roman" w:eastAsia="Times New Roman" w:hAnsi="Times New Roman" w:cs="Times New Roman"/>
                <w:b/>
                <w:sz w:val="24"/>
                <w:szCs w:val="24"/>
                <w:lang w:val="kk-KZ" w:eastAsia="ru-RU"/>
              </w:rPr>
              <w:t xml:space="preserve">Оттекті органикалық қосылыстар </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b/>
                <w:sz w:val="24"/>
                <w:szCs w:val="24"/>
                <w:lang w:val="kk-KZ" w:eastAsia="ru-RU"/>
              </w:rPr>
            </w:pPr>
            <w:r w:rsidRPr="00CF351C">
              <w:rPr>
                <w:rFonts w:ascii="Times New Roman" w:eastAsia="Times New Roman" w:hAnsi="Times New Roman" w:cs="Times New Roman"/>
                <w:b/>
                <w:sz w:val="24"/>
                <w:szCs w:val="24"/>
                <w:lang w:val="kk-KZ" w:eastAsia="ru-RU"/>
              </w:rPr>
              <w:t>11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c>
          <w:tcPr>
            <w:tcW w:w="862" w:type="dxa"/>
            <w:gridSpan w:val="2"/>
            <w:tcBorders>
              <w:top w:val="thinThickSmallGap" w:sz="12" w:space="0" w:color="auto"/>
              <w:left w:val="single" w:sz="4" w:space="0" w:color="auto"/>
              <w:bottom w:val="thinThickSmallGap" w:sz="12" w:space="0" w:color="auto"/>
              <w:right w:val="single" w:sz="4"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17/1</w:t>
            </w:r>
          </w:p>
        </w:tc>
        <w:tc>
          <w:tcPr>
            <w:tcW w:w="4821" w:type="dxa"/>
            <w:tcBorders>
              <w:top w:val="thinThickSmallGap" w:sz="12" w:space="0" w:color="auto"/>
              <w:left w:val="single" w:sz="4"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Спирттер, қаныққан біратомды спирттер, қаныққан біратомды спирттердің гомологтық қатары, жалпы формуласы, спирттердің изомериленуі, спирттердің физикалық қасиеттері, алынуы, спирттердің химиялық қасиеттері, көп атомды спирттер, этиленгликоль, глицерин, көпатомды спирттердің құрылысы және қасиеттері, спирттердің қолданылуы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 (3.1, 3.2)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 лабораториялық тәжірибе</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3.1 Глюкозаның спирттік ашуы;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3.2 Мыс (ІІ) оксидін қолданып, спиртті альдегидке тотықтыру</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 лабораториялық тәжірибе:</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глицериннің суда еруі, мыс (ІІ) гидроксидімен әрекеттесуі</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Химия 11 сынып оқулы-ғы, 89 бет</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§8 (68-78 б.) </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№7-12 ( 78 б.)</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18/2</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Фенол, фенол молекуласының құрылысы, физикалық қасиеттері, химиялық қасиеттері, фенолдың алынуы, фенолға сапалық </w:t>
            </w:r>
            <w:r w:rsidRPr="00CF351C">
              <w:rPr>
                <w:rFonts w:ascii="Times New Roman" w:eastAsia="Times New Roman" w:hAnsi="Times New Roman" w:cs="Times New Roman"/>
                <w:sz w:val="24"/>
                <w:szCs w:val="24"/>
                <w:lang w:val="kk-KZ" w:eastAsia="ru-RU"/>
              </w:rPr>
              <w:lastRenderedPageBreak/>
              <w:t>реакция, фенол және оның туындыларының қолданылуы</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both"/>
              <w:rPr>
                <w:rFonts w:ascii="Calibri" w:eastAsia="Times New Roman" w:hAnsi="Calibri" w:cs="Calibri"/>
                <w:sz w:val="24"/>
                <w:szCs w:val="24"/>
                <w:lang w:val="kk-KZ"/>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val="kk-KZ" w:eastAsia="ru-RU"/>
              </w:rPr>
              <w:t>Еремин В., Кузьменко. Сб. зад. и упр.-М:Оникс, 2007</w:t>
            </w:r>
            <w:r w:rsidRPr="00CF351C">
              <w:rPr>
                <w:rFonts w:ascii="Times New Roman" w:eastAsia="Times New Roman" w:hAnsi="Times New Roman" w:cs="Times New Roman"/>
                <w:sz w:val="24"/>
                <w:szCs w:val="24"/>
                <w:lang w:eastAsia="ru-RU"/>
              </w:rPr>
              <w:t xml:space="preserve"> </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§9 (78-83 б.) </w:t>
            </w:r>
          </w:p>
          <w:p w:rsidR="00CF351C" w:rsidRPr="00CF351C" w:rsidRDefault="00CF351C" w:rsidP="00CF351C">
            <w:pPr>
              <w:spacing w:after="0" w:line="240" w:lineRule="auto"/>
              <w:jc w:val="center"/>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val="kk-KZ" w:eastAsia="ru-RU"/>
              </w:rPr>
              <w:t>№4-16 ( 83 б.)</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19/3</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Альдегидтер, альдегид молекуласының құрылысы, гомологтық қатары, изомерленуі мен номенклатурасы, карбонил тобының құрылысы, ерекшеліктері, алынуы, физикалық және химиялық қасиеттері, қолданылуы. №3 (3.3) көрсетілімдер</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both"/>
              <w:rPr>
                <w:rFonts w:ascii="Times New Roman" w:eastAsia="Times New Roman" w:hAnsi="Times New Roman" w:cs="Times New Roman"/>
                <w:sz w:val="24"/>
                <w:szCs w:val="24"/>
                <w:lang w:val="kk-KZ"/>
              </w:rPr>
            </w:pPr>
            <w:r w:rsidRPr="00CF351C">
              <w:rPr>
                <w:rFonts w:ascii="Times New Roman" w:eastAsia="Times New Roman" w:hAnsi="Times New Roman" w:cs="Times New Roman"/>
                <w:sz w:val="24"/>
                <w:szCs w:val="24"/>
                <w:lang w:val="kk-KZ"/>
              </w:rPr>
              <w:t>3.3 Альдегид, құмырсқа қышқылы, глюкозаның «күміс айна» реакциясы</w:t>
            </w: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§10 (83-88 б.) </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№3-5 ( 88 б.)</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20/4</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Карбон қышқылдары, карбон қышқылдарының жіктелуі, жалпы формуласы, қаныққан бірнегізді карбон қышқылдары, карбоксил тобы, құрылымы, қаныққан бірнегізді карбон қышқылдарының гомологтық қатары, изомерленуі, алынуы, карбон қышқылдарының физикалық, химиялық қасиеттері, сірке қышқылы, қолданылуы, жоғары карбон қышқылдары</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Әдістемелік нұсқау</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§11 (90-97 б.) </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№5-8 ( 98 б.)</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21/5</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Күрделі эфирлер, құрылысы, алынуы, эфирлену реакциясы, аталуы, изомерленуі, табиғатта таралуы, күрделі эфирлердің қасиеттері, қолданылуы. №3 (3.5) көрсетілімдер</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3.5 Сірке-этил эфирін алу</w:t>
            </w: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11 сынып оқулығы, 5 сызбанұсқа</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§12(98-106 б.) </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№5-8 ( 107 б.)</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22/6</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Майлар, майлардың құрамы мен құрылысы, майлардың жіктелуі мен номенклатурасы, майдың биологиялық функциясы, майлар гидролизі, сабындануы, сабындар және синтетикалық жуғыш заттар, қазақстанда сабын мен жуғыш заттарды өндіру, қоршаған ортаны синтетикалық жуғыш заттардың әсерінен ластанудан қорғау. №3 (3.4) көрсетілімдер</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3.4 Сабын және синтетикалық жуғыш ұнтақ ерітінділерінің қасиетін салыстыру олардың индикаторға әсерін зерттеу</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Химия 11 сынып оқулы-ғы, 15 кесте</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§13(110-115 б.)</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2-4(115 б.)</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§14(115-120 бет)</w:t>
            </w:r>
          </w:p>
          <w:p w:rsidR="00CF351C" w:rsidRPr="00CF351C" w:rsidRDefault="00CF351C" w:rsidP="00CF351C">
            <w:pPr>
              <w:spacing w:after="0" w:line="240" w:lineRule="auto"/>
              <w:rPr>
                <w:rFonts w:ascii="Times New Roman" w:eastAsia="Times New Roman" w:hAnsi="Times New Roman" w:cs="Times New Roman"/>
                <w:sz w:val="24"/>
                <w:szCs w:val="24"/>
                <w:lang w:eastAsia="ru-RU"/>
              </w:rPr>
            </w:pPr>
            <w:r w:rsidRPr="00CF351C">
              <w:rPr>
                <w:rFonts w:ascii="Times New Roman" w:eastAsia="Times New Roman" w:hAnsi="Times New Roman" w:cs="Times New Roman"/>
                <w:sz w:val="24"/>
                <w:szCs w:val="24"/>
                <w:lang w:val="kk-KZ" w:eastAsia="ru-RU"/>
              </w:rPr>
              <w:t>№ 2,3 (120 б.)</w:t>
            </w:r>
          </w:p>
          <w:p w:rsidR="00CF351C" w:rsidRPr="00CF351C" w:rsidRDefault="00CF351C" w:rsidP="00CF351C">
            <w:pPr>
              <w:spacing w:after="0" w:line="240" w:lineRule="auto"/>
              <w:rPr>
                <w:rFonts w:ascii="Times New Roman" w:eastAsia="Times New Roman" w:hAnsi="Times New Roman" w:cs="Times New Roman"/>
                <w:sz w:val="24"/>
                <w:szCs w:val="24"/>
                <w:lang w:eastAsia="ru-RU"/>
              </w:rPr>
            </w:pP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23/7</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Көмірсулар, моносахаридтер, глюкоза, оның молекуласының құрылысы, табиғатта таралуы, глюкозаның физикалық қасиеттері. химиялық қасиеттері. глюкозаның алынуы мен қолданылуы. фруктоза – глюкоза изомері. фруктозаның табиғатта таралуы, биологиялық маңызы. рибоза және дезоксирибоза жайлы қысқаша мәлімет</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11 сынып оқулығы</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120 бет</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w:t>
            </w:r>
            <w:r w:rsidRPr="00CF351C">
              <w:rPr>
                <w:rFonts w:ascii="Times New Roman" w:eastAsia="Times New Roman" w:hAnsi="Times New Roman" w:cs="Times New Roman"/>
                <w:sz w:val="24"/>
                <w:szCs w:val="24"/>
                <w:lang w:val="en-US" w:eastAsia="ru-RU"/>
              </w:rPr>
              <w:t>1</w:t>
            </w:r>
            <w:r w:rsidRPr="00CF351C">
              <w:rPr>
                <w:rFonts w:ascii="Times New Roman" w:eastAsia="Times New Roman" w:hAnsi="Times New Roman" w:cs="Times New Roman"/>
                <w:sz w:val="24"/>
                <w:szCs w:val="24"/>
                <w:lang w:val="kk-KZ" w:eastAsia="ru-RU"/>
              </w:rPr>
              <w:t>4  қайталау</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24/8</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Дисахаридтер. сахароза, оның молекуласының құрылысы мен құрамы. физикалық және химиялық қасиеттері сахароза гидролизі. сахарозаны табиғи шикізаттан өндірісте алу. қазақстанда қант өндіру</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11 сынып оқулығы</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121 бет</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w:t>
            </w:r>
            <w:r w:rsidRPr="00CF351C">
              <w:rPr>
                <w:rFonts w:ascii="Times New Roman" w:eastAsia="Times New Roman" w:hAnsi="Times New Roman" w:cs="Times New Roman"/>
                <w:sz w:val="24"/>
                <w:szCs w:val="24"/>
                <w:lang w:val="en-US" w:eastAsia="ru-RU"/>
              </w:rPr>
              <w:t>1</w:t>
            </w:r>
            <w:r w:rsidRPr="00CF351C">
              <w:rPr>
                <w:rFonts w:ascii="Times New Roman" w:eastAsia="Times New Roman" w:hAnsi="Times New Roman" w:cs="Times New Roman"/>
                <w:sz w:val="24"/>
                <w:szCs w:val="24"/>
                <w:lang w:val="kk-KZ" w:eastAsia="ru-RU"/>
              </w:rPr>
              <w:t>4  қайталау</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25/9</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Полисахаридтер. крахмал және целлюлозаның құрылысы, құрамы. крахмалдың биологиялық маңызы. физикалық қасиеттері. химиялық қасиеттері. полисахаридтердің табиғатта таралуы. полисахаридтердің қолданылуы. целлюлоза ацетаты мен нитраттары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Сандық есептер.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№6 лабораториялық тәжірибе</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Сандық есептер: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органикалық қосылыстың жану өнімдерінің массасы, көлемі бойынша оның молекулалық формуласын анықтау;</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көміртек, сутек, оттектің массалық үлестері бойынша органикалық қосылыс молекулалық формуласын анықтау;</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реакция өнімінің теориялық мүмкіндікпен салыстырғандағы практикалық шығымының массалық немесе көлемдік үлесін есептеу</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№6 лабораториялық тәжірибе:</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крахмалдың коллоидты ерітіндісін әзірлеу және оның қасиеттерін зерттеу. тағам өнімдерінен крахмалды анықтау</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11 сынып оқулығы</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121 бет</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w:t>
            </w:r>
            <w:r w:rsidRPr="00CF351C">
              <w:rPr>
                <w:rFonts w:ascii="Times New Roman" w:eastAsia="Times New Roman" w:hAnsi="Times New Roman" w:cs="Times New Roman"/>
                <w:sz w:val="24"/>
                <w:szCs w:val="24"/>
                <w:lang w:val="en-US" w:eastAsia="ru-RU"/>
              </w:rPr>
              <w:t>1</w:t>
            </w:r>
            <w:r w:rsidRPr="00CF351C">
              <w:rPr>
                <w:rFonts w:ascii="Times New Roman" w:eastAsia="Times New Roman" w:hAnsi="Times New Roman" w:cs="Times New Roman"/>
                <w:sz w:val="24"/>
                <w:szCs w:val="24"/>
                <w:lang w:val="kk-KZ" w:eastAsia="ru-RU"/>
              </w:rPr>
              <w:t>4  қайталау</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26/10</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Көмірсутектер мен оттекті органикалық қосылыстар арасындағы генетикалық байланыс</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§15 -16 (123-131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2,3 (129 б.)</w:t>
            </w:r>
          </w:p>
          <w:p w:rsidR="00CF351C" w:rsidRPr="00CF351C" w:rsidRDefault="00CF351C" w:rsidP="00CF351C">
            <w:pPr>
              <w:spacing w:after="0" w:line="240" w:lineRule="auto"/>
              <w:rPr>
                <w:rFonts w:ascii="Times New Roman" w:eastAsia="Times New Roman" w:hAnsi="Times New Roman" w:cs="Times New Roman"/>
                <w:sz w:val="24"/>
                <w:szCs w:val="24"/>
                <w:lang w:eastAsia="ru-RU"/>
              </w:rPr>
            </w:pP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2-4 (131 б.)</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27/11</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 практикалық жұмыс:</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«оттекті органикалық қосылыстарға сапалық реакциялар» тақырыбына эксперименттік есептер шығару</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§17 -18(131-137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1,2 (137 б.)</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single" w:sz="4"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4821" w:type="dxa"/>
            <w:tcBorders>
              <w:top w:val="thinThickSmallGap" w:sz="12" w:space="0" w:color="auto"/>
              <w:left w:val="single" w:sz="4"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 тақырып.</w:t>
            </w:r>
            <w:r w:rsidRPr="00CF351C">
              <w:rPr>
                <w:rFonts w:ascii="Times New Roman" w:eastAsia="Times New Roman" w:hAnsi="Times New Roman" w:cs="Times New Roman"/>
                <w:b/>
                <w:bCs/>
                <w:noProof/>
                <w:sz w:val="28"/>
                <w:szCs w:val="28"/>
                <w:lang w:val="kk-KZ"/>
              </w:rPr>
              <w:t xml:space="preserve"> </w:t>
            </w:r>
            <w:r w:rsidRPr="00CF351C">
              <w:rPr>
                <w:rFonts w:ascii="Times New Roman" w:eastAsia="Times New Roman" w:hAnsi="Times New Roman" w:cs="Times New Roman"/>
                <w:b/>
                <w:bCs/>
                <w:noProof/>
                <w:sz w:val="24"/>
                <w:szCs w:val="24"/>
                <w:lang w:val="kk-KZ"/>
              </w:rPr>
              <w:t xml:space="preserve">Азотты органикалық қосылыстар </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b/>
                <w:sz w:val="24"/>
                <w:szCs w:val="24"/>
                <w:lang w:val="kk-KZ" w:eastAsia="ru-RU"/>
              </w:rPr>
            </w:pPr>
            <w:r w:rsidRPr="00CF351C">
              <w:rPr>
                <w:rFonts w:ascii="Times New Roman" w:eastAsia="Times New Roman" w:hAnsi="Times New Roman" w:cs="Times New Roman"/>
                <w:b/>
                <w:sz w:val="24"/>
                <w:szCs w:val="24"/>
                <w:lang w:val="kk-KZ" w:eastAsia="ru-RU"/>
              </w:rPr>
              <w:t>7</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b/>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28/1</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Нитроқосылыстар, аминдер, анилин туралы түсінік</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§19(140-146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1,2 (145 б.)</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29/2</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Амин қышқылдары, белоктар, </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Интернет материалдары</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§20(146-149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2,3 (149 б.)</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30/3</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Азотты гетероциклді қосылыстар туралы түсінік, нуклеин қышқылдары</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Қосымша деректер</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§21(149-152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2-4 (152 б.)</w:t>
            </w: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31/4</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Гендік инженерия және биотехнология </w:t>
            </w:r>
            <w:r w:rsidRPr="00CF351C">
              <w:rPr>
                <w:rFonts w:ascii="Times New Roman" w:eastAsia="Times New Roman" w:hAnsi="Times New Roman" w:cs="Times New Roman"/>
                <w:sz w:val="24"/>
                <w:szCs w:val="24"/>
                <w:lang w:val="kk-KZ" w:eastAsia="ru-RU"/>
              </w:rPr>
              <w:lastRenderedPageBreak/>
              <w:t xml:space="preserve">туралы түсінік. №4 Көрсетілімдер </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№4 көрсетілімдер:</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белокты еріту және тұнбаға түсіру, белок денатурациясы;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белоктардың (жүн немесе қауырсын) жануы;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ДНҚ, РНҚ молекулаларының модельдері </w:t>
            </w: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Электрондық оқулық</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§22(153-157 </w:t>
            </w:r>
            <w:r w:rsidRPr="00CF351C">
              <w:rPr>
                <w:rFonts w:ascii="Times New Roman" w:eastAsia="Times New Roman" w:hAnsi="Times New Roman" w:cs="Times New Roman"/>
                <w:sz w:val="24"/>
                <w:szCs w:val="24"/>
                <w:lang w:val="kk-KZ" w:eastAsia="ru-RU"/>
              </w:rPr>
              <w:lastRenderedPageBreak/>
              <w:t>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6-8 (157 б.)</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lastRenderedPageBreak/>
              <w:t>32/5</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Ферменттер – белок-табиғатты биологиялық катализаторлар. </w:t>
            </w:r>
          </w:p>
          <w:p w:rsidR="00CF351C" w:rsidRPr="00CF351C" w:rsidRDefault="00CF351C" w:rsidP="00CF351C">
            <w:pPr>
              <w:spacing w:after="0" w:line="240" w:lineRule="auto"/>
              <w:jc w:val="both"/>
              <w:rPr>
                <w:rFonts w:ascii="Times New Roman" w:eastAsia="Times New Roman" w:hAnsi="Times New Roman" w:cs="Times New Roman"/>
                <w:noProof/>
                <w:sz w:val="24"/>
                <w:szCs w:val="24"/>
                <w:lang w:val="kk-KZ"/>
              </w:rPr>
            </w:pPr>
            <w:r w:rsidRPr="00CF351C">
              <w:rPr>
                <w:rFonts w:ascii="Times New Roman" w:eastAsia="Times New Roman" w:hAnsi="Times New Roman" w:cs="Times New Roman"/>
                <w:sz w:val="24"/>
                <w:szCs w:val="24"/>
                <w:lang w:val="kk-KZ" w:eastAsia="ru-RU"/>
              </w:rPr>
              <w:t>№7,8 лабораториялық тәжірибе</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№7 лабораториялық тәжірибе:</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белоктың түсті реакциялары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№8 лабораториялық тәжірибе:</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мақта және жібек жіптің жануы.</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§23(157-162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7-12 (162 б.).</w:t>
            </w:r>
          </w:p>
        </w:tc>
      </w:tr>
      <w:tr w:rsidR="00CF351C" w:rsidRPr="00CF351C" w:rsidTr="00311A56">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33/6</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Витаминдер туралы түсінік, витаминдермен байланысты аурулар: авитоминоз, гиповитаминоз және гипервитаминоз</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Химия 11 сынып оқулығы</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§24(162-164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 2-5 (164 б.) </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r w:rsidR="00CF351C" w:rsidRPr="00CF351C" w:rsidTr="00311A56">
        <w:trPr>
          <w:trHeight w:val="379"/>
        </w:trPr>
        <w:tc>
          <w:tcPr>
            <w:tcW w:w="86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34/7</w:t>
            </w:r>
          </w:p>
        </w:tc>
        <w:tc>
          <w:tcPr>
            <w:tcW w:w="4821" w:type="dxa"/>
            <w:tcBorders>
              <w:top w:val="thinThickSmallGap" w:sz="12" w:space="0" w:color="auto"/>
              <w:left w:val="thinThickSmallGap" w:sz="12" w:space="0" w:color="auto"/>
              <w:bottom w:val="thinThickSmallGap" w:sz="12" w:space="0" w:color="auto"/>
              <w:right w:val="thinThickSmallGap" w:sz="12" w:space="0" w:color="auto"/>
            </w:tcBorders>
          </w:tcPr>
          <w:p w:rsidR="00CF351C" w:rsidRPr="00CF351C" w:rsidRDefault="00CF351C" w:rsidP="00CF351C">
            <w:pPr>
              <w:spacing w:after="0" w:line="240" w:lineRule="auto"/>
              <w:jc w:val="both"/>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Гормондар туралы түсінік, тірі ағзалардың химиялық құрамы</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1</w:t>
            </w:r>
          </w:p>
        </w:tc>
        <w:tc>
          <w:tcPr>
            <w:tcW w:w="124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c>
          <w:tcPr>
            <w:tcW w:w="3007"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xml:space="preserve"> </w:t>
            </w:r>
          </w:p>
        </w:tc>
        <w:tc>
          <w:tcPr>
            <w:tcW w:w="2836" w:type="dxa"/>
            <w:tcBorders>
              <w:top w:val="thinThickSmallGap" w:sz="12" w:space="0" w:color="auto"/>
              <w:left w:val="thinThickSmallGap" w:sz="12" w:space="0" w:color="auto"/>
              <w:bottom w:val="thinThickSmallGap" w:sz="12" w:space="0" w:color="auto"/>
              <w:right w:val="thinThickSmallGap" w:sz="12" w:space="0" w:color="auto"/>
            </w:tcBorders>
            <w:hideMark/>
          </w:tcPr>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Электрондық оқулық</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§25-26(165-170 бет)</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3-5 (167 б.)</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r w:rsidRPr="00CF351C">
              <w:rPr>
                <w:rFonts w:ascii="Times New Roman" w:eastAsia="Times New Roman" w:hAnsi="Times New Roman" w:cs="Times New Roman"/>
                <w:sz w:val="24"/>
                <w:szCs w:val="24"/>
                <w:lang w:val="kk-KZ" w:eastAsia="ru-RU"/>
              </w:rPr>
              <w:t>№ 4-6 (170 б.)</w:t>
            </w:r>
          </w:p>
          <w:p w:rsidR="00CF351C" w:rsidRPr="00CF351C" w:rsidRDefault="00CF351C" w:rsidP="00CF351C">
            <w:pPr>
              <w:spacing w:after="0" w:line="240" w:lineRule="auto"/>
              <w:rPr>
                <w:rFonts w:ascii="Times New Roman" w:eastAsia="Times New Roman" w:hAnsi="Times New Roman" w:cs="Times New Roman"/>
                <w:sz w:val="24"/>
                <w:szCs w:val="24"/>
                <w:lang w:val="kk-KZ" w:eastAsia="ru-RU"/>
              </w:rPr>
            </w:pPr>
          </w:p>
          <w:p w:rsidR="00CF351C" w:rsidRPr="00CF351C" w:rsidRDefault="00CF351C" w:rsidP="00CF351C">
            <w:pPr>
              <w:spacing w:after="0" w:line="240" w:lineRule="auto"/>
              <w:jc w:val="center"/>
              <w:rPr>
                <w:rFonts w:ascii="Times New Roman" w:eastAsia="Times New Roman" w:hAnsi="Times New Roman" w:cs="Times New Roman"/>
                <w:sz w:val="24"/>
                <w:szCs w:val="24"/>
                <w:lang w:val="kk-KZ" w:eastAsia="ru-RU"/>
              </w:rPr>
            </w:pPr>
          </w:p>
        </w:tc>
      </w:tr>
    </w:tbl>
    <w:p w:rsidR="00CF351C" w:rsidRPr="00CF351C" w:rsidRDefault="00CF351C" w:rsidP="00CF351C"/>
    <w:p w:rsidR="00604C38" w:rsidRDefault="00604C38"/>
    <w:sectPr w:rsidR="00604C38" w:rsidSect="00B04EB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choolBook/Kazakh">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KZ">
    <w:altName w:val="Bookman Old Style"/>
    <w:charset w:val="CC"/>
    <w:family w:val="roman"/>
    <w:pitch w:val="variable"/>
    <w:sig w:usb0="800002A7" w:usb1="0000387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5F10"/>
    <w:multiLevelType w:val="hybridMultilevel"/>
    <w:tmpl w:val="0E24E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2A1FB3"/>
    <w:multiLevelType w:val="hybridMultilevel"/>
    <w:tmpl w:val="2466DA2C"/>
    <w:lvl w:ilvl="0" w:tplc="160E7F82">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F424FB1"/>
    <w:multiLevelType w:val="hybridMultilevel"/>
    <w:tmpl w:val="ABFEC498"/>
    <w:lvl w:ilvl="0" w:tplc="146A62B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23802A64"/>
    <w:multiLevelType w:val="hybridMultilevel"/>
    <w:tmpl w:val="D8E440C4"/>
    <w:lvl w:ilvl="0" w:tplc="44EA3E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3D964C1"/>
    <w:multiLevelType w:val="hybridMultilevel"/>
    <w:tmpl w:val="ACD4E78C"/>
    <w:lvl w:ilvl="0" w:tplc="B576E3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D943F6"/>
    <w:multiLevelType w:val="hybridMultilevel"/>
    <w:tmpl w:val="9DFA313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AB3458F"/>
    <w:multiLevelType w:val="multilevel"/>
    <w:tmpl w:val="3EEAFE80"/>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985C66"/>
    <w:multiLevelType w:val="hybridMultilevel"/>
    <w:tmpl w:val="1DA21FD4"/>
    <w:lvl w:ilvl="0" w:tplc="A18C28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CB2D42"/>
    <w:multiLevelType w:val="multilevel"/>
    <w:tmpl w:val="4256462A"/>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860BF5"/>
    <w:multiLevelType w:val="hybridMultilevel"/>
    <w:tmpl w:val="9DFA313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67536FE"/>
    <w:multiLevelType w:val="hybridMultilevel"/>
    <w:tmpl w:val="DF542B94"/>
    <w:lvl w:ilvl="0" w:tplc="C696FA84">
      <w:start w:val="1"/>
      <w:numFmt w:val="decimal"/>
      <w:lvlText w:val="%1."/>
      <w:lvlJc w:val="left"/>
      <w:pPr>
        <w:ind w:left="1134" w:hanging="360"/>
      </w:pPr>
      <w:rPr>
        <w:rFonts w:hint="default"/>
      </w:rPr>
    </w:lvl>
    <w:lvl w:ilvl="1" w:tplc="043F0019">
      <w:start w:val="1"/>
      <w:numFmt w:val="lowerLetter"/>
      <w:lvlText w:val="%2."/>
      <w:lvlJc w:val="left"/>
      <w:pPr>
        <w:ind w:left="1647" w:hanging="360"/>
      </w:pPr>
    </w:lvl>
    <w:lvl w:ilvl="2" w:tplc="043F001B">
      <w:start w:val="1"/>
      <w:numFmt w:val="lowerRoman"/>
      <w:lvlText w:val="%3."/>
      <w:lvlJc w:val="right"/>
      <w:pPr>
        <w:ind w:left="2367" w:hanging="180"/>
      </w:pPr>
    </w:lvl>
    <w:lvl w:ilvl="3" w:tplc="043F000F">
      <w:start w:val="1"/>
      <w:numFmt w:val="decimal"/>
      <w:lvlText w:val="%4."/>
      <w:lvlJc w:val="left"/>
      <w:pPr>
        <w:ind w:left="3087" w:hanging="360"/>
      </w:pPr>
    </w:lvl>
    <w:lvl w:ilvl="4" w:tplc="043F0019">
      <w:start w:val="1"/>
      <w:numFmt w:val="lowerLetter"/>
      <w:lvlText w:val="%5."/>
      <w:lvlJc w:val="left"/>
      <w:pPr>
        <w:ind w:left="3807" w:hanging="360"/>
      </w:pPr>
    </w:lvl>
    <w:lvl w:ilvl="5" w:tplc="043F001B">
      <w:start w:val="1"/>
      <w:numFmt w:val="lowerRoman"/>
      <w:lvlText w:val="%6."/>
      <w:lvlJc w:val="right"/>
      <w:pPr>
        <w:ind w:left="4527" w:hanging="180"/>
      </w:pPr>
    </w:lvl>
    <w:lvl w:ilvl="6" w:tplc="043F000F">
      <w:start w:val="1"/>
      <w:numFmt w:val="decimal"/>
      <w:lvlText w:val="%7."/>
      <w:lvlJc w:val="left"/>
      <w:pPr>
        <w:ind w:left="5247" w:hanging="360"/>
      </w:pPr>
    </w:lvl>
    <w:lvl w:ilvl="7" w:tplc="043F0019">
      <w:start w:val="1"/>
      <w:numFmt w:val="lowerLetter"/>
      <w:lvlText w:val="%8."/>
      <w:lvlJc w:val="left"/>
      <w:pPr>
        <w:ind w:left="5967" w:hanging="360"/>
      </w:pPr>
    </w:lvl>
    <w:lvl w:ilvl="8" w:tplc="043F001B">
      <w:start w:val="1"/>
      <w:numFmt w:val="lowerRoman"/>
      <w:lvlText w:val="%9."/>
      <w:lvlJc w:val="right"/>
      <w:pPr>
        <w:ind w:left="6687" w:hanging="180"/>
      </w:pPr>
    </w:lvl>
  </w:abstractNum>
  <w:abstractNum w:abstractNumId="11">
    <w:nsid w:val="538C6D9D"/>
    <w:multiLevelType w:val="hybridMultilevel"/>
    <w:tmpl w:val="38AEF0E8"/>
    <w:lvl w:ilvl="0" w:tplc="F7CCD1AC">
      <w:start w:val="1"/>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52F7DD5"/>
    <w:multiLevelType w:val="hybridMultilevel"/>
    <w:tmpl w:val="38AEF0E8"/>
    <w:lvl w:ilvl="0" w:tplc="F7CCD1AC">
      <w:start w:val="1"/>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AA457A2"/>
    <w:multiLevelType w:val="multilevel"/>
    <w:tmpl w:val="E58603A2"/>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BB3DD9"/>
    <w:multiLevelType w:val="hybridMultilevel"/>
    <w:tmpl w:val="9DFA313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31E08A6"/>
    <w:multiLevelType w:val="multilevel"/>
    <w:tmpl w:val="34228740"/>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205740"/>
    <w:multiLevelType w:val="hybridMultilevel"/>
    <w:tmpl w:val="0B96F8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nsid w:val="7FB35708"/>
    <w:multiLevelType w:val="hybridMultilevel"/>
    <w:tmpl w:val="38AEF0E8"/>
    <w:lvl w:ilvl="0" w:tplc="F7CCD1AC">
      <w:start w:val="1"/>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7"/>
  </w:num>
  <w:num w:numId="3">
    <w:abstractNumId w:val="2"/>
  </w:num>
  <w:num w:numId="4">
    <w:abstractNumId w:val="10"/>
  </w:num>
  <w:num w:numId="5">
    <w:abstractNumId w:val="5"/>
  </w:num>
  <w:num w:numId="6">
    <w:abstractNumId w:val="9"/>
  </w:num>
  <w:num w:numId="7">
    <w:abstractNumId w:val="14"/>
  </w:num>
  <w:num w:numId="8">
    <w:abstractNumId w:val="1"/>
  </w:num>
  <w:num w:numId="9">
    <w:abstractNumId w:val="17"/>
  </w:num>
  <w:num w:numId="10">
    <w:abstractNumId w:val="11"/>
  </w:num>
  <w:num w:numId="11">
    <w:abstractNumId w:val="12"/>
  </w:num>
  <w:num w:numId="12">
    <w:abstractNumId w:val="16"/>
  </w:num>
  <w:num w:numId="13">
    <w:abstractNumId w:val="0"/>
  </w:num>
  <w:num w:numId="14">
    <w:abstractNumId w:val="13"/>
  </w:num>
  <w:num w:numId="15">
    <w:abstractNumId w:val="3"/>
  </w:num>
  <w:num w:numId="16">
    <w:abstractNumId w:val="8"/>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51C"/>
    <w:rsid w:val="00604C38"/>
    <w:rsid w:val="00CF3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CF351C"/>
    <w:pPr>
      <w:keepNext/>
      <w:spacing w:before="240" w:after="60" w:line="240" w:lineRule="auto"/>
      <w:outlineLvl w:val="3"/>
    </w:pPr>
    <w:rPr>
      <w:rFonts w:ascii="Calibri" w:eastAsia="Times New Roman" w:hAnsi="Calibri" w:cs="Calibri"/>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F351C"/>
    <w:rPr>
      <w:rFonts w:ascii="Calibri" w:eastAsia="Times New Roman" w:hAnsi="Calibri" w:cs="Calibri"/>
      <w:b/>
      <w:bCs/>
      <w:sz w:val="28"/>
      <w:szCs w:val="28"/>
      <w:lang w:val="en-US"/>
    </w:rPr>
  </w:style>
  <w:style w:type="numbering" w:customStyle="1" w:styleId="1">
    <w:name w:val="Нет списка1"/>
    <w:next w:val="a2"/>
    <w:uiPriority w:val="99"/>
    <w:semiHidden/>
    <w:rsid w:val="00CF351C"/>
  </w:style>
  <w:style w:type="table" w:styleId="a3">
    <w:name w:val="Table Grid"/>
    <w:basedOn w:val="a1"/>
    <w:rsid w:val="00CF35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CF351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CF351C"/>
    <w:rPr>
      <w:rFonts w:ascii="Tahoma" w:eastAsia="Times New Roman" w:hAnsi="Tahoma" w:cs="Tahoma"/>
      <w:sz w:val="16"/>
      <w:szCs w:val="16"/>
      <w:lang w:eastAsia="ru-RU"/>
    </w:rPr>
  </w:style>
  <w:style w:type="paragraph" w:styleId="2">
    <w:name w:val="Body Text 2"/>
    <w:basedOn w:val="a"/>
    <w:link w:val="20"/>
    <w:rsid w:val="00CF351C"/>
    <w:pPr>
      <w:autoSpaceDE w:val="0"/>
      <w:autoSpaceDN w:val="0"/>
      <w:spacing w:after="0" w:line="240" w:lineRule="auto"/>
      <w:jc w:val="both"/>
    </w:pPr>
    <w:rPr>
      <w:rFonts w:ascii="SchoolBook/Kazakh" w:eastAsia="Times New Roman" w:hAnsi="SchoolBook/Kazakh" w:cs="SchoolBook/Kazakh"/>
      <w:sz w:val="24"/>
      <w:szCs w:val="24"/>
      <w:lang w:val="en-US" w:eastAsia="kk-KZ"/>
    </w:rPr>
  </w:style>
  <w:style w:type="character" w:customStyle="1" w:styleId="20">
    <w:name w:val="Основной текст 2 Знак"/>
    <w:basedOn w:val="a0"/>
    <w:link w:val="2"/>
    <w:rsid w:val="00CF351C"/>
    <w:rPr>
      <w:rFonts w:ascii="SchoolBook/Kazakh" w:eastAsia="Times New Roman" w:hAnsi="SchoolBook/Kazakh" w:cs="SchoolBook/Kazakh"/>
      <w:sz w:val="24"/>
      <w:szCs w:val="24"/>
      <w:lang w:val="en-US" w:eastAsia="kk-KZ"/>
    </w:rPr>
  </w:style>
  <w:style w:type="paragraph" w:styleId="21">
    <w:name w:val="Body Text Indent 2"/>
    <w:basedOn w:val="a"/>
    <w:link w:val="22"/>
    <w:uiPriority w:val="99"/>
    <w:unhideWhenUsed/>
    <w:rsid w:val="00CF351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CF351C"/>
    <w:rPr>
      <w:rFonts w:ascii="Times New Roman" w:eastAsia="Times New Roman" w:hAnsi="Times New Roman" w:cs="Times New Roman"/>
      <w:sz w:val="24"/>
      <w:szCs w:val="24"/>
      <w:lang w:eastAsia="ru-RU"/>
    </w:rPr>
  </w:style>
  <w:style w:type="paragraph" w:styleId="a6">
    <w:name w:val="header"/>
    <w:basedOn w:val="a"/>
    <w:link w:val="a7"/>
    <w:unhideWhenUsed/>
    <w:rsid w:val="00CF35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CF351C"/>
    <w:rPr>
      <w:rFonts w:ascii="Times New Roman" w:eastAsia="Times New Roman" w:hAnsi="Times New Roman" w:cs="Times New Roman"/>
      <w:sz w:val="24"/>
      <w:szCs w:val="24"/>
      <w:lang w:eastAsia="ru-RU"/>
    </w:rPr>
  </w:style>
  <w:style w:type="paragraph" w:styleId="a8">
    <w:name w:val="footer"/>
    <w:basedOn w:val="a"/>
    <w:link w:val="a9"/>
    <w:unhideWhenUsed/>
    <w:rsid w:val="00CF35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CF351C"/>
    <w:rPr>
      <w:rFonts w:ascii="Times New Roman" w:eastAsia="Times New Roman" w:hAnsi="Times New Roman" w:cs="Times New Roman"/>
      <w:sz w:val="24"/>
      <w:szCs w:val="24"/>
      <w:lang w:eastAsia="ru-RU"/>
    </w:rPr>
  </w:style>
  <w:style w:type="paragraph" w:customStyle="1" w:styleId="3">
    <w:name w:val="Знак3 Знак Знак Знак"/>
    <w:basedOn w:val="a"/>
    <w:autoRedefine/>
    <w:rsid w:val="00CF351C"/>
    <w:pPr>
      <w:spacing w:after="160" w:line="240" w:lineRule="exact"/>
    </w:pPr>
    <w:rPr>
      <w:rFonts w:ascii="Times New Roman" w:eastAsia="SimSun" w:hAnsi="Times New Roman" w:cs="Times New Roman"/>
      <w:b/>
      <w:sz w:val="28"/>
      <w:szCs w:val="24"/>
      <w:lang w:val="en-US"/>
    </w:rPr>
  </w:style>
  <w:style w:type="paragraph" w:customStyle="1" w:styleId="10">
    <w:name w:val="Абзац списка1"/>
    <w:basedOn w:val="a"/>
    <w:rsid w:val="00CF351C"/>
    <w:pPr>
      <w:spacing w:after="0" w:line="240" w:lineRule="auto"/>
      <w:ind w:left="720"/>
    </w:pPr>
    <w:rPr>
      <w:rFonts w:ascii="Calibri" w:eastAsia="Times New Roman" w:hAnsi="Calibri" w:cs="Calibri"/>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CF351C"/>
    <w:pPr>
      <w:keepNext/>
      <w:spacing w:before="240" w:after="60" w:line="240" w:lineRule="auto"/>
      <w:outlineLvl w:val="3"/>
    </w:pPr>
    <w:rPr>
      <w:rFonts w:ascii="Calibri" w:eastAsia="Times New Roman" w:hAnsi="Calibri" w:cs="Calibri"/>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F351C"/>
    <w:rPr>
      <w:rFonts w:ascii="Calibri" w:eastAsia="Times New Roman" w:hAnsi="Calibri" w:cs="Calibri"/>
      <w:b/>
      <w:bCs/>
      <w:sz w:val="28"/>
      <w:szCs w:val="28"/>
      <w:lang w:val="en-US"/>
    </w:rPr>
  </w:style>
  <w:style w:type="numbering" w:customStyle="1" w:styleId="1">
    <w:name w:val="Нет списка1"/>
    <w:next w:val="a2"/>
    <w:uiPriority w:val="99"/>
    <w:semiHidden/>
    <w:rsid w:val="00CF351C"/>
  </w:style>
  <w:style w:type="table" w:styleId="a3">
    <w:name w:val="Table Grid"/>
    <w:basedOn w:val="a1"/>
    <w:rsid w:val="00CF35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CF351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CF351C"/>
    <w:rPr>
      <w:rFonts w:ascii="Tahoma" w:eastAsia="Times New Roman" w:hAnsi="Tahoma" w:cs="Tahoma"/>
      <w:sz w:val="16"/>
      <w:szCs w:val="16"/>
      <w:lang w:eastAsia="ru-RU"/>
    </w:rPr>
  </w:style>
  <w:style w:type="paragraph" w:styleId="2">
    <w:name w:val="Body Text 2"/>
    <w:basedOn w:val="a"/>
    <w:link w:val="20"/>
    <w:rsid w:val="00CF351C"/>
    <w:pPr>
      <w:autoSpaceDE w:val="0"/>
      <w:autoSpaceDN w:val="0"/>
      <w:spacing w:after="0" w:line="240" w:lineRule="auto"/>
      <w:jc w:val="both"/>
    </w:pPr>
    <w:rPr>
      <w:rFonts w:ascii="SchoolBook/Kazakh" w:eastAsia="Times New Roman" w:hAnsi="SchoolBook/Kazakh" w:cs="SchoolBook/Kazakh"/>
      <w:sz w:val="24"/>
      <w:szCs w:val="24"/>
      <w:lang w:val="en-US" w:eastAsia="kk-KZ"/>
    </w:rPr>
  </w:style>
  <w:style w:type="character" w:customStyle="1" w:styleId="20">
    <w:name w:val="Основной текст 2 Знак"/>
    <w:basedOn w:val="a0"/>
    <w:link w:val="2"/>
    <w:rsid w:val="00CF351C"/>
    <w:rPr>
      <w:rFonts w:ascii="SchoolBook/Kazakh" w:eastAsia="Times New Roman" w:hAnsi="SchoolBook/Kazakh" w:cs="SchoolBook/Kazakh"/>
      <w:sz w:val="24"/>
      <w:szCs w:val="24"/>
      <w:lang w:val="en-US" w:eastAsia="kk-KZ"/>
    </w:rPr>
  </w:style>
  <w:style w:type="paragraph" w:styleId="21">
    <w:name w:val="Body Text Indent 2"/>
    <w:basedOn w:val="a"/>
    <w:link w:val="22"/>
    <w:uiPriority w:val="99"/>
    <w:unhideWhenUsed/>
    <w:rsid w:val="00CF351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CF351C"/>
    <w:rPr>
      <w:rFonts w:ascii="Times New Roman" w:eastAsia="Times New Roman" w:hAnsi="Times New Roman" w:cs="Times New Roman"/>
      <w:sz w:val="24"/>
      <w:szCs w:val="24"/>
      <w:lang w:eastAsia="ru-RU"/>
    </w:rPr>
  </w:style>
  <w:style w:type="paragraph" w:styleId="a6">
    <w:name w:val="header"/>
    <w:basedOn w:val="a"/>
    <w:link w:val="a7"/>
    <w:unhideWhenUsed/>
    <w:rsid w:val="00CF35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CF351C"/>
    <w:rPr>
      <w:rFonts w:ascii="Times New Roman" w:eastAsia="Times New Roman" w:hAnsi="Times New Roman" w:cs="Times New Roman"/>
      <w:sz w:val="24"/>
      <w:szCs w:val="24"/>
      <w:lang w:eastAsia="ru-RU"/>
    </w:rPr>
  </w:style>
  <w:style w:type="paragraph" w:styleId="a8">
    <w:name w:val="footer"/>
    <w:basedOn w:val="a"/>
    <w:link w:val="a9"/>
    <w:unhideWhenUsed/>
    <w:rsid w:val="00CF35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CF351C"/>
    <w:rPr>
      <w:rFonts w:ascii="Times New Roman" w:eastAsia="Times New Roman" w:hAnsi="Times New Roman" w:cs="Times New Roman"/>
      <w:sz w:val="24"/>
      <w:szCs w:val="24"/>
      <w:lang w:eastAsia="ru-RU"/>
    </w:rPr>
  </w:style>
  <w:style w:type="paragraph" w:customStyle="1" w:styleId="3">
    <w:name w:val="Знак3 Знак Знак Знак"/>
    <w:basedOn w:val="a"/>
    <w:autoRedefine/>
    <w:rsid w:val="00CF351C"/>
    <w:pPr>
      <w:spacing w:after="160" w:line="240" w:lineRule="exact"/>
    </w:pPr>
    <w:rPr>
      <w:rFonts w:ascii="Times New Roman" w:eastAsia="SimSun" w:hAnsi="Times New Roman" w:cs="Times New Roman"/>
      <w:b/>
      <w:sz w:val="28"/>
      <w:szCs w:val="24"/>
      <w:lang w:val="en-US"/>
    </w:rPr>
  </w:style>
  <w:style w:type="paragraph" w:customStyle="1" w:styleId="10">
    <w:name w:val="Абзац списка1"/>
    <w:basedOn w:val="a"/>
    <w:rsid w:val="00CF351C"/>
    <w:pPr>
      <w:spacing w:after="0" w:line="240" w:lineRule="auto"/>
      <w:ind w:left="720"/>
    </w:pPr>
    <w:rPr>
      <w:rFonts w:ascii="Calibri" w:eastAsia="Times New Roman"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4489</Words>
  <Characters>25592</Characters>
  <Application>Microsoft Office Word</Application>
  <DocSecurity>0</DocSecurity>
  <Lines>213</Lines>
  <Paragraphs>60</Paragraphs>
  <ScaleCrop>false</ScaleCrop>
  <Company/>
  <LinksUpToDate>false</LinksUpToDate>
  <CharactersWithSpaces>30021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2014-01-20T03:00:00Z</dcterms:created>
  <dcterms:modified xsi:type="dcterms:W3CDTF">2014-01-20T03:01:00Z</dcterms:modified>
</cp:coreProperties>
</file>