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D5A" w:rsidRDefault="00BF0D5A" w:rsidP="00EA14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58F3">
        <w:rPr>
          <w:rFonts w:ascii="Times New Roman" w:eastAsia="Calibri" w:hAnsi="Times New Roman" w:cs="Times New Roman"/>
          <w:b/>
          <w:sz w:val="28"/>
          <w:szCs w:val="28"/>
        </w:rPr>
        <w:t>Пути реализации стратегических идей модернизации технического и профессионального образования, как фактор инновационного развития экономики Республики Казахстан»</w:t>
      </w:r>
    </w:p>
    <w:p w:rsidR="0004770D" w:rsidRDefault="0004770D" w:rsidP="00EA14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58F3" w:rsidRDefault="0004770D" w:rsidP="00EA14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Шаяханова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Р.А.</w:t>
      </w:r>
    </w:p>
    <w:p w:rsidR="00F13916" w:rsidRPr="007F58F3" w:rsidRDefault="00F13916" w:rsidP="00EA14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10867" w:rsidRDefault="00110867" w:rsidP="00EA14AE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EA14AE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Анализ деятельности ра</w:t>
      </w:r>
      <w:r w:rsidR="00BF0D5A" w:rsidRPr="00EA14AE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боты технического и профессионального образования </w:t>
      </w:r>
      <w:r w:rsidR="00F736BC" w:rsidRPr="00EA14AE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Карагандинской области</w:t>
      </w:r>
    </w:p>
    <w:p w:rsidR="007B3EA3" w:rsidRDefault="007B3EA3" w:rsidP="00EA14AE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:rsidR="007B3EA3" w:rsidRDefault="007B3EA3" w:rsidP="00EA14AE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Құрметті әріптестер!</w:t>
      </w:r>
    </w:p>
    <w:p w:rsidR="00E81B98" w:rsidRDefault="00E81B98" w:rsidP="00EA14AE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:rsidR="00473E99" w:rsidRDefault="008E1424" w:rsidP="00473E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473E99" w:rsidRPr="00473E99">
        <w:rPr>
          <w:rFonts w:ascii="Times New Roman" w:hAnsi="Times New Roman" w:cs="Times New Roman"/>
          <w:sz w:val="28"/>
          <w:szCs w:val="28"/>
          <w:lang w:val="kk-KZ"/>
        </w:rPr>
        <w:t>2011 – 2020 жылдарға арналған Мемлекеттік білімді дамыту</w:t>
      </w:r>
      <w:r w:rsidR="00473E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73E99" w:rsidRPr="00473E99">
        <w:rPr>
          <w:rFonts w:ascii="Times New Roman" w:hAnsi="Times New Roman" w:cs="Times New Roman"/>
          <w:sz w:val="28"/>
          <w:szCs w:val="28"/>
          <w:lang w:val="kk-KZ"/>
        </w:rPr>
        <w:t xml:space="preserve"> бағдарламасы</w:t>
      </w:r>
      <w:r w:rsidR="00473E99">
        <w:rPr>
          <w:rFonts w:ascii="Times New Roman" w:hAnsi="Times New Roman" w:cs="Times New Roman"/>
          <w:sz w:val="28"/>
          <w:szCs w:val="28"/>
          <w:lang w:val="kk-KZ"/>
        </w:rPr>
        <w:t xml:space="preserve">нда  </w:t>
      </w:r>
      <w:r w:rsidR="00473E9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>ә</w:t>
      </w:r>
      <w:r w:rsidR="00E81B98" w:rsidRPr="00E81B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>лемдік білім беру кеңістігіне ықпалдастық, экономиканың индустриял</w:t>
      </w:r>
      <w:r w:rsidR="00473E9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>д</w:t>
      </w:r>
      <w:r w:rsidR="00E81B98" w:rsidRPr="00E81B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>ы – инновациялық дамуы мен қоғам сұраныстарына сәйкес, техникалық және кәсіби білім жүйесін (ары қарай ТжКБ) жетілдіру</w:t>
      </w:r>
      <w:r w:rsidR="00473E9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 xml:space="preserve">, </w:t>
      </w:r>
      <w:r w:rsidR="00473E99" w:rsidRPr="00473E9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>мазмұнының құрылымын жаңарту</w:t>
      </w:r>
      <w:r w:rsidR="00E81B98" w:rsidRPr="00E81B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>;</w:t>
      </w:r>
      <w:r w:rsidR="00473E99" w:rsidRPr="00473E9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 xml:space="preserve"> </w:t>
      </w:r>
    </w:p>
    <w:p w:rsidR="008E1424" w:rsidRDefault="00473E99" w:rsidP="008E14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</w:pPr>
      <w:r w:rsidRPr="00473E9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>Экономика салаларына арналған кадрларды дайындау инфрақұрылымын дамыту; </w:t>
      </w:r>
    </w:p>
    <w:p w:rsidR="00E81B98" w:rsidRPr="00E81B98" w:rsidRDefault="008E1424" w:rsidP="008E14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73E9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>ТжКБ оқу беделін көтеру;</w:t>
      </w:r>
    </w:p>
    <w:p w:rsidR="008E1424" w:rsidRDefault="00E81B98" w:rsidP="008E14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81B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>Бүкіл өмір барысында оқу жүйесінің қызмет етуін қамтамасыз ету; </w:t>
      </w:r>
    </w:p>
    <w:p w:rsidR="00E81B98" w:rsidRPr="008E1424" w:rsidRDefault="00E81B98" w:rsidP="008E14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81B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>Жастардың белсенді азаматтық ұстанымын, әлеуметтік жауапкершілігін, отансүйгіштік сезімдерін, жоғары рухани және көшбасшылық қасиеттерін қалыптастыру</w:t>
      </w:r>
      <w:r w:rsidR="00473E9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 xml:space="preserve"> болатыны айқын көрсетілген</w:t>
      </w:r>
      <w:r w:rsidRPr="00E81B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>. </w:t>
      </w:r>
    </w:p>
    <w:p w:rsidR="00DF6B89" w:rsidRPr="004F6C37" w:rsidRDefault="008E1424" w:rsidP="008E14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</w:t>
      </w:r>
      <w:r w:rsidRPr="008E142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Уважаемые коллеги!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903321" w:rsidRPr="001161C0">
        <w:rPr>
          <w:rFonts w:ascii="Times New Roman" w:eastAsia="Times New Roman" w:hAnsi="Times New Roman"/>
          <w:sz w:val="28"/>
          <w:szCs w:val="28"/>
          <w:lang w:eastAsia="ru-RU"/>
        </w:rPr>
        <w:t>Индустриально-инновационная стратегия Казахстана требует от системы технического и профессионального образования обеспечения высоко</w:t>
      </w:r>
      <w:r w:rsidR="009751CF">
        <w:rPr>
          <w:rFonts w:ascii="Times New Roman" w:eastAsia="Times New Roman" w:hAnsi="Times New Roman"/>
          <w:sz w:val="28"/>
          <w:szCs w:val="28"/>
          <w:lang w:eastAsia="ru-RU"/>
        </w:rPr>
        <w:t xml:space="preserve">го качества подготовки кадров. </w:t>
      </w:r>
      <w:r w:rsidR="00903321" w:rsidRPr="001161C0">
        <w:rPr>
          <w:rFonts w:ascii="Times New Roman" w:hAnsi="Times New Roman"/>
          <w:sz w:val="28"/>
          <w:szCs w:val="28"/>
        </w:rPr>
        <w:t xml:space="preserve">Государственная программа развития образования на 2011- 2020 годы сделала акцент на обновление содержания технического и профессионального образования, в чём и заключается её инновационный характер.  В условиях модернизации образования требуются новые подходы не только к организации учебно-воспитательного процесса, но и к управлению этим процессом. </w:t>
      </w:r>
      <w:r w:rsidR="00C32D16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="00D9123D" w:rsidRPr="001161C0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елью реформирования системы технического и профессионального образования (далее – ТиПО) является модернизация системы ТиПО в соответствии с запросами общества и индустриально-инновационного развития экономики, ее интеграция в мировое образовательное пространство.</w:t>
      </w:r>
      <w:r w:rsidR="00A658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DF6B89" w:rsidRPr="001161C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поставленной цели предусмотрено решение следующих задач:</w:t>
      </w:r>
    </w:p>
    <w:p w:rsidR="00AA5227" w:rsidRPr="00AA5227" w:rsidRDefault="000455AA" w:rsidP="00EA14A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</w:t>
      </w:r>
      <w:proofErr w:type="spellStart"/>
      <w:r w:rsidR="00AA5227" w:rsidRPr="001161C0">
        <w:rPr>
          <w:rFonts w:ascii="Times New Roman" w:eastAsia="Times New Roman" w:hAnsi="Times New Roman" w:cs="Times New Roman"/>
          <w:sz w:val="28"/>
          <w:szCs w:val="28"/>
          <w:lang w:eastAsia="ru-RU"/>
        </w:rPr>
        <w:t>бновление</w:t>
      </w:r>
      <w:proofErr w:type="spellEnd"/>
      <w:r w:rsidR="00AA5227" w:rsidRPr="00116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 образования с учетом запросов работодателей;</w:t>
      </w:r>
    </w:p>
    <w:p w:rsidR="00AA5227" w:rsidRPr="00864F45" w:rsidRDefault="000455AA" w:rsidP="00EA14A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</w:t>
      </w:r>
      <w:proofErr w:type="spellStart"/>
      <w:r w:rsidR="00AA5227" w:rsidRPr="001161C0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</w:t>
      </w:r>
      <w:proofErr w:type="spellEnd"/>
      <w:r w:rsidR="00AA5227" w:rsidRPr="00116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инфраструктуры подготовки кадров для отраслей экономики региона;</w:t>
      </w:r>
    </w:p>
    <w:p w:rsidR="00DF6B89" w:rsidRDefault="000455AA" w:rsidP="00EA14A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</w:t>
      </w:r>
      <w:proofErr w:type="spellStart"/>
      <w:r w:rsidR="00AA5227" w:rsidRPr="001161C0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овышение</w:t>
      </w:r>
      <w:proofErr w:type="spellEnd"/>
      <w:r w:rsidR="00AA5227" w:rsidRPr="00116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престижа обучения в колледже;</w:t>
      </w:r>
    </w:p>
    <w:p w:rsidR="00DF6B89" w:rsidRPr="00DF6B89" w:rsidRDefault="000455AA" w:rsidP="00EA14A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</w:t>
      </w:r>
      <w:proofErr w:type="spellStart"/>
      <w:r w:rsidR="00DF6B89" w:rsidRPr="001161C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недрение</w:t>
      </w:r>
      <w:proofErr w:type="spellEnd"/>
      <w:r w:rsidR="00DF6B89" w:rsidRPr="00116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дуальной системы</w:t>
      </w:r>
      <w:r w:rsidR="00EA1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</w:t>
      </w:r>
      <w:r w:rsidR="004F6C3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A5227" w:rsidRPr="004F6C37" w:rsidRDefault="00DF6B89" w:rsidP="00EA14A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помощи в усилении учебно-воспитательного компонента и производственного обучения;</w:t>
      </w:r>
    </w:p>
    <w:p w:rsidR="00DF6B89" w:rsidRDefault="00DF6B89" w:rsidP="00EA14A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612">
        <w:rPr>
          <w:rFonts w:ascii="Times New Roman" w:hAnsi="Times New Roman" w:cs="Times New Roman"/>
          <w:sz w:val="28"/>
          <w:szCs w:val="28"/>
        </w:rPr>
        <w:t xml:space="preserve">Оказание поддержки педагогическим работникам и руководителям образовательных учреждений в инновационной деятельности, </w:t>
      </w:r>
      <w:r w:rsidRPr="00D15612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организации и проведении опытно – экспериментальной работы, в подготовке работников образования к аттестации; </w:t>
      </w:r>
    </w:p>
    <w:p w:rsidR="00DF6B89" w:rsidRDefault="00DF6B89" w:rsidP="00EA14A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Содействие в повышении квалификации и стажировки инженерно-педагогических работников;</w:t>
      </w:r>
    </w:p>
    <w:p w:rsidR="00DF6B89" w:rsidRPr="00D15612" w:rsidRDefault="00DF6B89" w:rsidP="00EA14A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612">
        <w:rPr>
          <w:rFonts w:ascii="Times New Roman" w:hAnsi="Times New Roman" w:cs="Times New Roman"/>
          <w:sz w:val="28"/>
          <w:szCs w:val="28"/>
        </w:rPr>
        <w:t>Обобщение и распространение передового педагогического и управленческого опыта в системе ТиПО</w:t>
      </w:r>
      <w:r w:rsidR="004F6C37">
        <w:rPr>
          <w:rFonts w:ascii="Times New Roman" w:hAnsi="Times New Roman" w:cs="Times New Roman"/>
          <w:sz w:val="28"/>
          <w:szCs w:val="28"/>
        </w:rPr>
        <w:t>;</w:t>
      </w:r>
    </w:p>
    <w:p w:rsidR="00DF6B89" w:rsidRPr="00D15612" w:rsidRDefault="00DF6B89" w:rsidP="00EA14A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612">
        <w:rPr>
          <w:rFonts w:ascii="Times New Roman" w:hAnsi="Times New Roman" w:cs="Times New Roman"/>
          <w:sz w:val="28"/>
          <w:szCs w:val="28"/>
        </w:rPr>
        <w:t xml:space="preserve">Создание единого информационно – образовательного и методического пространства области; </w:t>
      </w:r>
    </w:p>
    <w:p w:rsidR="00DF6B89" w:rsidRPr="00C15607" w:rsidRDefault="00DF6B89" w:rsidP="00EA14A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612">
        <w:rPr>
          <w:rFonts w:ascii="Times New Roman" w:hAnsi="Times New Roman" w:cs="Times New Roman"/>
          <w:sz w:val="28"/>
          <w:szCs w:val="28"/>
        </w:rPr>
        <w:t>Подготовка к реализации  образовательного стандарта нового поколения, ос</w:t>
      </w:r>
      <w:r w:rsidR="00EA14AE">
        <w:rPr>
          <w:rFonts w:ascii="Times New Roman" w:hAnsi="Times New Roman" w:cs="Times New Roman"/>
          <w:sz w:val="28"/>
          <w:szCs w:val="28"/>
        </w:rPr>
        <w:t>воение технологии компетентностного</w:t>
      </w:r>
      <w:r w:rsidRPr="00D15612">
        <w:rPr>
          <w:rFonts w:ascii="Times New Roman" w:hAnsi="Times New Roman" w:cs="Times New Roman"/>
          <w:sz w:val="28"/>
          <w:szCs w:val="28"/>
        </w:rPr>
        <w:t xml:space="preserve"> подхода и современ</w:t>
      </w:r>
      <w:r w:rsidR="004F6C37">
        <w:rPr>
          <w:rFonts w:ascii="Times New Roman" w:hAnsi="Times New Roman" w:cs="Times New Roman"/>
          <w:sz w:val="28"/>
          <w:szCs w:val="28"/>
        </w:rPr>
        <w:t>ных образовательных технологий;</w:t>
      </w:r>
    </w:p>
    <w:p w:rsidR="0080335A" w:rsidRPr="004F6C37" w:rsidRDefault="00DF6B89" w:rsidP="00EA14A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612">
        <w:rPr>
          <w:rFonts w:ascii="Times New Roman" w:hAnsi="Times New Roman" w:cs="Times New Roman"/>
          <w:sz w:val="28"/>
          <w:szCs w:val="28"/>
        </w:rPr>
        <w:t>Расширение спектра консалтингов</w:t>
      </w:r>
      <w:r w:rsidR="004F6C37">
        <w:rPr>
          <w:rFonts w:ascii="Times New Roman" w:hAnsi="Times New Roman" w:cs="Times New Roman"/>
          <w:sz w:val="28"/>
          <w:szCs w:val="28"/>
        </w:rPr>
        <w:t>ых услуг в методической работе.</w:t>
      </w:r>
    </w:p>
    <w:p w:rsidR="005C0C81" w:rsidRDefault="00062B81" w:rsidP="007F58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537">
        <w:rPr>
          <w:rFonts w:ascii="Times New Roman" w:eastAsia="Calibri" w:hAnsi="Times New Roman" w:cs="Times New Roman"/>
          <w:sz w:val="28"/>
          <w:szCs w:val="28"/>
          <w:lang w:eastAsia="ru-RU"/>
        </w:rPr>
        <w:t>В ходе анализа</w:t>
      </w:r>
      <w:r w:rsidR="00EA14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деятельности УЗ ТиПО</w:t>
      </w:r>
      <w:r w:rsidRPr="00CC55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E1424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области </w:t>
      </w:r>
      <w:r w:rsidRPr="00CC55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выявлено </w:t>
      </w:r>
      <w:r w:rsidR="008E142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четыре</w:t>
      </w:r>
      <w:r w:rsidRPr="00CC5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основных проблемных зон, препят</w:t>
      </w:r>
      <w:r w:rsidR="000455A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ствующих развитию  системы ТиПО</w:t>
      </w:r>
      <w:r w:rsidR="000455A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="008E142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0455A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э</w:t>
      </w:r>
      <w:r w:rsidRPr="00CC5537">
        <w:rPr>
          <w:rFonts w:ascii="Times New Roman" w:eastAsia="Times New Roman" w:hAnsi="Times New Roman" w:cs="Times New Roman"/>
          <w:sz w:val="28"/>
          <w:szCs w:val="28"/>
          <w:lang w:eastAsia="ru-RU"/>
        </w:rPr>
        <w:t>то:</w:t>
      </w:r>
    </w:p>
    <w:p w:rsidR="00062B81" w:rsidRPr="00CC5537" w:rsidRDefault="00062B81" w:rsidP="00EA14A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537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слабый менеджмент в системе управления;</w:t>
      </w:r>
    </w:p>
    <w:p w:rsidR="00062B81" w:rsidRPr="00CC5537" w:rsidRDefault="009F6DA7" w:rsidP="00EA14A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62B81" w:rsidRPr="00CC55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2B81" w:rsidRPr="00CC55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механизм мониторинга трудоустройства и закрепления выпускников</w:t>
      </w:r>
      <w:r w:rsidR="00062B81" w:rsidRPr="00CC55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;</w:t>
      </w:r>
    </w:p>
    <w:p w:rsidR="00062B81" w:rsidRPr="00CC5537" w:rsidRDefault="009F6DA7" w:rsidP="00EA14A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062B81" w:rsidRPr="00CC55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профилизаци</w:t>
      </w:r>
      <w:r w:rsidR="00C32D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062B81" w:rsidRPr="00CC55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колледжей;</w:t>
      </w:r>
    </w:p>
    <w:p w:rsidR="00062B81" w:rsidRDefault="009F6DA7" w:rsidP="00EA14A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062B81" w:rsidRPr="00CC55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системн</w:t>
      </w:r>
      <w:r w:rsidR="00C32D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ая </w:t>
      </w:r>
      <w:r w:rsidR="00062B81" w:rsidRPr="00CC55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062B81" w:rsidRPr="00CC55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профориентационн</w:t>
      </w:r>
      <w:r w:rsidR="00C32D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ая</w:t>
      </w:r>
      <w:proofErr w:type="spellEnd"/>
      <w:r w:rsidR="00C32D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4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</w:t>
      </w:r>
      <w:r w:rsidR="000455A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а</w:t>
      </w:r>
      <w:r w:rsidR="00062B81" w:rsidRPr="00CC55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A656BA" w:rsidRDefault="00544B75" w:rsidP="00EA14A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kk-KZ" w:bidi="en-US"/>
        </w:rPr>
      </w:pPr>
      <w:r w:rsidRPr="00544B75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kk-KZ" w:bidi="en-US"/>
        </w:rPr>
        <w:t xml:space="preserve">Для решения поставленных задач и реализации </w:t>
      </w:r>
      <w:r w:rsidRPr="00544B75">
        <w:rPr>
          <w:rFonts w:ascii="Times New Roman" w:eastAsia="Calibri" w:hAnsi="Times New Roman" w:cs="Times New Roman"/>
          <w:sz w:val="28"/>
          <w:szCs w:val="28"/>
        </w:rPr>
        <w:t xml:space="preserve">Государственной программы развития образования </w:t>
      </w:r>
      <w:r w:rsidRPr="00544B75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kk-KZ" w:bidi="en-US"/>
        </w:rPr>
        <w:t xml:space="preserve"> возникла необходимость разработки модели методической службы и  внедрения сетевой организации методической работы </w:t>
      </w:r>
      <w:r w:rsidRPr="00544B75">
        <w:rPr>
          <w:rFonts w:ascii="Times New Roman" w:eastAsia="Calibri" w:hAnsi="Times New Roman" w:cs="Times New Roman"/>
          <w:sz w:val="28"/>
          <w:szCs w:val="28"/>
        </w:rPr>
        <w:t>за счет создания областных методических объединений.</w:t>
      </w:r>
    </w:p>
    <w:p w:rsidR="00544B75" w:rsidRDefault="00046E8D" w:rsidP="00EA14AE">
      <w:pPr>
        <w:spacing w:after="0" w:line="240" w:lineRule="auto"/>
        <w:contextualSpacing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44B75" w:rsidRPr="00544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Сетевая организация методической работы определяется как среда, в которой все участники образовательного процесса могут взаимодействовать по вопросам совместной работы, обмена идеями, созданию нового интеллектуального продукта. Создание методических объединений  </w:t>
      </w:r>
      <w:r w:rsidR="00544B75" w:rsidRPr="00544B75">
        <w:rPr>
          <w:rFonts w:ascii="Times New Roman" w:eastAsia="Calibri" w:hAnsi="Times New Roman" w:cs="Times New Roman"/>
          <w:sz w:val="28"/>
          <w:szCs w:val="28"/>
        </w:rPr>
        <w:t>по отраслевому признаку</w:t>
      </w:r>
      <w:r w:rsidR="0082076B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потребовал</w:t>
      </w:r>
      <w:r w:rsidR="0082076B">
        <w:rPr>
          <w:rFonts w:ascii="Times New Roman" w:eastAsia="Batang" w:hAnsi="Times New Roman" w:cs="Times New Roman"/>
          <w:sz w:val="28"/>
          <w:szCs w:val="28"/>
          <w:lang w:val="kk-KZ" w:eastAsia="ko-KR"/>
        </w:rPr>
        <w:t>о</w:t>
      </w:r>
      <w:r w:rsidR="00544B75" w:rsidRPr="00544B75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большой аналитической работы по подготовке кадров в разрезе специальностей, регионов, учебных заведений  и приведению к системе некоторых статистических данных.  </w:t>
      </w:r>
    </w:p>
    <w:p w:rsidR="00A656BA" w:rsidRPr="00CC5537" w:rsidRDefault="00046E8D" w:rsidP="00EA14A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44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области подготовку кадров осуществляют </w:t>
      </w:r>
      <w:r w:rsidR="00804D13">
        <w:rPr>
          <w:rFonts w:ascii="Times New Roman" w:eastAsia="Times New Roman" w:hAnsi="Times New Roman" w:cs="Times New Roman"/>
          <w:sz w:val="28"/>
          <w:szCs w:val="28"/>
          <w:lang w:eastAsia="ru-RU"/>
        </w:rPr>
        <w:t>78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колледж</w:t>
      </w:r>
      <w:r w:rsidR="00804D1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ей (46 государственных, 32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частный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)</w:t>
      </w:r>
      <w:r w:rsidRPr="00544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16 отраслям,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86</w:t>
      </w:r>
      <w:r w:rsidRPr="00544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специальностям,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152</w:t>
      </w:r>
      <w:r w:rsidRPr="00544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квалификациям.</w:t>
      </w:r>
      <w:r w:rsidR="00544B75" w:rsidRPr="00544B75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На основании мониторинга колледжей 3</w:t>
      </w:r>
      <w:r w:rsidR="00544B75">
        <w:rPr>
          <w:rFonts w:ascii="Times New Roman" w:eastAsia="Batang" w:hAnsi="Times New Roman" w:cs="Times New Roman"/>
          <w:sz w:val="28"/>
          <w:szCs w:val="28"/>
          <w:lang w:eastAsia="ko-KR"/>
        </w:rPr>
        <w:t>0</w:t>
      </w:r>
      <w:r w:rsidR="00544B75" w:rsidRPr="00544B75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r w:rsidR="000455AA">
        <w:rPr>
          <w:rFonts w:ascii="Times New Roman" w:eastAsia="Batang" w:hAnsi="Times New Roman" w:cs="Times New Roman"/>
          <w:sz w:val="28"/>
          <w:szCs w:val="28"/>
          <w:lang w:val="kk-KZ" w:eastAsia="ko-KR"/>
        </w:rPr>
        <w:t>готовят специалистов по</w:t>
      </w:r>
      <w:r w:rsidR="000455AA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0455AA">
        <w:rPr>
          <w:rFonts w:ascii="Times New Roman" w:eastAsia="Batang" w:hAnsi="Times New Roman" w:cs="Times New Roman"/>
          <w:sz w:val="28"/>
          <w:szCs w:val="28"/>
          <w:lang w:eastAsia="ko-KR"/>
        </w:rPr>
        <w:t>рабоч</w:t>
      </w:r>
      <w:proofErr w:type="spellEnd"/>
      <w:r w:rsidR="000455AA">
        <w:rPr>
          <w:rFonts w:ascii="Times New Roman" w:eastAsia="Batang" w:hAnsi="Times New Roman" w:cs="Times New Roman"/>
          <w:sz w:val="28"/>
          <w:szCs w:val="28"/>
          <w:lang w:val="kk-KZ" w:eastAsia="ko-KR"/>
        </w:rPr>
        <w:t>им</w:t>
      </w:r>
      <w:r w:rsidR="000455AA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0455AA">
        <w:rPr>
          <w:rFonts w:ascii="Times New Roman" w:eastAsia="Batang" w:hAnsi="Times New Roman" w:cs="Times New Roman"/>
          <w:sz w:val="28"/>
          <w:szCs w:val="28"/>
          <w:lang w:eastAsia="ko-KR"/>
        </w:rPr>
        <w:t>квалификаци</w:t>
      </w:r>
      <w:proofErr w:type="spellEnd"/>
      <w:r w:rsidR="000455AA">
        <w:rPr>
          <w:rFonts w:ascii="Times New Roman" w:eastAsia="Batang" w:hAnsi="Times New Roman" w:cs="Times New Roman"/>
          <w:sz w:val="28"/>
          <w:szCs w:val="28"/>
          <w:lang w:val="kk-KZ" w:eastAsia="ko-KR"/>
        </w:rPr>
        <w:t>ям</w:t>
      </w:r>
      <w:r w:rsidR="00544B75" w:rsidRPr="00544B75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. </w:t>
      </w:r>
      <w:r w:rsidR="0054444A">
        <w:rPr>
          <w:rFonts w:ascii="Times New Roman" w:eastAsia="Batang" w:hAnsi="Times New Roman" w:cs="Times New Roman"/>
          <w:sz w:val="28"/>
          <w:szCs w:val="28"/>
          <w:lang w:val="kk-KZ" w:eastAsia="ko-KR"/>
        </w:rPr>
        <w:t>В</w:t>
      </w:r>
      <w:r w:rsidR="00544B75" w:rsidRPr="00544B75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201</w:t>
      </w:r>
      <w:r w:rsidR="00544B75">
        <w:rPr>
          <w:rFonts w:ascii="Times New Roman" w:eastAsia="Batang" w:hAnsi="Times New Roman" w:cs="Times New Roman"/>
          <w:sz w:val="28"/>
          <w:szCs w:val="28"/>
          <w:lang w:eastAsia="ko-KR"/>
        </w:rPr>
        <w:t>3</w:t>
      </w:r>
      <w:r w:rsidR="00544B75" w:rsidRPr="00544B75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-201</w:t>
      </w:r>
      <w:r w:rsidR="00544B75">
        <w:rPr>
          <w:rFonts w:ascii="Times New Roman" w:eastAsia="Batang" w:hAnsi="Times New Roman" w:cs="Times New Roman"/>
          <w:sz w:val="28"/>
          <w:szCs w:val="28"/>
          <w:lang w:eastAsia="ko-KR"/>
        </w:rPr>
        <w:t>4</w:t>
      </w:r>
      <w:r w:rsidR="008E1424">
        <w:rPr>
          <w:rFonts w:ascii="Times New Roman" w:eastAsia="Batang" w:hAnsi="Times New Roman" w:cs="Times New Roman"/>
          <w:sz w:val="28"/>
          <w:szCs w:val="28"/>
          <w:lang w:val="kk-KZ" w:eastAsia="ko-KR"/>
        </w:rPr>
        <w:t xml:space="preserve"> учебном </w:t>
      </w:r>
      <w:r w:rsidR="00544B75" w:rsidRPr="00544B75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год</w:t>
      </w:r>
      <w:r w:rsidR="00EA14AE">
        <w:rPr>
          <w:rFonts w:ascii="Times New Roman" w:eastAsia="Batang" w:hAnsi="Times New Roman" w:cs="Times New Roman"/>
          <w:sz w:val="28"/>
          <w:szCs w:val="28"/>
          <w:lang w:eastAsia="ko-KR"/>
        </w:rPr>
        <w:t>у</w:t>
      </w:r>
      <w:r w:rsidR="00544B75" w:rsidRPr="00544B75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континге</w:t>
      </w:r>
      <w:r w:rsidR="003131AE">
        <w:rPr>
          <w:rFonts w:ascii="Times New Roman" w:eastAsia="Batang" w:hAnsi="Times New Roman" w:cs="Times New Roman"/>
          <w:sz w:val="28"/>
          <w:szCs w:val="28"/>
          <w:lang w:eastAsia="ko-KR"/>
        </w:rPr>
        <w:t>нт  обучающихся составляет 51514</w:t>
      </w:r>
      <w:r w:rsidR="00BA6DDF">
        <w:rPr>
          <w:rFonts w:ascii="Times New Roman" w:eastAsia="Batang" w:hAnsi="Times New Roman" w:cs="Times New Roman"/>
          <w:sz w:val="28"/>
          <w:szCs w:val="28"/>
          <w:lang w:eastAsia="ko-KR"/>
        </w:rPr>
        <w:t>, из них по</w:t>
      </w:r>
      <w:r w:rsidR="00804D13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государственному заказу - 23240</w:t>
      </w:r>
      <w:bookmarkStart w:id="0" w:name="_GoBack"/>
      <w:bookmarkEnd w:id="0"/>
      <w:r w:rsidR="00544B75" w:rsidRPr="00544B75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.   </w:t>
      </w:r>
      <w:r w:rsidR="00544B75" w:rsidRPr="00544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544B75" w:rsidRPr="00544B75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оздан банк данных  </w:t>
      </w:r>
      <w:r w:rsidR="00544B75" w:rsidRPr="00544B75">
        <w:rPr>
          <w:rFonts w:ascii="Times New Roman" w:eastAsia="Calibri" w:hAnsi="Times New Roman" w:cs="Times New Roman"/>
          <w:sz w:val="28"/>
          <w:szCs w:val="28"/>
        </w:rPr>
        <w:t xml:space="preserve">инженерно-педагогических кадров. В области насчитывается 1720 преподавателей специальных дисциплин и 376 мастеров производственного обучения. Качественный состав преподавателей специальных дисциплин – 51,5%, мастеров </w:t>
      </w:r>
      <w:proofErr w:type="gramStart"/>
      <w:r w:rsidR="00544B75" w:rsidRPr="00544B75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="00544B75" w:rsidRPr="00544B75">
        <w:rPr>
          <w:rFonts w:ascii="Times New Roman" w:eastAsia="Calibri" w:hAnsi="Times New Roman" w:cs="Times New Roman"/>
          <w:sz w:val="28"/>
          <w:szCs w:val="28"/>
        </w:rPr>
        <w:t xml:space="preserve">/о – 23,2%. </w:t>
      </w:r>
    </w:p>
    <w:p w:rsidR="005C0C81" w:rsidRDefault="00EA14AE" w:rsidP="00EA14AE">
      <w:pPr>
        <w:widowControl w:val="0"/>
        <w:pBdr>
          <w:bottom w:val="single" w:sz="4" w:space="31" w:color="FFFFFF"/>
        </w:pBd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приказа Управления</w:t>
      </w:r>
      <w:r w:rsidR="00F73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 № 445 от 16 октября 2013 года ведется работа </w:t>
      </w:r>
      <w:proofErr w:type="spellStart"/>
      <w:r w:rsidR="00F736B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</w:t>
      </w:r>
      <w:proofErr w:type="spellEnd"/>
      <w:r w:rsidR="00F736B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ых </w:t>
      </w:r>
      <w:r w:rsidR="00F73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736B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</w:t>
      </w:r>
      <w:proofErr w:type="spellEnd"/>
      <w:r w:rsidR="00F736B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их</w:t>
      </w:r>
      <w:r w:rsidR="008B40B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5C0C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объединений</w:t>
      </w:r>
      <w:r w:rsidR="008B4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0C8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по следующим направлениям:</w:t>
      </w:r>
    </w:p>
    <w:p w:rsidR="005C0C81" w:rsidRPr="005C0C81" w:rsidRDefault="008B40B9" w:rsidP="00EA14AE">
      <w:pPr>
        <w:widowControl w:val="0"/>
        <w:pBdr>
          <w:bottom w:val="single" w:sz="4" w:space="31" w:color="FFFFFF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="005C0C81" w:rsidRPr="005C0C8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Техническое </w:t>
      </w:r>
      <w:r w:rsidR="0082076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направление</w:t>
      </w:r>
    </w:p>
    <w:p w:rsidR="005C0C81" w:rsidRPr="005C0C81" w:rsidRDefault="0082076B" w:rsidP="00EA14AE">
      <w:pPr>
        <w:widowControl w:val="0"/>
        <w:pBdr>
          <w:bottom w:val="single" w:sz="4" w:space="31" w:color="FFFFFF"/>
        </w:pBd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Транспорт</w:t>
      </w:r>
    </w:p>
    <w:p w:rsidR="005C0C81" w:rsidRPr="005C0C81" w:rsidRDefault="0054444A" w:rsidP="00EA14AE">
      <w:pPr>
        <w:widowControl w:val="0"/>
        <w:pBdr>
          <w:bottom w:val="single" w:sz="4" w:space="31" w:color="FFFFFF"/>
        </w:pBd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Связь, телекоммуникации и информационные технологии</w:t>
      </w:r>
    </w:p>
    <w:p w:rsidR="005C0C81" w:rsidRPr="005C0C81" w:rsidRDefault="005C0C81" w:rsidP="00EA14AE">
      <w:pPr>
        <w:widowControl w:val="0"/>
        <w:pBdr>
          <w:bottom w:val="single" w:sz="4" w:space="31" w:color="FFFFFF"/>
        </w:pBd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C0C8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Сельское хозяйство </w:t>
      </w:r>
    </w:p>
    <w:p w:rsidR="005C0C81" w:rsidRPr="005C0C81" w:rsidRDefault="005C0C81" w:rsidP="00EA14AE">
      <w:pPr>
        <w:widowControl w:val="0"/>
        <w:pBdr>
          <w:bottom w:val="single" w:sz="4" w:space="31" w:color="FFFFFF"/>
        </w:pBd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C0C8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 xml:space="preserve">Гуманитарное направление </w:t>
      </w:r>
    </w:p>
    <w:p w:rsidR="005C0C81" w:rsidRPr="005C0C81" w:rsidRDefault="005C0C81" w:rsidP="00EA14AE">
      <w:pPr>
        <w:widowControl w:val="0"/>
        <w:pBdr>
          <w:bottom w:val="single" w:sz="4" w:space="31" w:color="FFFFFF"/>
        </w:pBd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C0C8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Сервис </w:t>
      </w:r>
    </w:p>
    <w:p w:rsidR="005C0C81" w:rsidRPr="005C0C81" w:rsidRDefault="005C0C81" w:rsidP="00EA14AE">
      <w:pPr>
        <w:widowControl w:val="0"/>
        <w:pBdr>
          <w:bottom w:val="single" w:sz="4" w:space="31" w:color="FFFFFF"/>
        </w:pBd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C0C8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Экономика и управление </w:t>
      </w:r>
    </w:p>
    <w:p w:rsidR="005C0C81" w:rsidRPr="005C0C81" w:rsidRDefault="005C0C81" w:rsidP="00EA14AE">
      <w:pPr>
        <w:widowControl w:val="0"/>
        <w:pBdr>
          <w:bottom w:val="single" w:sz="4" w:space="31" w:color="FFFFFF"/>
        </w:pBd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C0C8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Общеобразовательные </w:t>
      </w:r>
      <w:r w:rsidR="004D030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дисциплины</w:t>
      </w:r>
      <w:r w:rsidRPr="005C0C8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5C0C81" w:rsidRPr="005C0C81" w:rsidRDefault="001C147F" w:rsidP="00EA14AE">
      <w:pPr>
        <w:widowControl w:val="0"/>
        <w:pBdr>
          <w:bottom w:val="single" w:sz="4" w:space="31" w:color="FFFFFF"/>
        </w:pBd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Заместители директоров</w:t>
      </w:r>
      <w:r w:rsidR="005C0C81" w:rsidRPr="005C0C8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методисты  </w:t>
      </w:r>
    </w:p>
    <w:p w:rsidR="005C0C81" w:rsidRPr="005C0C81" w:rsidRDefault="005C0C81" w:rsidP="00EA14AE">
      <w:pPr>
        <w:widowControl w:val="0"/>
        <w:pBdr>
          <w:bottom w:val="single" w:sz="4" w:space="31" w:color="FFFFFF"/>
        </w:pBd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C0C8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Педагог-психологи, социальные педагоги </w:t>
      </w:r>
    </w:p>
    <w:p w:rsidR="005C0C81" w:rsidRDefault="001C147F" w:rsidP="00EA14AE">
      <w:pPr>
        <w:widowControl w:val="0"/>
        <w:pBdr>
          <w:bottom w:val="single" w:sz="4" w:space="31" w:color="FFFFFF"/>
        </w:pBd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Преподаватели самопознания</w:t>
      </w:r>
      <w:r w:rsidR="000A0B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0A0BFF" w:rsidRDefault="000A0BFF" w:rsidP="000A0BFF">
      <w:pPr>
        <w:widowControl w:val="0"/>
        <w:pBdr>
          <w:bottom w:val="single" w:sz="4" w:space="31" w:color="FFFFFF"/>
        </w:pBd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Для масштабного охвата  специальностей в сетевом  составе ОМО имеются руководители подразделений</w:t>
      </w:r>
      <w:r w:rsidRPr="0007683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по отраслям. Так </w:t>
      </w:r>
      <w:r w:rsidRPr="0007683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ОМО в области технического направления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входят отрасли</w:t>
      </w:r>
    </w:p>
    <w:p w:rsidR="000A0BFF" w:rsidRPr="00076830" w:rsidRDefault="000A0BFF" w:rsidP="000A0BFF">
      <w:pPr>
        <w:widowControl w:val="0"/>
        <w:pBdr>
          <w:bottom w:val="single" w:sz="4" w:space="31" w:color="FFFFFF"/>
        </w:pBd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</w:t>
      </w:r>
      <w:r w:rsidRPr="0007683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еология, горнодобывающая промышленность и добыча полезных ископаемых</w:t>
      </w:r>
    </w:p>
    <w:p w:rsidR="000A0BFF" w:rsidRPr="00076830" w:rsidRDefault="000A0BFF" w:rsidP="000A0BFF">
      <w:pPr>
        <w:widowControl w:val="0"/>
        <w:pBdr>
          <w:bottom w:val="single" w:sz="4" w:space="31" w:color="FFFFFF"/>
        </w:pBd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7683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Нефтегазовое и химическая промышленность</w:t>
      </w:r>
    </w:p>
    <w:p w:rsidR="000A0BFF" w:rsidRPr="00076830" w:rsidRDefault="000A0BFF" w:rsidP="000A0BFF">
      <w:pPr>
        <w:widowControl w:val="0"/>
        <w:pBdr>
          <w:bottom w:val="single" w:sz="4" w:space="31" w:color="FFFFFF"/>
        </w:pBd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7683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Энергетика</w:t>
      </w:r>
    </w:p>
    <w:p w:rsidR="000A0BFF" w:rsidRPr="00076830" w:rsidRDefault="000A0BFF" w:rsidP="000A0BFF">
      <w:pPr>
        <w:widowControl w:val="0"/>
        <w:pBdr>
          <w:bottom w:val="single" w:sz="4" w:space="31" w:color="FFFFFF"/>
        </w:pBd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7683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Металлургия и машиностроение</w:t>
      </w:r>
    </w:p>
    <w:p w:rsidR="000A0BFF" w:rsidRPr="00076830" w:rsidRDefault="000A0BFF" w:rsidP="000A0BFF">
      <w:pPr>
        <w:widowControl w:val="0"/>
        <w:pBdr>
          <w:bottom w:val="single" w:sz="4" w:space="31" w:color="FFFFFF"/>
        </w:pBd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7683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Строительство и коммунальное хозяйство</w:t>
      </w:r>
    </w:p>
    <w:p w:rsidR="000A0BFF" w:rsidRPr="00076830" w:rsidRDefault="000A0BFF" w:rsidP="000A0BFF">
      <w:pPr>
        <w:widowControl w:val="0"/>
        <w:pBdr>
          <w:bottom w:val="single" w:sz="4" w:space="31" w:color="FFFFFF"/>
        </w:pBd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7683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Архитектура</w:t>
      </w:r>
    </w:p>
    <w:p w:rsidR="000A0BFF" w:rsidRPr="00076830" w:rsidRDefault="000A0BFF" w:rsidP="000A0BFF">
      <w:pPr>
        <w:widowControl w:val="0"/>
        <w:pBdr>
          <w:bottom w:val="single" w:sz="4" w:space="31" w:color="FFFFFF"/>
        </w:pBd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7683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Дизайн  (по профилю)</w:t>
      </w:r>
    </w:p>
    <w:p w:rsidR="000A0BFF" w:rsidRDefault="00B81D66" w:rsidP="0004770D">
      <w:pPr>
        <w:widowControl w:val="0"/>
        <w:pBdr>
          <w:bottom w:val="single" w:sz="4" w:space="31" w:color="FFFFFF"/>
        </w:pBd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</w:t>
      </w:r>
      <w:r w:rsidR="000A0B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бщее руководство техническим профилем осуществляет Кастальский О.Л</w:t>
      </w:r>
      <w:r w:rsidR="000477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0A0B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зам.дир.по УПР Карагадинского горно-индустр</w:t>
      </w:r>
      <w:r w:rsidR="000477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уального колледжа, руководителями подразделений являются </w:t>
      </w:r>
      <w:r w:rsidR="0004770D" w:rsidRPr="0004770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Белякова Людмила Владимировна</w:t>
      </w:r>
      <w:r w:rsidR="0004770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4770D" w:rsidRPr="00047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770D" w:rsidRPr="000477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Затонская</w:t>
      </w:r>
      <w:proofErr w:type="spellEnd"/>
      <w:r w:rsidR="0004770D" w:rsidRPr="00047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Светлана Анатольевна</w:t>
      </w:r>
      <w:r w:rsidR="0004770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4770D" w:rsidRPr="00047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770D" w:rsidRPr="0004770D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Биримжанов</w:t>
      </w:r>
      <w:proofErr w:type="spellEnd"/>
      <w:r w:rsidR="0004770D" w:rsidRPr="00047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770D" w:rsidRPr="0004770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Данияр</w:t>
      </w:r>
      <w:proofErr w:type="spellEnd"/>
      <w:r w:rsidR="0004770D" w:rsidRPr="00047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770D" w:rsidRPr="0004770D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Жетписович</w:t>
      </w:r>
      <w:proofErr w:type="spellEnd"/>
      <w:r w:rsidR="00047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477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остальных руководителей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по направлениям </w:t>
      </w:r>
      <w:r w:rsidR="000477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вы видите на слайдах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а </w:t>
      </w:r>
      <w:r w:rsidR="000477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приказ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 назначении руководителей был разослан</w:t>
      </w:r>
      <w:r w:rsidR="000477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по все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</w:t>
      </w:r>
      <w:r w:rsidR="000477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УЗ ТиПО.</w:t>
      </w:r>
    </w:p>
    <w:p w:rsidR="000A0BFF" w:rsidRPr="000D23E2" w:rsidRDefault="000A0BFF" w:rsidP="000A0BFF">
      <w:pPr>
        <w:widowControl w:val="0"/>
        <w:pBdr>
          <w:bottom w:val="single" w:sz="4" w:space="31" w:color="FFFFFF"/>
        </w:pBd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Далее на слайдах вы можете увидеть все структурные подразделения ОМО.</w:t>
      </w:r>
      <w:r w:rsidRPr="000D23E2">
        <w:t xml:space="preserve"> </w:t>
      </w:r>
      <w:r>
        <w:t xml:space="preserve"> </w:t>
      </w:r>
      <w:r w:rsidRPr="000D23E2">
        <w:rPr>
          <w:rFonts w:ascii="Times New Roman" w:hAnsi="Times New Roman" w:cs="Times New Roman"/>
          <w:sz w:val="28"/>
          <w:szCs w:val="28"/>
        </w:rPr>
        <w:t>По положению руководители планируют</w:t>
      </w:r>
      <w:r>
        <w:t xml:space="preserve"> п</w:t>
      </w:r>
      <w:r w:rsidRPr="000D23E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роведение заседаний методического объединения не реже одного раза   в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полугодие по проблемам профиля, организацию</w:t>
      </w:r>
      <w:r w:rsidRPr="000D23E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и проведение круглых столов, презентаций, семинаров, тренингов, конференций олимпиад и конкурсов профессионального мастерства среди студентов и ИПР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о</w:t>
      </w:r>
      <w:r w:rsidRPr="000D23E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бобщение и распространение  передового инженерн</w:t>
      </w:r>
      <w:proofErr w:type="gramStart"/>
      <w:r w:rsidRPr="000D23E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о-</w:t>
      </w:r>
      <w:proofErr w:type="gramEnd"/>
      <w:r w:rsidRPr="000D23E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педагогического опыта</w:t>
      </w:r>
    </w:p>
    <w:p w:rsidR="000A0BFF" w:rsidRDefault="000A0BFF" w:rsidP="000A0BFF">
      <w:pPr>
        <w:widowControl w:val="0"/>
        <w:pBdr>
          <w:bottom w:val="single" w:sz="4" w:space="31" w:color="FFFFFF"/>
        </w:pBd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Ожидаемым результатом работы ОМО будет являтся:</w:t>
      </w:r>
    </w:p>
    <w:p w:rsidR="000A0BFF" w:rsidRPr="00BC3679" w:rsidRDefault="000A0BFF" w:rsidP="000A0BFF">
      <w:pPr>
        <w:widowControl w:val="0"/>
        <w:pBdr>
          <w:bottom w:val="single" w:sz="4" w:space="31" w:color="FFFFFF"/>
        </w:pBd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-в</w:t>
      </w:r>
      <w:r w:rsidRPr="00BC367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озможность прямого обсуждения проблемных вопросов среди ИПР по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своему профилю на заседаниях;</w:t>
      </w:r>
    </w:p>
    <w:p w:rsidR="000A0BFF" w:rsidRPr="00BC3679" w:rsidRDefault="000A0BFF" w:rsidP="000A0BFF">
      <w:pPr>
        <w:widowControl w:val="0"/>
        <w:pBdr>
          <w:bottom w:val="single" w:sz="4" w:space="31" w:color="FFFFFF"/>
        </w:pBd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-м</w:t>
      </w:r>
      <w:r w:rsidRPr="00BC367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отивация педагогов по повышению профессионального мастерства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0A0BFF" w:rsidRPr="00BC3679" w:rsidRDefault="000A0BFF" w:rsidP="000A0BFF">
      <w:pPr>
        <w:widowControl w:val="0"/>
        <w:pBdr>
          <w:bottom w:val="single" w:sz="4" w:space="31" w:color="FFFFFF"/>
        </w:pBd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-с</w:t>
      </w:r>
      <w:r w:rsidRPr="00BC367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оответствие программно-планирующей документации нормативно-правовым документам и выработка единых требований по области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0A0BFF" w:rsidRDefault="000A0BFF" w:rsidP="000A0BFF">
      <w:pPr>
        <w:widowControl w:val="0"/>
        <w:pBdr>
          <w:bottom w:val="single" w:sz="4" w:space="31" w:color="FFFFFF"/>
        </w:pBd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-р</w:t>
      </w:r>
      <w:r w:rsidRPr="00BC367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азвитие профессиональных компетенций инженерно-педагогических работников и организация наставничества для молодых специалистов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791F00" w:rsidRDefault="000962F3" w:rsidP="003736E3">
      <w:pPr>
        <w:widowControl w:val="0"/>
        <w:pBdr>
          <w:bottom w:val="single" w:sz="4" w:space="31" w:color="FFFFFF"/>
        </w:pBd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По плану работы</w:t>
      </w:r>
      <w:r w:rsidR="001C147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обла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стных методических объединений </w:t>
      </w:r>
      <w:r w:rsidR="00F736B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прове</w:t>
      </w:r>
      <w:r w:rsidR="003736E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дены </w:t>
      </w:r>
      <w:r w:rsidR="008B40B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следующие</w:t>
      </w:r>
      <w:r w:rsidR="003736E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мероприяти</w:t>
      </w:r>
      <w:r w:rsidR="008B40B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я: </w:t>
      </w:r>
      <w:r w:rsidR="00F73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областные олимпиады по общеобразовательным предметам, конкурсы по </w:t>
      </w:r>
      <w:r w:rsidR="00F736B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профессиям</w:t>
      </w:r>
      <w:r w:rsidR="001C147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заседания</w:t>
      </w:r>
      <w:r w:rsidR="003736E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ОМО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3736E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и.т.</w:t>
      </w:r>
      <w:r w:rsidR="004D030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д.</w:t>
      </w:r>
      <w:r w:rsidR="00373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Итогами областного конкурса профессионального масте</w:t>
      </w:r>
      <w:r w:rsidR="00A65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рства явилось участие </w:t>
      </w:r>
      <w:proofErr w:type="spellStart"/>
      <w:r w:rsidR="00A658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</w:t>
      </w:r>
      <w:proofErr w:type="spellEnd"/>
      <w:r w:rsidR="00A658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республиканских конкурсах</w:t>
      </w:r>
      <w:r w:rsidR="003F3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A658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межобластных </w:t>
      </w:r>
      <w:r w:rsidR="003F3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конкурсах в рамках </w:t>
      </w:r>
      <w:r w:rsidR="00A658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сотрудничества </w:t>
      </w:r>
      <w:r w:rsidR="003F3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4-х областей. Так </w:t>
      </w:r>
      <w:r w:rsidR="0031117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победитель  областного </w:t>
      </w:r>
      <w:r w:rsidR="00311172">
        <w:rPr>
          <w:rFonts w:ascii="Times New Roman" w:hAnsi="Times New Roman" w:cs="Times New Roman"/>
          <w:sz w:val="28"/>
          <w:szCs w:val="28"/>
        </w:rPr>
        <w:t xml:space="preserve">конкурса профессионального мастерства  «Лучший Автомеханик» </w:t>
      </w:r>
      <w:r w:rsidR="003F3BE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</w:t>
      </w:r>
      <w:r w:rsidR="003F3BE1" w:rsidRPr="003F3BE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F3B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Карагандинского агротехнического колледжа </w:t>
      </w:r>
      <w:proofErr w:type="spellStart"/>
      <w:r w:rsidR="003F3BE1" w:rsidRPr="003F3BE1">
        <w:rPr>
          <w:rFonts w:ascii="Times New Roman" w:hAnsi="Times New Roman" w:cs="Times New Roman"/>
          <w:sz w:val="28"/>
          <w:szCs w:val="28"/>
        </w:rPr>
        <w:t>Завгородний</w:t>
      </w:r>
      <w:proofErr w:type="spellEnd"/>
      <w:r w:rsidR="003F3BE1" w:rsidRPr="003F3BE1">
        <w:rPr>
          <w:rFonts w:ascii="Times New Roman" w:hAnsi="Times New Roman" w:cs="Times New Roman"/>
          <w:sz w:val="28"/>
          <w:szCs w:val="28"/>
        </w:rPr>
        <w:t xml:space="preserve"> Владислав </w:t>
      </w:r>
      <w:r w:rsidR="003F3BE1">
        <w:rPr>
          <w:rFonts w:ascii="Times New Roman" w:hAnsi="Times New Roman" w:cs="Times New Roman"/>
          <w:sz w:val="28"/>
          <w:szCs w:val="28"/>
        </w:rPr>
        <w:t xml:space="preserve">– </w:t>
      </w:r>
      <w:r w:rsidR="003F3B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3BE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завоевал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гран-при</w:t>
      </w:r>
      <w:r w:rsidR="003F3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172">
        <w:rPr>
          <w:rFonts w:ascii="Times New Roman" w:hAnsi="Times New Roman" w:cs="Times New Roman"/>
          <w:sz w:val="28"/>
          <w:szCs w:val="28"/>
        </w:rPr>
        <w:t>Республиканского</w:t>
      </w:r>
      <w:r w:rsidR="00311172">
        <w:rPr>
          <w:rFonts w:ascii="Times New Roman" w:hAnsi="Times New Roman" w:cs="Times New Roman"/>
          <w:sz w:val="28"/>
          <w:szCs w:val="28"/>
          <w:lang w:val="kk-KZ"/>
        </w:rPr>
        <w:t xml:space="preserve"> конкурса</w:t>
      </w:r>
      <w:r w:rsidR="00311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3BE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</w:t>
      </w:r>
      <w:r w:rsidR="004D030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15</w:t>
      </w:r>
      <w:r w:rsidR="003F3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 </w:t>
      </w:r>
      <w:r w:rsidR="004D030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из</w:t>
      </w:r>
      <w:r w:rsidR="003F3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 областей Республики Казахстан.</w:t>
      </w:r>
      <w:r w:rsidR="008A4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 Карагандинского горно-индустриального колледжа Макеев Максим занял 1 место в </w:t>
      </w:r>
      <w:r w:rsidR="0031117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Межобластном</w:t>
      </w:r>
      <w:r w:rsidR="008A4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конкурсе «Лучший Сварщик», Алтын </w:t>
      </w:r>
      <w:proofErr w:type="spellStart"/>
      <w:r w:rsidR="008A45C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Аблай</w:t>
      </w:r>
      <w:proofErr w:type="spellEnd"/>
      <w:r w:rsidR="008A4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занял 3 место в </w:t>
      </w:r>
      <w:r w:rsidR="0031117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Межобластном</w:t>
      </w:r>
      <w:r w:rsidR="008A4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конкурсе </w:t>
      </w:r>
      <w:r w:rsidR="00D71EFB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«Лучший мастер отделочник строительных работ».</w:t>
      </w:r>
    </w:p>
    <w:p w:rsidR="001C147F" w:rsidRDefault="00D71EFB" w:rsidP="00D71EFB">
      <w:pPr>
        <w:widowControl w:val="0"/>
        <w:pBdr>
          <w:bottom w:val="single" w:sz="4" w:space="31" w:color="FFFFFF"/>
        </w:pBd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</w:t>
      </w:r>
      <w:proofErr w:type="spellEnd"/>
      <w:r w:rsidR="0040135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ОМО</w:t>
      </w:r>
      <w:r w:rsidR="0040135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096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</w:t>
      </w:r>
      <w:r w:rsidR="00373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работы за прошедший </w:t>
      </w:r>
      <w:r w:rsidR="000A0BF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</w:t>
      </w:r>
      <w:r w:rsidR="00373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 задачи, разрабатывают</w:t>
      </w:r>
      <w:r w:rsidR="004D0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планы работы</w:t>
      </w:r>
      <w:r w:rsidR="00373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следующий учебный год.</w:t>
      </w:r>
      <w:r w:rsidR="000A0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Предстоит большая работа по активизации тех ОМО, которые только начинают свою работу.</w:t>
      </w:r>
    </w:p>
    <w:p w:rsidR="00F736BC" w:rsidRDefault="00F736BC" w:rsidP="003736E3">
      <w:pPr>
        <w:widowControl w:val="0"/>
        <w:pBdr>
          <w:bottom w:val="single" w:sz="4" w:space="31" w:color="FFFFFF"/>
        </w:pBd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EF3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повышения </w:t>
      </w:r>
      <w:r w:rsidR="005C0C81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</w:t>
      </w:r>
      <w:r w:rsidR="00DC0F28">
        <w:rPr>
          <w:rFonts w:ascii="Times New Roman" w:eastAsia="Times New Roman" w:hAnsi="Times New Roman" w:cs="Times New Roman"/>
          <w:sz w:val="28"/>
          <w:szCs w:val="28"/>
          <w:lang w:eastAsia="ru-RU"/>
        </w:rPr>
        <w:t>ня управленческой деятельности</w:t>
      </w:r>
      <w:r w:rsidR="00DC0F2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="005C0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функциональной грамотности и компетентности </w:t>
      </w:r>
      <w:r w:rsidRPr="00EF3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для директоров</w:t>
      </w:r>
      <w:r w:rsidR="001C1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1C14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</w:t>
      </w:r>
      <w:proofErr w:type="spellEnd"/>
      <w:r w:rsidR="001C147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ей</w:t>
      </w:r>
      <w:r w:rsidR="000962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3736E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директоров</w:t>
      </w:r>
      <w:r w:rsidRPr="00EF3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F3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096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3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 </w:t>
      </w:r>
      <w:r w:rsidRPr="00EF343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семинар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 </w:t>
      </w:r>
      <w:r w:rsidRPr="00EF3438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EF343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Успешный руководитель – навыки эффективного управления»</w:t>
      </w:r>
      <w:r w:rsidR="00031FD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, </w:t>
      </w:r>
      <w:r w:rsidRPr="00EF343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«Школа молодого менеджера»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,</w:t>
      </w:r>
      <w:r w:rsidR="00DC0F28"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 xml:space="preserve"> позволяющие изучить основные нормативно-правовые аспекты работы колледжей по управлению и стратегическому планированию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DE3502" w:rsidRDefault="00A656BA" w:rsidP="00DE3502">
      <w:pPr>
        <w:widowControl w:val="0"/>
        <w:pBdr>
          <w:bottom w:val="single" w:sz="4" w:space="31" w:color="FFFFFF"/>
        </w:pBd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C37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того чтобы реализовать </w:t>
      </w:r>
      <w:r w:rsidR="00F736BC">
        <w:rPr>
          <w:rFonts w:ascii="Times New Roman" w:eastAsia="Times New Roman" w:hAnsi="Times New Roman"/>
          <w:sz w:val="28"/>
          <w:szCs w:val="28"/>
          <w:lang w:eastAsia="ru-RU"/>
        </w:rPr>
        <w:t xml:space="preserve">вышесказанные </w:t>
      </w:r>
      <w:r w:rsidRPr="004F6C37">
        <w:rPr>
          <w:rFonts w:ascii="Times New Roman" w:eastAsia="Times New Roman" w:hAnsi="Times New Roman"/>
          <w:sz w:val="28"/>
          <w:szCs w:val="28"/>
          <w:lang w:eastAsia="ru-RU"/>
        </w:rPr>
        <w:t>задач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4F6C37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предоставить образовател</w:t>
      </w:r>
      <w:r w:rsidR="00DC0F28">
        <w:rPr>
          <w:rFonts w:ascii="Times New Roman" w:eastAsia="Times New Roman" w:hAnsi="Times New Roman"/>
          <w:sz w:val="28"/>
          <w:szCs w:val="28"/>
          <w:lang w:eastAsia="ru-RU"/>
        </w:rPr>
        <w:t>ьные услуги требуемого качества</w:t>
      </w:r>
      <w:r w:rsidRPr="004F6C37">
        <w:rPr>
          <w:rFonts w:ascii="Times New Roman" w:eastAsia="Times New Roman" w:hAnsi="Times New Roman"/>
          <w:sz w:val="28"/>
          <w:szCs w:val="28"/>
          <w:lang w:eastAsia="ru-RU"/>
        </w:rPr>
        <w:t xml:space="preserve">  высокопрофессиональный состав инженерно-педагогических кадров</w:t>
      </w:r>
      <w:r w:rsidR="00DC0F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DC0F28">
        <w:rPr>
          <w:rFonts w:ascii="Times New Roman" w:eastAsia="Times New Roman" w:hAnsi="Times New Roman"/>
          <w:sz w:val="28"/>
          <w:szCs w:val="28"/>
          <w:lang w:eastAsia="ru-RU"/>
        </w:rPr>
        <w:t>долж</w:t>
      </w:r>
      <w:proofErr w:type="spellEnd"/>
      <w:r w:rsidR="00DC0F28">
        <w:rPr>
          <w:rFonts w:ascii="Times New Roman" w:eastAsia="Times New Roman" w:hAnsi="Times New Roman"/>
          <w:sz w:val="28"/>
          <w:szCs w:val="28"/>
          <w:lang w:val="kk-KZ" w:eastAsia="ru-RU"/>
        </w:rPr>
        <w:t>е</w:t>
      </w:r>
      <w:r w:rsidR="00DC0F28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4F6C37">
        <w:rPr>
          <w:rFonts w:ascii="Times New Roman" w:eastAsia="Times New Roman" w:hAnsi="Times New Roman"/>
          <w:sz w:val="28"/>
          <w:szCs w:val="28"/>
          <w:lang w:eastAsia="ru-RU"/>
        </w:rPr>
        <w:t xml:space="preserve"> сегодня обладать высоким уровнем профессиональной компетентност</w:t>
      </w:r>
      <w:r w:rsidR="00DC0F28">
        <w:rPr>
          <w:rFonts w:ascii="Times New Roman" w:eastAsia="Times New Roman" w:hAnsi="Times New Roman"/>
          <w:sz w:val="28"/>
          <w:szCs w:val="28"/>
          <w:lang w:eastAsia="ru-RU"/>
        </w:rPr>
        <w:t>и и педагогического мастерства</w:t>
      </w:r>
      <w:r w:rsidR="00DC0F28">
        <w:rPr>
          <w:rFonts w:ascii="Times New Roman" w:eastAsia="Times New Roman" w:hAnsi="Times New Roman"/>
          <w:sz w:val="28"/>
          <w:szCs w:val="28"/>
          <w:lang w:val="kk-KZ" w:eastAsia="ru-RU"/>
        </w:rPr>
        <w:t>.</w:t>
      </w:r>
      <w:r w:rsidR="00D71EFB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этим был </w:t>
      </w:r>
      <w:r w:rsidR="00337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 опыт работы </w:t>
      </w:r>
      <w:r w:rsidRPr="00CC553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ТиПО Восточно-Казахстанской области,</w:t>
      </w:r>
      <w:r w:rsidR="00D71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с</w:t>
      </w:r>
      <w:r w:rsidRPr="00CC553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ейчас </w:t>
      </w:r>
      <w:r w:rsidRPr="00CC553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Pr="00CC5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 модернизации колледжей с учетом опыта ВКО</w:t>
      </w:r>
      <w:r w:rsidR="000D54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3502" w:rsidRPr="002431A5" w:rsidRDefault="00DE3502" w:rsidP="002431A5">
      <w:pPr>
        <w:widowControl w:val="0"/>
        <w:pBdr>
          <w:bottom w:val="single" w:sz="4" w:space="31" w:color="FFFFFF"/>
        </w:pBd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5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этом году отделом ТиПО УМЦ РО </w:t>
      </w:r>
      <w:proofErr w:type="gramStart"/>
      <w:r w:rsidRPr="00DE35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 был</w:t>
      </w:r>
      <w:proofErr w:type="gramEnd"/>
      <w:r w:rsidRPr="00DE35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проведен областной конкурс «Учитель года 2014 ТиПО»</w:t>
      </w:r>
      <w:r w:rsidR="00D71E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DE35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с целью</w:t>
      </w:r>
      <w:r w:rsidR="00D71E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выявления и поддержки</w:t>
      </w:r>
      <w:r w:rsidRPr="00DE35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лучшего опыта работы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преподавателей колледжей,</w:t>
      </w:r>
      <w:r w:rsidR="00D71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повышения</w:t>
      </w:r>
      <w:r w:rsidRPr="00DE3502">
        <w:rPr>
          <w:rFonts w:ascii="Times New Roman" w:hAnsi="Times New Roman" w:cs="Times New Roman"/>
          <w:color w:val="000000"/>
          <w:sz w:val="28"/>
          <w:szCs w:val="28"/>
        </w:rPr>
        <w:t xml:space="preserve"> профессионализма и статуса педагога</w:t>
      </w:r>
      <w:r>
        <w:rPr>
          <w:rFonts w:ascii="Times New Roman" w:hAnsi="Times New Roman" w:cs="Times New Roman"/>
          <w:color w:val="000000"/>
          <w:sz w:val="28"/>
          <w:szCs w:val="28"/>
        </w:rPr>
        <w:t>, создания</w:t>
      </w:r>
      <w:r w:rsidRPr="00DE3502">
        <w:rPr>
          <w:rFonts w:ascii="Times New Roman" w:hAnsi="Times New Roman" w:cs="Times New Roman"/>
          <w:color w:val="000000"/>
          <w:sz w:val="28"/>
          <w:szCs w:val="28"/>
        </w:rPr>
        <w:t xml:space="preserve"> условий для повышени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 эффективности их деятельности, а также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стимулирования</w:t>
      </w:r>
      <w:r w:rsidRPr="00DE35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профессионального творчества преподавателей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656BA" w:rsidRDefault="00337EB2" w:rsidP="00EA14AE">
      <w:pPr>
        <w:widowControl w:val="0"/>
        <w:pBdr>
          <w:bottom w:val="single" w:sz="4" w:space="31" w:color="FFFFFF"/>
        </w:pBd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</w:t>
      </w:r>
      <w:r w:rsidRPr="00CC553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рамках меморандума о сотрудничестве с Республикой Беларусь </w:t>
      </w:r>
      <w:r w:rsidR="00D71EF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в марте месяце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текущего года инженерно-педагогические работники системы ТиПО </w:t>
      </w:r>
      <w:r w:rsidR="000D54F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Карагандинской области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прошли курсы </w:t>
      </w:r>
      <w:r w:rsidRPr="00CC553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повышения квалификации на базе Республиканского института в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инск</w:t>
      </w:r>
      <w:r w:rsidR="000D54F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</w:p>
    <w:p w:rsidR="00F14003" w:rsidRDefault="00F14003" w:rsidP="00F14003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приказа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я</w:t>
      </w:r>
      <w:r w:rsidRPr="00EA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№</w:t>
      </w:r>
      <w:r w:rsidR="0040135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EA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 от 31 января 2013 года для повышения мотивации к получению рабочей профессии в нашей области осуществляется внедрение модели непрерывного многоуровневого профессионального образования на основе ранней </w:t>
      </w:r>
      <w:proofErr w:type="spellStart"/>
      <w:r w:rsidRPr="00EA7B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профилизации</w:t>
      </w:r>
      <w:proofErr w:type="spellEnd"/>
      <w:r w:rsidRPr="00EA7B73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рамках данной модели на  основе преемственности основного среднего и профессионального образования разработаны практические формы профориентации в виде профессиональных проб, которые проводятся с 9-го класса на базе колледжей, что способствует осознанному выбо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 учащимися будущей профессии. </w:t>
      </w:r>
      <w:r w:rsidRPr="00CC5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впервые в области для расширения информирования школьников о профессиях и осознанного выбора ими дальнейшей образовательной траектории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создано приложение</w:t>
      </w:r>
      <w:r w:rsidRPr="00CC5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«Навигатор </w:t>
      </w:r>
      <w:r w:rsidRPr="00CC55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профессий»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двух языках</w:t>
      </w:r>
      <w:r w:rsidRPr="00CC5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мобильных устройств (сотовые телефоны и планшеты). </w:t>
      </w:r>
    </w:p>
    <w:p w:rsidR="00031FD6" w:rsidRPr="006B0AAB" w:rsidRDefault="00031FD6" w:rsidP="00F14003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A7B7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2192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рамках взаимодействия УО и ГЦВП по решению протокола регионального совета по ТиПО, </w:t>
      </w:r>
      <w:r w:rsidRPr="00EA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0A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</w:t>
      </w:r>
      <w:r w:rsidR="006B0AAB" w:rsidRPr="00EA7B7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сведениям ГЦВП</w:t>
      </w:r>
      <w:r w:rsidR="006B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1928" w:rsidRPr="00EA7B73">
        <w:rPr>
          <w:rFonts w:ascii="Times New Roman" w:eastAsia="Times New Roman" w:hAnsi="Times New Roman" w:cs="Times New Roman"/>
          <w:sz w:val="28"/>
          <w:szCs w:val="28"/>
          <w:lang w:eastAsia="ru-RU"/>
        </w:rPr>
        <w:t>2013 году</w:t>
      </w:r>
      <w:r w:rsidR="00A21928" w:rsidRPr="006B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0AAB" w:rsidRPr="00EA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трудоустройство </w:t>
      </w:r>
      <w:r w:rsidR="006B0A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выпускников </w:t>
      </w:r>
      <w:r w:rsidR="006B0AAB" w:rsidRPr="00EA7B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области составило 51%</w:t>
      </w:r>
      <w:r w:rsidR="006B0A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но с учетом выпускников, поступивших на обучение в ВУЗы, ушедших на службу в Казахстанскую армию </w:t>
      </w:r>
      <w:r w:rsidRPr="00EA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общее </w:t>
      </w:r>
      <w:r w:rsidR="006B0AAB" w:rsidRPr="00EA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фактическое </w:t>
      </w:r>
      <w:r w:rsidRPr="00EA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трудоустройство </w:t>
      </w:r>
      <w:r w:rsidR="003118F0" w:rsidRPr="00EA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сведениям </w:t>
      </w:r>
      <w:r w:rsidRPr="00EA7B7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колледжей составило 84%, по специальности – 52%.</w:t>
      </w:r>
    </w:p>
    <w:p w:rsidR="00031FD6" w:rsidRPr="00175B4C" w:rsidRDefault="00031FD6" w:rsidP="00D71EFB">
      <w:pPr>
        <w:widowControl w:val="0"/>
        <w:pBdr>
          <w:bottom w:val="single" w:sz="4" w:space="31" w:color="FFFFFF"/>
        </w:pBd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A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максимального трудоустройства выпускников необходимо знать реальную потребность регионального рынка труда. </w:t>
      </w:r>
      <w:r w:rsidR="006079B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</w:t>
      </w:r>
      <w:r w:rsidR="0060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079B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</w:t>
      </w:r>
      <w:proofErr w:type="spellEnd"/>
      <w:r w:rsidR="006079B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</w:t>
      </w:r>
      <w:r w:rsidR="006D34AB" w:rsidRPr="00EA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прогнозной потребности в кадрах </w:t>
      </w:r>
      <w:r w:rsidR="006079B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будет участвовать</w:t>
      </w:r>
      <w:r w:rsidR="006D34AB" w:rsidRPr="00EA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192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</w:t>
      </w:r>
      <w:proofErr w:type="spellStart"/>
      <w:r w:rsidR="006D34AB" w:rsidRPr="00EA7B7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алата</w:t>
      </w:r>
      <w:proofErr w:type="spellEnd"/>
      <w:r w:rsidRPr="00EA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</w:t>
      </w:r>
      <w:r w:rsidR="006D34AB" w:rsidRPr="00EA7B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принимателей</w:t>
      </w:r>
      <w:r w:rsidR="00A2192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Карагандинской области</w:t>
      </w:r>
      <w:r w:rsidR="006D34AB" w:rsidRPr="00EA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="00A2192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</w:t>
      </w:r>
      <w:r w:rsidR="006D34AB" w:rsidRPr="00EA7B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правление</w:t>
      </w:r>
      <w:r w:rsidRPr="00EA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предпринимательства и промышленности</w:t>
      </w:r>
      <w:r w:rsidR="00C26A7B" w:rsidRPr="00EA7B7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8D3BD4" w:rsidRDefault="000027C7" w:rsidP="008D3BD4">
      <w:pPr>
        <w:widowControl w:val="0"/>
        <w:pBdr>
          <w:bottom w:val="single" w:sz="4" w:space="31" w:color="FFFFFF"/>
        </w:pBd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</w:t>
      </w:r>
      <w:r w:rsidR="006D34AB">
        <w:rPr>
          <w:rFonts w:ascii="Times New Roman" w:eastAsia="Calibri" w:hAnsi="Times New Roman" w:cs="Times New Roman"/>
          <w:sz w:val="28"/>
          <w:szCs w:val="28"/>
          <w:lang w:val="kk-KZ"/>
        </w:rPr>
        <w:t>Анализ показывает, что</w:t>
      </w:r>
      <w:r w:rsidR="00961B3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трудоустройство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961B3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при дуальной системе обучения </w:t>
      </w:r>
      <w:r w:rsidR="00961B38" w:rsidRPr="006D34AB">
        <w:rPr>
          <w:rFonts w:ascii="Times New Roman" w:eastAsia="Calibri" w:hAnsi="Times New Roman" w:cs="Times New Roman"/>
          <w:sz w:val="28"/>
          <w:szCs w:val="28"/>
          <w:lang w:val="kk-KZ"/>
        </w:rPr>
        <w:t>выше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,</w:t>
      </w:r>
      <w:r w:rsidR="00961B3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чем при традиционной </w:t>
      </w:r>
      <w:r w:rsidR="008D3BD4">
        <w:rPr>
          <w:rFonts w:ascii="Times New Roman" w:eastAsia="Calibri" w:hAnsi="Times New Roman" w:cs="Times New Roman"/>
          <w:sz w:val="28"/>
          <w:szCs w:val="28"/>
          <w:lang w:val="kk-KZ"/>
        </w:rPr>
        <w:t>системе</w:t>
      </w:r>
      <w:r w:rsidR="00961B3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обучения.</w:t>
      </w:r>
      <w:r w:rsidR="008D3BD4" w:rsidRPr="008D3BD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8D3BD4" w:rsidRPr="000777C6">
        <w:rPr>
          <w:rFonts w:ascii="Times New Roman" w:eastAsia="Calibri" w:hAnsi="Times New Roman" w:cs="Times New Roman"/>
          <w:sz w:val="28"/>
          <w:szCs w:val="28"/>
          <w:lang w:val="kk-KZ"/>
        </w:rPr>
        <w:t>К примеру</w:t>
      </w:r>
      <w:r w:rsidR="008D3BD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, как </w:t>
      </w:r>
      <w:r w:rsidR="008D3BD4" w:rsidRPr="000777C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трудоустройство </w:t>
      </w:r>
      <w:r w:rsidR="008D3BD4" w:rsidRPr="000777C6">
        <w:rPr>
          <w:rFonts w:ascii="Times New Roman" w:eastAsia="Calibri" w:hAnsi="Times New Roman" w:cs="Times New Roman"/>
          <w:sz w:val="28"/>
          <w:szCs w:val="28"/>
        </w:rPr>
        <w:t>выпускников колледжей</w:t>
      </w:r>
      <w:r w:rsidR="008D3BD4">
        <w:rPr>
          <w:rFonts w:ascii="Times New Roman" w:eastAsia="Calibri" w:hAnsi="Times New Roman" w:cs="Times New Roman"/>
          <w:sz w:val="28"/>
          <w:szCs w:val="28"/>
        </w:rPr>
        <w:t xml:space="preserve"> обучающихся по дуальной системе</w:t>
      </w:r>
      <w:r w:rsidR="008D3BD4" w:rsidRPr="000777C6">
        <w:rPr>
          <w:rFonts w:ascii="Times New Roman" w:eastAsia="Calibri" w:hAnsi="Times New Roman" w:cs="Times New Roman"/>
          <w:sz w:val="28"/>
          <w:szCs w:val="28"/>
        </w:rPr>
        <w:t xml:space="preserve"> составляет 90%, </w:t>
      </w:r>
      <w:r w:rsidR="008D3BD4">
        <w:rPr>
          <w:rFonts w:ascii="Times New Roman" w:eastAsia="Calibri" w:hAnsi="Times New Roman" w:cs="Times New Roman"/>
          <w:sz w:val="28"/>
          <w:szCs w:val="28"/>
        </w:rPr>
        <w:t xml:space="preserve">а в </w:t>
      </w:r>
      <w:r w:rsidR="008D3BD4" w:rsidRPr="000777C6">
        <w:rPr>
          <w:rFonts w:ascii="Times New Roman" w:eastAsia="Calibri" w:hAnsi="Times New Roman" w:cs="Times New Roman"/>
          <w:sz w:val="28"/>
          <w:szCs w:val="28"/>
        </w:rPr>
        <w:t>колледж</w:t>
      </w:r>
      <w:r w:rsidR="008D3BD4">
        <w:rPr>
          <w:rFonts w:ascii="Times New Roman" w:eastAsia="Calibri" w:hAnsi="Times New Roman" w:cs="Times New Roman"/>
          <w:sz w:val="28"/>
          <w:szCs w:val="28"/>
        </w:rPr>
        <w:t>ах</w:t>
      </w:r>
      <w:r w:rsidR="008D3BD4" w:rsidRPr="000777C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8D3BD4">
        <w:rPr>
          <w:rFonts w:ascii="Times New Roman" w:eastAsia="Calibri" w:hAnsi="Times New Roman" w:cs="Times New Roman"/>
          <w:sz w:val="28"/>
          <w:szCs w:val="28"/>
        </w:rPr>
        <w:t xml:space="preserve">с традиционной системой обучения </w:t>
      </w:r>
      <w:r w:rsidR="008D3BD4" w:rsidRPr="000777C6">
        <w:rPr>
          <w:rFonts w:ascii="Times New Roman" w:eastAsia="Calibri" w:hAnsi="Times New Roman" w:cs="Times New Roman"/>
          <w:sz w:val="28"/>
          <w:szCs w:val="28"/>
        </w:rPr>
        <w:t xml:space="preserve">82 %. </w:t>
      </w:r>
      <w:r w:rsidR="008D3BD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:rsidR="000777C6" w:rsidRDefault="008D3BD4" w:rsidP="008D3BD4">
      <w:pPr>
        <w:widowControl w:val="0"/>
        <w:pBdr>
          <w:bottom w:val="single" w:sz="4" w:space="31" w:color="FFFFFF"/>
        </w:pBd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</w:t>
      </w:r>
      <w:r w:rsidR="00961B38">
        <w:rPr>
          <w:rFonts w:ascii="Times New Roman" w:eastAsia="Calibri" w:hAnsi="Times New Roman" w:cs="Times New Roman"/>
          <w:sz w:val="28"/>
          <w:szCs w:val="28"/>
        </w:rPr>
        <w:t>Основанием для внедрения</w:t>
      </w:r>
      <w:r w:rsidR="00401BFD" w:rsidRPr="006D34AB">
        <w:rPr>
          <w:rFonts w:ascii="Times New Roman" w:eastAsia="Calibri" w:hAnsi="Times New Roman" w:cs="Times New Roman"/>
          <w:sz w:val="28"/>
          <w:szCs w:val="28"/>
        </w:rPr>
        <w:t xml:space="preserve"> дуального обучения в Республике Казахстан послужило заявление Президента Республики Казахстан Назарбаева Н.А в рамках визита в Федеративную Республику Германия в феврале 2012 года о намерении казахстанской стороны внедрить систему подготовки профессионально-технических кадров на основе немецкой дуальной модели</w:t>
      </w:r>
      <w:proofErr w:type="gramStart"/>
      <w:r w:rsidR="00401BFD" w:rsidRPr="006D34AB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401BFD" w:rsidRPr="006D34AB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gramStart"/>
      <w:r w:rsidR="00401BFD" w:rsidRPr="006D34AB">
        <w:rPr>
          <w:rFonts w:ascii="Times New Roman" w:eastAsia="Calibri" w:hAnsi="Times New Roman" w:cs="Times New Roman"/>
          <w:sz w:val="28"/>
          <w:szCs w:val="28"/>
        </w:rPr>
        <w:t>а</w:t>
      </w:r>
      <w:proofErr w:type="gramEnd"/>
      <w:r w:rsidR="00401BFD" w:rsidRPr="006D34AB">
        <w:rPr>
          <w:rFonts w:ascii="Times New Roman" w:eastAsia="Calibri" w:hAnsi="Times New Roman" w:cs="Times New Roman"/>
          <w:sz w:val="28"/>
          <w:szCs w:val="28"/>
        </w:rPr>
        <w:t xml:space="preserve"> также</w:t>
      </w:r>
      <w:r w:rsidR="00961B38">
        <w:rPr>
          <w:rFonts w:ascii="Times New Roman" w:eastAsia="Calibri" w:hAnsi="Times New Roman" w:cs="Times New Roman"/>
          <w:sz w:val="28"/>
          <w:szCs w:val="28"/>
        </w:rPr>
        <w:t xml:space="preserve"> из  Послания Президента РК народу</w:t>
      </w:r>
      <w:r w:rsidR="00401BFD" w:rsidRPr="006D34AB">
        <w:rPr>
          <w:rFonts w:ascii="Times New Roman" w:eastAsia="Calibri" w:hAnsi="Times New Roman" w:cs="Times New Roman"/>
          <w:sz w:val="28"/>
          <w:szCs w:val="28"/>
        </w:rPr>
        <w:t xml:space="preserve"> от 17.01.2014 «сформировать </w:t>
      </w:r>
      <w:r w:rsidR="00961B38">
        <w:rPr>
          <w:rFonts w:ascii="Times New Roman" w:eastAsia="Calibri" w:hAnsi="Times New Roman" w:cs="Times New Roman"/>
          <w:sz w:val="28"/>
          <w:szCs w:val="28"/>
        </w:rPr>
        <w:t xml:space="preserve">в Казахстане </w:t>
      </w:r>
      <w:r w:rsidR="00401BFD" w:rsidRPr="006D34AB">
        <w:rPr>
          <w:rFonts w:ascii="Times New Roman" w:eastAsia="Calibri" w:hAnsi="Times New Roman" w:cs="Times New Roman"/>
          <w:sz w:val="28"/>
          <w:szCs w:val="28"/>
        </w:rPr>
        <w:t>ядро национальной системы дуального технического и профессионального образования»).</w:t>
      </w:r>
    </w:p>
    <w:p w:rsidR="00401BFD" w:rsidRPr="006D34AB" w:rsidRDefault="000777C6" w:rsidP="000027C7">
      <w:pPr>
        <w:pBdr>
          <w:bottom w:val="single" w:sz="4" w:space="31" w:color="FFFFFF"/>
        </w:pBdr>
        <w:tabs>
          <w:tab w:val="num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EA7B73">
        <w:rPr>
          <w:rFonts w:ascii="Times New Roman" w:eastAsia="Calibri" w:hAnsi="Times New Roman" w:cs="Times New Roman"/>
          <w:sz w:val="28"/>
          <w:szCs w:val="28"/>
        </w:rPr>
        <w:t xml:space="preserve">В рамках проекта были выбраны 3 «пилотные области» по внедрению </w:t>
      </w:r>
      <w:r w:rsidRPr="000777C6">
        <w:rPr>
          <w:rFonts w:ascii="Times New Roman" w:eastAsia="Calibri" w:hAnsi="Times New Roman" w:cs="Times New Roman"/>
          <w:sz w:val="28"/>
          <w:szCs w:val="28"/>
          <w:lang w:val="kk-KZ"/>
        </w:rPr>
        <w:t>дуального обучения</w:t>
      </w:r>
      <w:r w:rsidRPr="00EA7B73">
        <w:rPr>
          <w:rFonts w:ascii="Times New Roman" w:eastAsia="Calibri" w:hAnsi="Times New Roman" w:cs="Times New Roman"/>
          <w:sz w:val="28"/>
          <w:szCs w:val="28"/>
        </w:rPr>
        <w:t xml:space="preserve">, Карагандинская область в том числе, так как обладает огромным потенциалом по подготовке кадров в </w:t>
      </w:r>
      <w:proofErr w:type="gramStart"/>
      <w:r w:rsidRPr="00EA7B73">
        <w:rPr>
          <w:rFonts w:ascii="Times New Roman" w:eastAsia="Calibri" w:hAnsi="Times New Roman" w:cs="Times New Roman"/>
          <w:sz w:val="28"/>
          <w:szCs w:val="28"/>
        </w:rPr>
        <w:t>горно-добывающем</w:t>
      </w:r>
      <w:proofErr w:type="gramEnd"/>
      <w:r w:rsidRPr="00EA7B73">
        <w:rPr>
          <w:rFonts w:ascii="Times New Roman" w:eastAsia="Calibri" w:hAnsi="Times New Roman" w:cs="Times New Roman"/>
          <w:sz w:val="28"/>
          <w:szCs w:val="28"/>
        </w:rPr>
        <w:t>, металлургическом и сталелитейном секторе.</w:t>
      </w:r>
    </w:p>
    <w:p w:rsidR="000777C6" w:rsidRDefault="008D3BD4" w:rsidP="000777C6">
      <w:pPr>
        <w:pBdr>
          <w:bottom w:val="single" w:sz="4" w:space="31" w:color="FFFFFF"/>
        </w:pBd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</w:t>
      </w:r>
      <w:r w:rsidR="00401BFD" w:rsidRPr="006D34AB">
        <w:rPr>
          <w:rFonts w:ascii="Times New Roman" w:eastAsia="Calibri" w:hAnsi="Times New Roman" w:cs="Times New Roman"/>
          <w:sz w:val="28"/>
          <w:szCs w:val="28"/>
        </w:rPr>
        <w:t>В целях реализации намерения между Министерством образования и науки РК и Германским Обществом по Международному Сотрудничеству (</w:t>
      </w:r>
      <w:r w:rsidR="00401BFD" w:rsidRPr="006D34AB">
        <w:rPr>
          <w:rFonts w:ascii="Times New Roman" w:eastAsia="Calibri" w:hAnsi="Times New Roman" w:cs="Times New Roman"/>
          <w:sz w:val="28"/>
          <w:szCs w:val="28"/>
          <w:lang w:val="en-US"/>
        </w:rPr>
        <w:t>GIZ</w:t>
      </w:r>
      <w:r w:rsidR="00401BFD" w:rsidRPr="006D34AB">
        <w:rPr>
          <w:rFonts w:ascii="Times New Roman" w:eastAsia="Calibri" w:hAnsi="Times New Roman" w:cs="Times New Roman"/>
          <w:sz w:val="28"/>
          <w:szCs w:val="28"/>
        </w:rPr>
        <w:t>) было заключено Соглашение по внедрению дуального обучения от 01.04.2013 года</w:t>
      </w:r>
      <w:r w:rsidR="000027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01BFD" w:rsidRPr="006D34AB">
        <w:rPr>
          <w:rFonts w:ascii="Times New Roman" w:eastAsia="Calibri" w:hAnsi="Times New Roman" w:cs="Times New Roman"/>
          <w:sz w:val="28"/>
          <w:szCs w:val="28"/>
        </w:rPr>
        <w:t>(по реализации «пилотного проекта»).</w:t>
      </w:r>
      <w:r w:rsidR="00961B38">
        <w:rPr>
          <w:rFonts w:ascii="Times New Roman" w:eastAsia="Calibri" w:hAnsi="Times New Roman" w:cs="Times New Roman"/>
          <w:sz w:val="28"/>
          <w:szCs w:val="28"/>
        </w:rPr>
        <w:t xml:space="preserve"> В республиканском пилотном режиме работают два колледжа – Карагандинский политехнический колледж и </w:t>
      </w:r>
      <w:proofErr w:type="spellStart"/>
      <w:r w:rsidR="00961B38">
        <w:rPr>
          <w:rFonts w:ascii="Times New Roman" w:eastAsia="Calibri" w:hAnsi="Times New Roman" w:cs="Times New Roman"/>
          <w:sz w:val="28"/>
          <w:szCs w:val="28"/>
        </w:rPr>
        <w:t>Балхашский</w:t>
      </w:r>
      <w:proofErr w:type="spellEnd"/>
      <w:r w:rsidR="00961B38">
        <w:rPr>
          <w:rFonts w:ascii="Times New Roman" w:eastAsia="Calibri" w:hAnsi="Times New Roman" w:cs="Times New Roman"/>
          <w:sz w:val="28"/>
          <w:szCs w:val="28"/>
        </w:rPr>
        <w:t xml:space="preserve"> политехнический колледж. </w:t>
      </w:r>
    </w:p>
    <w:p w:rsidR="000777C6" w:rsidRPr="00EA7B73" w:rsidRDefault="000777C6" w:rsidP="000777C6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7B73">
        <w:rPr>
          <w:rFonts w:ascii="Times New Roman" w:eastAsia="Calibri" w:hAnsi="Times New Roman" w:cs="Times New Roman"/>
          <w:sz w:val="28"/>
          <w:szCs w:val="28"/>
        </w:rPr>
        <w:t>Дуальное обучение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Карагандинской области</w:t>
      </w:r>
      <w:r w:rsidRPr="00EA7B73">
        <w:rPr>
          <w:rFonts w:ascii="Times New Roman" w:eastAsia="Calibri" w:hAnsi="Times New Roman" w:cs="Times New Roman"/>
          <w:sz w:val="28"/>
          <w:szCs w:val="28"/>
        </w:rPr>
        <w:t xml:space="preserve"> внедряется в </w:t>
      </w:r>
      <w:r>
        <w:rPr>
          <w:rFonts w:ascii="Times New Roman" w:eastAsia="Calibri" w:hAnsi="Times New Roman" w:cs="Times New Roman"/>
          <w:sz w:val="28"/>
          <w:szCs w:val="28"/>
        </w:rPr>
        <w:t>17 колледжах по 21 специальности</w:t>
      </w:r>
      <w:r w:rsidRPr="00EA7B73">
        <w:rPr>
          <w:rFonts w:ascii="Times New Roman" w:eastAsia="Calibri" w:hAnsi="Times New Roman" w:cs="Times New Roman"/>
          <w:sz w:val="28"/>
          <w:szCs w:val="28"/>
        </w:rPr>
        <w:t xml:space="preserve"> отраслей энергетики, машиностроения, строительства и сервиса, </w:t>
      </w:r>
      <w:r w:rsidRPr="00EA7B7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что </w:t>
      </w:r>
      <w:r w:rsidRPr="00EA7B73">
        <w:rPr>
          <w:rFonts w:ascii="Times New Roman" w:eastAsia="Calibri" w:hAnsi="Times New Roman" w:cs="Times New Roman"/>
          <w:sz w:val="28"/>
          <w:szCs w:val="28"/>
          <w:lang w:val="kk-KZ"/>
        </w:rPr>
        <w:t>составляет 20 % от общего количества учебных заведений.</w:t>
      </w:r>
    </w:p>
    <w:p w:rsidR="00401BFD" w:rsidRPr="006D34AB" w:rsidRDefault="00584CE6" w:rsidP="000027C7">
      <w:pPr>
        <w:pBdr>
          <w:bottom w:val="single" w:sz="4" w:space="31" w:color="FFFFFF"/>
        </w:pBdr>
        <w:tabs>
          <w:tab w:val="num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 сегодняшний день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про</w:t>
      </w:r>
      <w:r>
        <w:rPr>
          <w:rFonts w:ascii="Times New Roman" w:eastAsia="Calibri" w:hAnsi="Times New Roman" w:cs="Times New Roman"/>
          <w:sz w:val="28"/>
          <w:szCs w:val="28"/>
        </w:rPr>
        <w:t>раб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а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тыва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kk-KZ"/>
        </w:rPr>
        <w:t>е</w:t>
      </w:r>
      <w:proofErr w:type="spellStart"/>
      <w:r w:rsidR="000027C7">
        <w:rPr>
          <w:rFonts w:ascii="Times New Roman" w:eastAsia="Calibri" w:hAnsi="Times New Roman" w:cs="Times New Roman"/>
          <w:sz w:val="28"/>
          <w:szCs w:val="28"/>
        </w:rPr>
        <w:t>тся</w:t>
      </w:r>
      <w:proofErr w:type="spellEnd"/>
      <w:r w:rsidR="00401BFD" w:rsidRPr="006D34AB">
        <w:rPr>
          <w:rFonts w:ascii="Times New Roman" w:eastAsia="Calibri" w:hAnsi="Times New Roman" w:cs="Times New Roman"/>
          <w:sz w:val="28"/>
          <w:szCs w:val="28"/>
        </w:rPr>
        <w:t xml:space="preserve"> концепция проекта, </w:t>
      </w:r>
      <w:r w:rsidR="000027C7">
        <w:rPr>
          <w:rFonts w:ascii="Times New Roman" w:eastAsia="Calibri" w:hAnsi="Times New Roman" w:cs="Times New Roman"/>
          <w:sz w:val="28"/>
          <w:szCs w:val="28"/>
        </w:rPr>
        <w:t>выявляется</w:t>
      </w:r>
      <w:r w:rsidR="00401BFD" w:rsidRPr="006D34AB">
        <w:rPr>
          <w:rFonts w:ascii="Times New Roman" w:eastAsia="Calibri" w:hAnsi="Times New Roman" w:cs="Times New Roman"/>
          <w:sz w:val="28"/>
          <w:szCs w:val="28"/>
        </w:rPr>
        <w:t xml:space="preserve"> предварительный </w:t>
      </w:r>
      <w:r w:rsidR="00961B38">
        <w:rPr>
          <w:rFonts w:ascii="Times New Roman" w:eastAsia="Calibri" w:hAnsi="Times New Roman" w:cs="Times New Roman"/>
          <w:sz w:val="28"/>
          <w:szCs w:val="28"/>
        </w:rPr>
        <w:t>список востребованных профессий. С</w:t>
      </w:r>
      <w:r w:rsidR="00401BFD" w:rsidRPr="006D34AB">
        <w:rPr>
          <w:rFonts w:ascii="Times New Roman" w:eastAsia="Calibri" w:hAnsi="Times New Roman" w:cs="Times New Roman"/>
          <w:sz w:val="28"/>
          <w:szCs w:val="28"/>
        </w:rPr>
        <w:t>овместно с Национальной палатой предпринимателей, АО «РНМЦ», ФНБ «</w:t>
      </w:r>
      <w:proofErr w:type="spellStart"/>
      <w:r w:rsidR="00401BFD" w:rsidRPr="006D34AB">
        <w:rPr>
          <w:rFonts w:ascii="Times New Roman" w:eastAsia="Calibri" w:hAnsi="Times New Roman" w:cs="Times New Roman"/>
          <w:sz w:val="28"/>
          <w:szCs w:val="28"/>
        </w:rPr>
        <w:t>Самрук-Казына</w:t>
      </w:r>
      <w:proofErr w:type="spellEnd"/>
      <w:r w:rsidR="00401BFD" w:rsidRPr="006D34AB">
        <w:rPr>
          <w:rFonts w:ascii="Times New Roman" w:eastAsia="Calibri" w:hAnsi="Times New Roman" w:cs="Times New Roman"/>
          <w:sz w:val="28"/>
          <w:szCs w:val="28"/>
        </w:rPr>
        <w:t xml:space="preserve">» и колледжами </w:t>
      </w:r>
      <w:r w:rsidR="000027C7">
        <w:rPr>
          <w:rFonts w:ascii="Times New Roman" w:eastAsia="Calibri" w:hAnsi="Times New Roman" w:cs="Times New Roman"/>
          <w:sz w:val="28"/>
          <w:szCs w:val="28"/>
        </w:rPr>
        <w:t xml:space="preserve">области </w:t>
      </w:r>
      <w:r w:rsidR="00401BFD" w:rsidRPr="006D34AB">
        <w:rPr>
          <w:rFonts w:ascii="Times New Roman" w:eastAsia="Calibri" w:hAnsi="Times New Roman" w:cs="Times New Roman"/>
          <w:sz w:val="28"/>
          <w:szCs w:val="28"/>
        </w:rPr>
        <w:t xml:space="preserve">разрабатываются Правила дуального обучения. </w:t>
      </w:r>
      <w:r w:rsidR="00AB62B6" w:rsidRPr="006D34AB">
        <w:rPr>
          <w:rFonts w:ascii="Times New Roman" w:eastAsia="Calibri" w:hAnsi="Times New Roman" w:cs="Times New Roman"/>
          <w:sz w:val="28"/>
          <w:szCs w:val="28"/>
          <w:lang w:val="kk-KZ"/>
        </w:rPr>
        <w:t>Два колледжа «Темиртауский политехнический колледж», «Карагандинский машиностроительный колледж» во</w:t>
      </w:r>
      <w:r w:rsidR="00B62F34" w:rsidRPr="006D34AB">
        <w:rPr>
          <w:rFonts w:ascii="Times New Roman" w:eastAsia="Calibri" w:hAnsi="Times New Roman" w:cs="Times New Roman"/>
          <w:sz w:val="28"/>
          <w:szCs w:val="28"/>
          <w:lang w:val="kk-KZ"/>
        </w:rPr>
        <w:t>шли  в состав рабочей гр</w:t>
      </w:r>
      <w:r w:rsidR="00221909" w:rsidRPr="006D34AB">
        <w:rPr>
          <w:rFonts w:ascii="Times New Roman" w:eastAsia="Calibri" w:hAnsi="Times New Roman" w:cs="Times New Roman"/>
          <w:sz w:val="28"/>
          <w:szCs w:val="28"/>
          <w:lang w:val="kk-KZ"/>
        </w:rPr>
        <w:t>уппы по разр</w:t>
      </w:r>
      <w:r w:rsidR="00961B38">
        <w:rPr>
          <w:rFonts w:ascii="Times New Roman" w:eastAsia="Calibri" w:hAnsi="Times New Roman" w:cs="Times New Roman"/>
          <w:sz w:val="28"/>
          <w:szCs w:val="28"/>
          <w:lang w:val="kk-KZ"/>
        </w:rPr>
        <w:t>аботке образовательных программ</w:t>
      </w:r>
      <w:r w:rsidR="00EA7B7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на основе </w:t>
      </w:r>
      <w:r w:rsidR="00EA7B73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>профессиональных стандартов Германии</w:t>
      </w:r>
      <w:r w:rsidR="00961B3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по</w:t>
      </w:r>
      <w:r w:rsidR="00EA7B7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специальности «Электронщик автоматизированной техники», </w:t>
      </w:r>
      <w:r w:rsidR="00EA7B73" w:rsidRPr="00EA7B73">
        <w:rPr>
          <w:rFonts w:ascii="Times New Roman" w:hAnsi="Times New Roman" w:cs="Times New Roman"/>
          <w:sz w:val="28"/>
          <w:szCs w:val="28"/>
          <w:lang w:val="kk-KZ"/>
        </w:rPr>
        <w:t>«Механик производства»</w:t>
      </w:r>
      <w:r w:rsidR="00EA7B7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01BFD" w:rsidRPr="00EA7B73" w:rsidRDefault="00401BFD" w:rsidP="00EA14AE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777C6">
        <w:rPr>
          <w:rFonts w:ascii="Times New Roman" w:eastAsia="Calibri" w:hAnsi="Times New Roman" w:cs="Times New Roman"/>
          <w:sz w:val="28"/>
          <w:szCs w:val="28"/>
          <w:lang w:val="kk-KZ"/>
        </w:rPr>
        <w:t>Преимуществом данной системы является создание условий для успешной реализации каждого выпускника в реальном производстве и его трудоустройств</w:t>
      </w:r>
      <w:r w:rsidR="007C3F42">
        <w:rPr>
          <w:rFonts w:ascii="Times New Roman" w:eastAsia="Calibri" w:hAnsi="Times New Roman" w:cs="Times New Roman"/>
          <w:sz w:val="28"/>
          <w:szCs w:val="28"/>
          <w:lang w:val="kk-KZ"/>
        </w:rPr>
        <w:t>о</w:t>
      </w:r>
      <w:r w:rsidRPr="000777C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 </w:t>
      </w:r>
      <w:r w:rsidRPr="00EA7B73">
        <w:rPr>
          <w:rFonts w:ascii="Times New Roman" w:eastAsia="Calibri" w:hAnsi="Times New Roman" w:cs="Times New Roman"/>
          <w:sz w:val="28"/>
          <w:szCs w:val="28"/>
        </w:rPr>
        <w:t xml:space="preserve">В условиях внедрения дуальной системы обучения возрастает роль социального партнерства,  так как  </w:t>
      </w:r>
      <w:r w:rsidRPr="00EA7B73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участие  инвестиций предприятий и </w:t>
      </w:r>
      <w:proofErr w:type="gramStart"/>
      <w:r w:rsidRPr="00EA7B73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бизнес-структур</w:t>
      </w:r>
      <w:proofErr w:type="gramEnd"/>
      <w:r w:rsidRPr="00EA7B73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позволяет существенно поднять уровень профессиональной подготовки и обеспечить его соотве</w:t>
      </w:r>
      <w:r w:rsidR="00A21928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тствие потребностям рынка труда</w:t>
      </w:r>
      <w:r w:rsidRPr="00EA7B7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75B4C" w:rsidRPr="00EA7B73" w:rsidRDefault="00401BFD" w:rsidP="000027C7">
      <w:pPr>
        <w:widowControl w:val="0"/>
        <w:pBdr>
          <w:bottom w:val="single" w:sz="4" w:space="31" w:color="FFFFFF"/>
        </w:pBd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7B73">
        <w:rPr>
          <w:rFonts w:ascii="Times New Roman" w:eastAsia="Calibri" w:hAnsi="Times New Roman" w:cs="Times New Roman"/>
          <w:sz w:val="28"/>
          <w:szCs w:val="28"/>
        </w:rPr>
        <w:t>В области накоплен достаточный опыт взаимодействия с социальными партнерами. Заключены меморандумы о сотрудничестве  с южнокорейской компанией АХА и казахстанской компанией «</w:t>
      </w:r>
      <w:proofErr w:type="spellStart"/>
      <w:r w:rsidRPr="00EA7B73">
        <w:rPr>
          <w:rFonts w:ascii="Times New Roman" w:eastAsia="Calibri" w:hAnsi="Times New Roman" w:cs="Times New Roman"/>
          <w:sz w:val="28"/>
          <w:szCs w:val="28"/>
        </w:rPr>
        <w:t>Лидос</w:t>
      </w:r>
      <w:proofErr w:type="spellEnd"/>
      <w:r w:rsidRPr="00EA7B73">
        <w:rPr>
          <w:rFonts w:ascii="Times New Roman" w:eastAsia="Calibri" w:hAnsi="Times New Roman" w:cs="Times New Roman"/>
          <w:sz w:val="28"/>
          <w:szCs w:val="28"/>
        </w:rPr>
        <w:t xml:space="preserve"> ЛТД»,  немецкой компанией «Лукас </w:t>
      </w:r>
      <w:proofErr w:type="spellStart"/>
      <w:r w:rsidRPr="00EA7B73">
        <w:rPr>
          <w:rFonts w:ascii="Times New Roman" w:eastAsia="Calibri" w:hAnsi="Times New Roman" w:cs="Times New Roman"/>
          <w:sz w:val="28"/>
          <w:szCs w:val="28"/>
        </w:rPr>
        <w:t>Нулле</w:t>
      </w:r>
      <w:proofErr w:type="spellEnd"/>
      <w:r w:rsidRPr="00EA7B73">
        <w:rPr>
          <w:rFonts w:ascii="Times New Roman" w:eastAsia="Calibri" w:hAnsi="Times New Roman" w:cs="Times New Roman"/>
          <w:sz w:val="28"/>
          <w:szCs w:val="28"/>
        </w:rPr>
        <w:t>»</w:t>
      </w:r>
      <w:r w:rsidR="006A51B9">
        <w:rPr>
          <w:rFonts w:ascii="Times New Roman" w:eastAsia="Calibri" w:hAnsi="Times New Roman" w:cs="Times New Roman"/>
          <w:sz w:val="28"/>
          <w:szCs w:val="28"/>
        </w:rPr>
        <w:t>,</w:t>
      </w:r>
      <w:r w:rsidR="00F14003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F14003">
        <w:rPr>
          <w:rFonts w:ascii="Times New Roman" w:eastAsia="Calibri" w:hAnsi="Times New Roman" w:cs="Times New Roman"/>
          <w:sz w:val="28"/>
          <w:szCs w:val="28"/>
          <w:lang w:val="en-US"/>
        </w:rPr>
        <w:t>GIZ</w:t>
      </w:r>
      <w:r w:rsidR="00F14003">
        <w:rPr>
          <w:rFonts w:ascii="Times New Roman" w:eastAsia="Calibri" w:hAnsi="Times New Roman" w:cs="Times New Roman"/>
          <w:sz w:val="28"/>
          <w:szCs w:val="28"/>
        </w:rPr>
        <w:t>»</w:t>
      </w:r>
      <w:r w:rsidR="00AB62B6" w:rsidRPr="00EA7B7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, </w:t>
      </w:r>
      <w:r w:rsidRPr="00EA7B73">
        <w:rPr>
          <w:rFonts w:ascii="Times New Roman" w:eastAsia="Calibri" w:hAnsi="Times New Roman" w:cs="Times New Roman"/>
          <w:sz w:val="28"/>
          <w:szCs w:val="28"/>
        </w:rPr>
        <w:t>чешской компанией «</w:t>
      </w:r>
      <w:proofErr w:type="spellStart"/>
      <w:r w:rsidRPr="00EA7B73">
        <w:rPr>
          <w:rFonts w:ascii="Times New Roman" w:eastAsia="Calibri" w:hAnsi="Times New Roman" w:cs="Times New Roman"/>
          <w:sz w:val="28"/>
          <w:szCs w:val="28"/>
          <w:lang w:val="en-US"/>
        </w:rPr>
        <w:t>Eiki</w:t>
      </w:r>
      <w:proofErr w:type="spellEnd"/>
      <w:r w:rsidRPr="00EA7B73">
        <w:rPr>
          <w:rFonts w:ascii="Times New Roman" w:eastAsia="Calibri" w:hAnsi="Times New Roman" w:cs="Times New Roman"/>
          <w:sz w:val="28"/>
          <w:szCs w:val="28"/>
        </w:rPr>
        <w:t>»,  Ассоциацией горно-металлургических и горнодобывающих предприятий, Назарбаев университетом.</w:t>
      </w:r>
    </w:p>
    <w:p w:rsidR="00062B81" w:rsidRPr="008D3BD4" w:rsidRDefault="00175B4C" w:rsidP="008D3BD4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A7B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сегодняшний день ведется работа по</w:t>
      </w:r>
      <w:r w:rsidR="00062B81" w:rsidRPr="00EA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</w:t>
      </w:r>
      <w:r w:rsidR="00062B81" w:rsidRPr="00CC553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62B81" w:rsidRPr="00CC5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структуры подготовки специалистов с учетом материально-технической базы и качественного состава инже</w:t>
      </w:r>
      <w:r w:rsidR="004D030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нерно-педагогических работников</w:t>
      </w:r>
      <w:r w:rsidR="004D030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="008D3BD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4D030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который </w:t>
      </w:r>
      <w:r w:rsidR="00062B81" w:rsidRPr="00CC5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позволит:</w:t>
      </w:r>
    </w:p>
    <w:p w:rsidR="00062B81" w:rsidRPr="00CC5537" w:rsidRDefault="00062B81" w:rsidP="00EA14AE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53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сократить невостребованные специальности и специальности, не отвечающие профилю подготовки в колледжах;</w:t>
      </w:r>
    </w:p>
    <w:p w:rsidR="00062B81" w:rsidRPr="00CC5537" w:rsidRDefault="00062B81" w:rsidP="00EA14AE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537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устранить дублирование в подготовке специалистов;</w:t>
      </w:r>
    </w:p>
    <w:p w:rsidR="00062B81" w:rsidRPr="00CC5537" w:rsidRDefault="00062B81" w:rsidP="00EA14AE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53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обеспечить рациональное распределение госзаказа на подготовку кадров.</w:t>
      </w:r>
    </w:p>
    <w:p w:rsidR="00284565" w:rsidRPr="00CC5537" w:rsidRDefault="00062B81" w:rsidP="00EA14AE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53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обеспечить эффективное и</w:t>
      </w:r>
      <w:r w:rsidR="003F3AA2" w:rsidRPr="00CC553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спользование бюджетных средств.</w:t>
      </w:r>
    </w:p>
    <w:p w:rsidR="00175B4C" w:rsidRDefault="00175B4C" w:rsidP="00F14003">
      <w:pPr>
        <w:widowControl w:val="0"/>
        <w:pBdr>
          <w:bottom w:val="single" w:sz="4" w:space="31" w:color="FFFFFF"/>
        </w:pBd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CC5537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Для п</w:t>
      </w:r>
      <w:r w:rsidR="00F14003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олучения</w:t>
      </w:r>
      <w:r w:rsidRPr="00CC5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объективной оценки текущего уровня и динамики </w:t>
      </w:r>
      <w:r w:rsidRPr="00CC5537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качества предоставляемых образовательных услуг </w:t>
      </w:r>
      <w:r w:rsidR="004D0308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ru-RU"/>
        </w:rPr>
        <w:t xml:space="preserve">в области </w:t>
      </w:r>
      <w:r w:rsidRPr="00CC5537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</w:t>
      </w:r>
      <w:r w:rsidR="00F1400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веден</w:t>
      </w:r>
      <w:r w:rsidR="000027C7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F14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рейтинг деятельности УЗ ТиПО, где </w:t>
      </w:r>
      <w:proofErr w:type="gramStart"/>
      <w:r w:rsidR="00F14003" w:rsidRPr="00CC553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определены</w:t>
      </w:r>
      <w:proofErr w:type="gramEnd"/>
      <w:r w:rsidR="00F14003" w:rsidRPr="00CC5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пять </w:t>
      </w:r>
      <w:r w:rsidR="00F140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показателей:</w:t>
      </w:r>
    </w:p>
    <w:p w:rsidR="00175B4C" w:rsidRDefault="00175B4C" w:rsidP="00EA14AE">
      <w:pPr>
        <w:widowControl w:val="0"/>
        <w:pBdr>
          <w:bottom w:val="single" w:sz="4" w:space="31" w:color="FFFFFF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CC5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трудоустройство и </w:t>
      </w:r>
      <w:proofErr w:type="spellStart"/>
      <w:r w:rsidRPr="00CC55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закрепляемость</w:t>
      </w:r>
      <w:proofErr w:type="spellEnd"/>
      <w:r w:rsidRPr="00CC5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выпускников;</w:t>
      </w:r>
    </w:p>
    <w:p w:rsidR="00175B4C" w:rsidRDefault="00175B4C" w:rsidP="00EA14AE">
      <w:pPr>
        <w:widowControl w:val="0"/>
        <w:pBdr>
          <w:bottom w:val="single" w:sz="4" w:space="31" w:color="FFFFFF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CC5537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технико–экономические показатели развития колледжа;</w:t>
      </w:r>
    </w:p>
    <w:p w:rsidR="00175B4C" w:rsidRDefault="00175B4C" w:rsidP="00EA14AE">
      <w:pPr>
        <w:widowControl w:val="0"/>
        <w:pBdr>
          <w:bottom w:val="single" w:sz="4" w:space="31" w:color="FFFFFF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CC5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C553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доводимость</w:t>
      </w:r>
      <w:proofErr w:type="spellEnd"/>
      <w:r w:rsidRPr="00CC5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контингента до выпуска;</w:t>
      </w:r>
    </w:p>
    <w:p w:rsidR="00F14003" w:rsidRDefault="00175B4C" w:rsidP="00EA14AE">
      <w:pPr>
        <w:widowControl w:val="0"/>
        <w:pBdr>
          <w:bottom w:val="single" w:sz="4" w:space="31" w:color="FFFFFF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53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достижения педагогов и студентов;</w:t>
      </w:r>
    </w:p>
    <w:p w:rsidR="00175B4C" w:rsidRDefault="00175B4C" w:rsidP="00EA14AE">
      <w:pPr>
        <w:widowControl w:val="0"/>
        <w:pBdr>
          <w:bottom w:val="single" w:sz="4" w:space="31" w:color="FFFFFF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CC5537">
        <w:rPr>
          <w:rFonts w:ascii="Times New Roman" w:eastAsia="Times New Roman" w:hAnsi="Times New Roman" w:cs="Times New Roman"/>
          <w:sz w:val="28"/>
          <w:szCs w:val="28"/>
          <w:lang w:eastAsia="ru-RU"/>
        </w:rPr>
        <w:t>- благоустройство колледжа.</w:t>
      </w:r>
    </w:p>
    <w:p w:rsidR="00175B4C" w:rsidRDefault="00175B4C" w:rsidP="00EA14AE">
      <w:pPr>
        <w:widowControl w:val="0"/>
        <w:pBdr>
          <w:bottom w:val="single" w:sz="4" w:space="31" w:color="FFFFFF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CC55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этого рейтинга колледжам будут присваиваться категории: высшая, первая, вторая, без категории, что позволит избежать уравниловки при распределении бюджетных средств и обеспечить рациональное распределение государственного образовательного заказа.</w:t>
      </w:r>
      <w:r w:rsidR="001C6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5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Рейтинг подводится по итогам учебного года. </w:t>
      </w:r>
    </w:p>
    <w:p w:rsidR="00175B4C" w:rsidRPr="00175B4C" w:rsidRDefault="00175B4C" w:rsidP="00EA14AE">
      <w:pPr>
        <w:widowControl w:val="0"/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175B4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Уважаемые участники конференции!</w:t>
      </w:r>
    </w:p>
    <w:p w:rsidR="00175B4C" w:rsidRPr="00175B4C" w:rsidRDefault="00175B4C" w:rsidP="00EA14AE">
      <w:pPr>
        <w:widowControl w:val="0"/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175B4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Без решения </w:t>
      </w:r>
      <w:r w:rsidR="009302B4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представленых задач </w:t>
      </w:r>
      <w:r w:rsidRPr="00175B4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невозможно дальнейшее движение вперед. </w:t>
      </w:r>
    </w:p>
    <w:p w:rsidR="00175B4C" w:rsidRPr="00175B4C" w:rsidRDefault="007F58F3" w:rsidP="00EA14AE">
      <w:pPr>
        <w:widowControl w:val="0"/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С</w:t>
      </w:r>
      <w:r w:rsidR="002431A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егодня</w:t>
      </w:r>
      <w:r w:rsidR="00175B4C" w:rsidRPr="00175B4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в </w:t>
      </w:r>
      <w:r w:rsidR="00175B4C" w:rsidRPr="00175B4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рамках конференции </w:t>
      </w:r>
      <w:r w:rsidR="001C694B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по трем секциям </w:t>
      </w:r>
      <w:r w:rsidR="002431A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прослушаны доклады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,</w:t>
      </w:r>
      <w:r w:rsidR="007C3F4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актуальность которых несомненн</w:t>
      </w:r>
      <w:r w:rsidR="001C694B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о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, что</w:t>
      </w:r>
      <w:r w:rsidR="007C3F4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отражает</w:t>
      </w:r>
      <w:r w:rsidR="007C3F4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практическ</w:t>
      </w:r>
      <w:r w:rsidR="007C3F4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ую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значимост</w:t>
      </w:r>
      <w:r w:rsidR="007C3F4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ь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инновационных методов обучения. Выработанные </w:t>
      </w:r>
      <w:r w:rsidR="00175B4C" w:rsidRPr="00175B4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совместные </w:t>
      </w:r>
      <w:r w:rsidR="00175B4C" w:rsidRPr="00175B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конструктивные предложения по дальнейшему развитию ТиПО и, в частности, дуальной системы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обучения</w:t>
      </w:r>
      <w:r w:rsidR="001C69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C69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надеемся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дадут</w:t>
      </w:r>
      <w:r w:rsidR="007C3F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положительные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результаты</w:t>
      </w:r>
      <w:r w:rsidR="00175B4C" w:rsidRPr="00175B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обеспечении экономики квалифицированными кадрами.</w:t>
      </w:r>
    </w:p>
    <w:p w:rsidR="00175B4C" w:rsidRPr="00A21928" w:rsidRDefault="00175B4C" w:rsidP="00A21928">
      <w:pPr>
        <w:widowControl w:val="0"/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175B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конце своего выступления хочу </w:t>
      </w:r>
      <w:r w:rsidR="007F58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поблагодарить всех участников конференции с плодотворной работой и </w:t>
      </w:r>
      <w:r w:rsidRPr="00175B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пожелать </w:t>
      </w:r>
      <w:r w:rsidR="007F58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творческих</w:t>
      </w:r>
      <w:r w:rsidR="007C3F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F58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успехов в работе</w:t>
      </w:r>
      <w:r w:rsidRPr="00175B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A21928" w:rsidRDefault="00A21928" w:rsidP="004F30F3">
      <w:pPr>
        <w:widowControl w:val="0"/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Сөз соңында конференцияға </w:t>
      </w:r>
      <w:r w:rsidR="008D3BD4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қатысушыларына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алғысымды білдіре отырып, жұмыстарыңызға шығармашылық табыс тілеймін.</w:t>
      </w:r>
    </w:p>
    <w:p w:rsidR="00A21928" w:rsidRDefault="00A21928" w:rsidP="004F30F3">
      <w:pPr>
        <w:widowControl w:val="0"/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Зейін қойып тыңдағандарыңызға рахмет.</w:t>
      </w:r>
    </w:p>
    <w:p w:rsidR="00031FD6" w:rsidRPr="00A21928" w:rsidRDefault="00031FD6" w:rsidP="00EA14AE">
      <w:pPr>
        <w:widowControl w:val="0"/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031FD6" w:rsidRPr="00A21928" w:rsidRDefault="00031FD6" w:rsidP="00EA14AE">
      <w:pPr>
        <w:widowControl w:val="0"/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031FD6" w:rsidRDefault="00031FD6" w:rsidP="00EA14AE">
      <w:pPr>
        <w:widowControl w:val="0"/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0A0BFF" w:rsidRDefault="000A0BFF" w:rsidP="00EA14AE">
      <w:pPr>
        <w:widowControl w:val="0"/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0A0BFF" w:rsidRDefault="000A0BFF" w:rsidP="00EA14AE">
      <w:pPr>
        <w:widowControl w:val="0"/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0A0BFF" w:rsidRDefault="000A0BFF" w:rsidP="00EA14AE">
      <w:pPr>
        <w:widowControl w:val="0"/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0A0BFF" w:rsidRDefault="000A0BFF" w:rsidP="00EA14AE">
      <w:pPr>
        <w:widowControl w:val="0"/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0A0BFF" w:rsidRDefault="000A0BFF" w:rsidP="00EA14AE">
      <w:pPr>
        <w:widowControl w:val="0"/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0A0BFF" w:rsidRDefault="000A0BFF" w:rsidP="00EA14AE">
      <w:pPr>
        <w:widowControl w:val="0"/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0A0BFF" w:rsidRDefault="000A0BFF" w:rsidP="00EA14AE">
      <w:pPr>
        <w:widowControl w:val="0"/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0A0BFF" w:rsidRDefault="000A0BFF" w:rsidP="00EA14AE">
      <w:pPr>
        <w:widowControl w:val="0"/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0A0BFF" w:rsidRDefault="000A0BFF" w:rsidP="00EA14AE">
      <w:pPr>
        <w:widowControl w:val="0"/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0A0BFF" w:rsidRDefault="000A0BFF" w:rsidP="00EA14AE">
      <w:pPr>
        <w:widowControl w:val="0"/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0A0BFF" w:rsidRDefault="000A0BFF" w:rsidP="00EA14AE">
      <w:pPr>
        <w:widowControl w:val="0"/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0A0BFF" w:rsidRDefault="000A0BFF" w:rsidP="00EA14AE">
      <w:pPr>
        <w:widowControl w:val="0"/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0A0BFF" w:rsidRDefault="000A0BFF" w:rsidP="00EA14AE">
      <w:pPr>
        <w:widowControl w:val="0"/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0A0BFF" w:rsidRDefault="000A0BFF" w:rsidP="00EA14AE">
      <w:pPr>
        <w:widowControl w:val="0"/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0A0BFF" w:rsidRDefault="000A0BFF" w:rsidP="00EA14AE">
      <w:pPr>
        <w:widowControl w:val="0"/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0A0BFF" w:rsidRDefault="000A0BFF" w:rsidP="00EA14AE">
      <w:pPr>
        <w:widowControl w:val="0"/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0A0BFF" w:rsidRDefault="000A0BFF" w:rsidP="00EA14AE">
      <w:pPr>
        <w:widowControl w:val="0"/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0A0BFF" w:rsidRDefault="000A0BFF" w:rsidP="00EA14AE">
      <w:pPr>
        <w:widowControl w:val="0"/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0A0BFF" w:rsidRDefault="000A0BFF" w:rsidP="00EA14AE">
      <w:pPr>
        <w:widowControl w:val="0"/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0A0BFF" w:rsidRDefault="000A0BFF" w:rsidP="00EA14AE">
      <w:pPr>
        <w:widowControl w:val="0"/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0A0BFF" w:rsidRDefault="000A0BFF" w:rsidP="00EA14AE">
      <w:pPr>
        <w:widowControl w:val="0"/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0A0BFF" w:rsidRDefault="000A0BFF" w:rsidP="00EA14AE">
      <w:pPr>
        <w:widowControl w:val="0"/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0A0BFF" w:rsidRDefault="000A0BFF" w:rsidP="00EA14AE">
      <w:pPr>
        <w:widowControl w:val="0"/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0A0BFF" w:rsidRDefault="000A0BFF" w:rsidP="00EA14AE">
      <w:pPr>
        <w:widowControl w:val="0"/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0A0BFF" w:rsidRDefault="000A0BFF" w:rsidP="00EA14AE">
      <w:pPr>
        <w:widowControl w:val="0"/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0A0BFF" w:rsidRDefault="000A0BFF" w:rsidP="00EA14AE">
      <w:pPr>
        <w:widowControl w:val="0"/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0A0BFF" w:rsidRDefault="000A0BFF" w:rsidP="00EA14AE">
      <w:pPr>
        <w:widowControl w:val="0"/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0A0BFF" w:rsidRDefault="000A0BFF" w:rsidP="00EA14AE">
      <w:pPr>
        <w:widowControl w:val="0"/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0A0BFF" w:rsidRDefault="000A0BFF" w:rsidP="00EA14AE">
      <w:pPr>
        <w:widowControl w:val="0"/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0A0BFF" w:rsidRDefault="000A0BFF" w:rsidP="00EA14AE">
      <w:pPr>
        <w:widowControl w:val="0"/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0A0BFF" w:rsidRDefault="000A0BFF" w:rsidP="00EA14AE">
      <w:pPr>
        <w:widowControl w:val="0"/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0A0BFF" w:rsidRDefault="000A0BFF" w:rsidP="00EA14AE">
      <w:pPr>
        <w:widowControl w:val="0"/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0A0BFF" w:rsidRDefault="000A0BFF" w:rsidP="00EA14AE">
      <w:pPr>
        <w:widowControl w:val="0"/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585676" w:rsidRDefault="00585676" w:rsidP="00EA14AE">
      <w:pPr>
        <w:widowControl w:val="0"/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585676" w:rsidRPr="00A21928" w:rsidRDefault="00585676" w:rsidP="00EA14AE">
      <w:pPr>
        <w:widowControl w:val="0"/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031FD6" w:rsidRDefault="00031FD6" w:rsidP="007C2394">
      <w:pPr>
        <w:widowControl w:val="0"/>
        <w:pBdr>
          <w:bottom w:val="single" w:sz="4" w:space="31" w:color="FFFFFF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F86F2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>Проект рекомендации</w:t>
      </w:r>
      <w:r w:rsidR="007C239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:</w:t>
      </w:r>
    </w:p>
    <w:p w:rsidR="00A666B9" w:rsidRPr="000A0BFF" w:rsidRDefault="00F13916" w:rsidP="000A0BFF">
      <w:pPr>
        <w:pStyle w:val="a3"/>
        <w:widowControl w:val="0"/>
        <w:numPr>
          <w:ilvl w:val="0"/>
          <w:numId w:val="7"/>
        </w:numPr>
        <w:pBdr>
          <w:bottom w:val="single" w:sz="4" w:space="31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0B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Содействие систематическому повышению уровня управленческой деятельности руководителей - менеджеров  колледжей,  посредством самообразования и обучающих семинаров;</w:t>
      </w:r>
    </w:p>
    <w:p w:rsidR="00A666B9" w:rsidRPr="000A0BFF" w:rsidRDefault="000A0BFF" w:rsidP="000A0BFF">
      <w:pPr>
        <w:pStyle w:val="a3"/>
        <w:widowControl w:val="0"/>
        <w:numPr>
          <w:ilvl w:val="0"/>
          <w:numId w:val="7"/>
        </w:numPr>
        <w:pBdr>
          <w:bottom w:val="single" w:sz="4" w:space="31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Активизация</w:t>
      </w:r>
      <w:r w:rsidR="00F13916" w:rsidRPr="000A0B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работы  ОМО по созданию условий для подготовки конкурентоспособных выпускников ТиПО;</w:t>
      </w:r>
    </w:p>
    <w:p w:rsidR="00A666B9" w:rsidRPr="000A0BFF" w:rsidRDefault="00F13916" w:rsidP="000A0BFF">
      <w:pPr>
        <w:widowControl w:val="0"/>
        <w:numPr>
          <w:ilvl w:val="0"/>
          <w:numId w:val="7"/>
        </w:numPr>
        <w:pBdr>
          <w:bottom w:val="single" w:sz="4" w:space="31" w:color="FFFFFF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0B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Обобщение опыта по внедрению дуального обучения колледжей на областном  и республиканском уровне;</w:t>
      </w:r>
    </w:p>
    <w:p w:rsidR="00A666B9" w:rsidRPr="000A0BFF" w:rsidRDefault="000A0BFF" w:rsidP="000A0BFF">
      <w:pPr>
        <w:widowControl w:val="0"/>
        <w:numPr>
          <w:ilvl w:val="0"/>
          <w:numId w:val="7"/>
        </w:numPr>
        <w:pBdr>
          <w:bottom w:val="single" w:sz="4" w:space="31" w:color="FFFFFF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Организация работы по  использованию</w:t>
      </w:r>
      <w:r w:rsidR="00F13916" w:rsidRPr="000A0B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инновационных методов обучения для дальнейшего развития компетентности  ИПР и практико-ориентированного обучения в ТиПО;</w:t>
      </w:r>
    </w:p>
    <w:p w:rsidR="00A666B9" w:rsidRPr="000A0BFF" w:rsidRDefault="00F13916" w:rsidP="000A0BFF">
      <w:pPr>
        <w:widowControl w:val="0"/>
        <w:numPr>
          <w:ilvl w:val="0"/>
          <w:numId w:val="7"/>
        </w:numPr>
        <w:pBdr>
          <w:bottom w:val="single" w:sz="4" w:space="31" w:color="FFFFFF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0B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Содействие   формированию гражданской  активности  и социальной  ответственности  у студентов колледжей.</w:t>
      </w:r>
    </w:p>
    <w:p w:rsidR="000A0BFF" w:rsidRPr="007C2394" w:rsidRDefault="000A0BFF" w:rsidP="007C2394">
      <w:pPr>
        <w:widowControl w:val="0"/>
        <w:pBdr>
          <w:bottom w:val="single" w:sz="4" w:space="31" w:color="FFFFFF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7C4CAE" w:rsidRPr="000A0BFF" w:rsidRDefault="007C4CAE" w:rsidP="000A0BFF">
      <w:pPr>
        <w:widowControl w:val="0"/>
        <w:pBdr>
          <w:bottom w:val="single" w:sz="4" w:space="31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31FD6" w:rsidRPr="00031FD6" w:rsidRDefault="00031FD6" w:rsidP="00EA14AE">
      <w:pPr>
        <w:widowControl w:val="0"/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6F27" w:rsidRPr="00031FD6" w:rsidRDefault="00F86F27" w:rsidP="00EA14AE">
      <w:pPr>
        <w:widowControl w:val="0"/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A14AE" w:rsidRDefault="00EA14AE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01B1E" w:rsidRPr="00DF6B89" w:rsidRDefault="00E01B1E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sectPr w:rsidR="00E01B1E" w:rsidRPr="00DF6B89" w:rsidSect="007C3F4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45E5C"/>
    <w:multiLevelType w:val="hybridMultilevel"/>
    <w:tmpl w:val="8692FEAC"/>
    <w:lvl w:ilvl="0" w:tplc="947E3E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4AEEC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8016C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0E1B0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4A96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58C9B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2AED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029E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E456F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6D7606B"/>
    <w:multiLevelType w:val="hybridMultilevel"/>
    <w:tmpl w:val="D7CC50D6"/>
    <w:lvl w:ilvl="0" w:tplc="8AC8A16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1" w:tplc="3F749B5C" w:tentative="1">
      <w:start w:val="1"/>
      <w:numFmt w:val="bullet"/>
      <w:lvlText w:val="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7F8EDF70" w:tentative="1">
      <w:start w:val="1"/>
      <w:numFmt w:val="bullet"/>
      <w:lvlText w:val="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90102C94" w:tentative="1">
      <w:start w:val="1"/>
      <w:numFmt w:val="bullet"/>
      <w:lvlText w:val="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4" w:tplc="9DD46FF4" w:tentative="1">
      <w:start w:val="1"/>
      <w:numFmt w:val="bullet"/>
      <w:lvlText w:val="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</w:rPr>
    </w:lvl>
    <w:lvl w:ilvl="5" w:tplc="754665A8" w:tentative="1">
      <w:start w:val="1"/>
      <w:numFmt w:val="bullet"/>
      <w:lvlText w:val="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7D5A63B4" w:tentative="1">
      <w:start w:val="1"/>
      <w:numFmt w:val="bullet"/>
      <w:lvlText w:val="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  <w:lvl w:ilvl="7" w:tplc="598831D8" w:tentative="1">
      <w:start w:val="1"/>
      <w:numFmt w:val="bullet"/>
      <w:lvlText w:val="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</w:rPr>
    </w:lvl>
    <w:lvl w:ilvl="8" w:tplc="74CC49F2" w:tentative="1">
      <w:start w:val="1"/>
      <w:numFmt w:val="bullet"/>
      <w:lvlText w:val="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">
    <w:nsid w:val="1AF30C70"/>
    <w:multiLevelType w:val="hybridMultilevel"/>
    <w:tmpl w:val="63CCFD44"/>
    <w:lvl w:ilvl="0" w:tplc="9FDA07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1D7B55"/>
    <w:multiLevelType w:val="hybridMultilevel"/>
    <w:tmpl w:val="59E4E2A0"/>
    <w:lvl w:ilvl="0" w:tplc="149AD57A">
      <w:start w:val="1"/>
      <w:numFmt w:val="decimal"/>
      <w:lvlText w:val="%1."/>
      <w:lvlJc w:val="left"/>
      <w:pPr>
        <w:tabs>
          <w:tab w:val="num" w:pos="517"/>
        </w:tabs>
        <w:ind w:left="517" w:hanging="37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DA4436"/>
    <w:multiLevelType w:val="hybridMultilevel"/>
    <w:tmpl w:val="195AF4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030E2D"/>
    <w:multiLevelType w:val="hybridMultilevel"/>
    <w:tmpl w:val="AF166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1113BC"/>
    <w:multiLevelType w:val="hybridMultilevel"/>
    <w:tmpl w:val="014AB192"/>
    <w:lvl w:ilvl="0" w:tplc="CE4A87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23D"/>
    <w:rsid w:val="000027C7"/>
    <w:rsid w:val="00031FD6"/>
    <w:rsid w:val="000455AA"/>
    <w:rsid w:val="00046E8D"/>
    <w:rsid w:val="0004770D"/>
    <w:rsid w:val="00062B81"/>
    <w:rsid w:val="000777C6"/>
    <w:rsid w:val="000962F3"/>
    <w:rsid w:val="000A0BFF"/>
    <w:rsid w:val="000D54FD"/>
    <w:rsid w:val="00110867"/>
    <w:rsid w:val="001161C0"/>
    <w:rsid w:val="001211C6"/>
    <w:rsid w:val="00175B4C"/>
    <w:rsid w:val="001B6855"/>
    <w:rsid w:val="001C030E"/>
    <w:rsid w:val="001C147F"/>
    <w:rsid w:val="001C3338"/>
    <w:rsid w:val="001C694B"/>
    <w:rsid w:val="00221909"/>
    <w:rsid w:val="002431A5"/>
    <w:rsid w:val="00263BE4"/>
    <w:rsid w:val="00272318"/>
    <w:rsid w:val="00284565"/>
    <w:rsid w:val="002B6E72"/>
    <w:rsid w:val="002C2216"/>
    <w:rsid w:val="002E4D08"/>
    <w:rsid w:val="00311172"/>
    <w:rsid w:val="003118F0"/>
    <w:rsid w:val="003131AE"/>
    <w:rsid w:val="00337EB2"/>
    <w:rsid w:val="003736E3"/>
    <w:rsid w:val="003B1320"/>
    <w:rsid w:val="003F3AA2"/>
    <w:rsid w:val="003F3BE1"/>
    <w:rsid w:val="0040135E"/>
    <w:rsid w:val="00401BFD"/>
    <w:rsid w:val="0041334A"/>
    <w:rsid w:val="00473E99"/>
    <w:rsid w:val="004B6D09"/>
    <w:rsid w:val="004D0308"/>
    <w:rsid w:val="004F30F3"/>
    <w:rsid w:val="004F6C37"/>
    <w:rsid w:val="00515022"/>
    <w:rsid w:val="00520E8A"/>
    <w:rsid w:val="0054444A"/>
    <w:rsid w:val="00544B75"/>
    <w:rsid w:val="00557636"/>
    <w:rsid w:val="00584CE6"/>
    <w:rsid w:val="00585676"/>
    <w:rsid w:val="005A64AE"/>
    <w:rsid w:val="005B442C"/>
    <w:rsid w:val="005C0C81"/>
    <w:rsid w:val="00606366"/>
    <w:rsid w:val="006079B4"/>
    <w:rsid w:val="0061363F"/>
    <w:rsid w:val="00623F10"/>
    <w:rsid w:val="006A3ABD"/>
    <w:rsid w:val="006A51B9"/>
    <w:rsid w:val="006B0AAB"/>
    <w:rsid w:val="006D34AB"/>
    <w:rsid w:val="00713A68"/>
    <w:rsid w:val="0073097E"/>
    <w:rsid w:val="00791117"/>
    <w:rsid w:val="00791F00"/>
    <w:rsid w:val="007B3EA3"/>
    <w:rsid w:val="007C2394"/>
    <w:rsid w:val="007C3F42"/>
    <w:rsid w:val="007C4CAE"/>
    <w:rsid w:val="007F4BD9"/>
    <w:rsid w:val="007F58F3"/>
    <w:rsid w:val="0080335A"/>
    <w:rsid w:val="00804D13"/>
    <w:rsid w:val="0082076B"/>
    <w:rsid w:val="00826F43"/>
    <w:rsid w:val="00864F45"/>
    <w:rsid w:val="00886AC7"/>
    <w:rsid w:val="00892415"/>
    <w:rsid w:val="008A45C4"/>
    <w:rsid w:val="008B40B9"/>
    <w:rsid w:val="008B5C90"/>
    <w:rsid w:val="008D3BD4"/>
    <w:rsid w:val="008E1424"/>
    <w:rsid w:val="00903321"/>
    <w:rsid w:val="009302B4"/>
    <w:rsid w:val="00937DEC"/>
    <w:rsid w:val="00961B38"/>
    <w:rsid w:val="00975034"/>
    <w:rsid w:val="009751CF"/>
    <w:rsid w:val="009A4A60"/>
    <w:rsid w:val="009C5F18"/>
    <w:rsid w:val="009F6DA7"/>
    <w:rsid w:val="00A05331"/>
    <w:rsid w:val="00A21928"/>
    <w:rsid w:val="00A4654D"/>
    <w:rsid w:val="00A656BA"/>
    <w:rsid w:val="00A65864"/>
    <w:rsid w:val="00A666B9"/>
    <w:rsid w:val="00AA5227"/>
    <w:rsid w:val="00AB62B6"/>
    <w:rsid w:val="00AD5EFE"/>
    <w:rsid w:val="00AE2576"/>
    <w:rsid w:val="00B23554"/>
    <w:rsid w:val="00B624EA"/>
    <w:rsid w:val="00B62F34"/>
    <w:rsid w:val="00B737EC"/>
    <w:rsid w:val="00B81D66"/>
    <w:rsid w:val="00BA6DDF"/>
    <w:rsid w:val="00BA7C70"/>
    <w:rsid w:val="00BC7235"/>
    <w:rsid w:val="00BE439A"/>
    <w:rsid w:val="00BF0D5A"/>
    <w:rsid w:val="00C03C89"/>
    <w:rsid w:val="00C22111"/>
    <w:rsid w:val="00C26A7B"/>
    <w:rsid w:val="00C32D16"/>
    <w:rsid w:val="00C442C2"/>
    <w:rsid w:val="00C55F4D"/>
    <w:rsid w:val="00CC5537"/>
    <w:rsid w:val="00D14483"/>
    <w:rsid w:val="00D15B35"/>
    <w:rsid w:val="00D669F7"/>
    <w:rsid w:val="00D71EFB"/>
    <w:rsid w:val="00D9123D"/>
    <w:rsid w:val="00DC0F28"/>
    <w:rsid w:val="00DE3502"/>
    <w:rsid w:val="00DF6B89"/>
    <w:rsid w:val="00E000FC"/>
    <w:rsid w:val="00E01B1E"/>
    <w:rsid w:val="00E81B98"/>
    <w:rsid w:val="00EA14AE"/>
    <w:rsid w:val="00EA7B73"/>
    <w:rsid w:val="00EF3438"/>
    <w:rsid w:val="00F13916"/>
    <w:rsid w:val="00F14003"/>
    <w:rsid w:val="00F41976"/>
    <w:rsid w:val="00F70EFF"/>
    <w:rsid w:val="00F736BC"/>
    <w:rsid w:val="00F86F27"/>
    <w:rsid w:val="00FB60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B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2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2D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B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2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2D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5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0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6069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03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3319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14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2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0010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8641">
          <w:marLeft w:val="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644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728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5073">
          <w:marLeft w:val="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0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577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129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950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4269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8686">
          <w:marLeft w:val="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823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4192">
          <w:marLeft w:val="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290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42C07-1300-4C81-9E33-184A7137B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8</Pages>
  <Words>2410</Words>
  <Characters>13737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2014-05-29T06:44:00Z</cp:lastPrinted>
  <dcterms:created xsi:type="dcterms:W3CDTF">2014-05-28T10:48:00Z</dcterms:created>
  <dcterms:modified xsi:type="dcterms:W3CDTF">2014-10-02T11:50:00Z</dcterms:modified>
</cp:coreProperties>
</file>