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CA" w:rsidRPr="00FB3FD1" w:rsidRDefault="00296ACA" w:rsidP="0059456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B3FD1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44BF11A" wp14:editId="406D3F3F">
            <wp:simplePos x="0" y="0"/>
            <wp:positionH relativeFrom="column">
              <wp:posOffset>-1771650</wp:posOffset>
            </wp:positionH>
            <wp:positionV relativeFrom="paragraph">
              <wp:posOffset>-666750</wp:posOffset>
            </wp:positionV>
            <wp:extent cx="8039100" cy="28453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28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A2034B2" wp14:editId="00925E38">
            <wp:simplePos x="0" y="0"/>
            <wp:positionH relativeFrom="column">
              <wp:posOffset>-123825</wp:posOffset>
            </wp:positionH>
            <wp:positionV relativeFrom="paragraph">
              <wp:posOffset>-314325</wp:posOffset>
            </wp:positionV>
            <wp:extent cx="1083310" cy="1057275"/>
            <wp:effectExtent l="0" t="0" r="2540" b="9525"/>
            <wp:wrapSquare wrapText="bothSides"/>
            <wp:docPr id="1" name="Рисунок 1" descr="Описание: U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U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FD1">
        <w:rPr>
          <w:rFonts w:ascii="Times New Roman" w:hAnsi="Times New Roman" w:cs="Times New Roman"/>
          <w:sz w:val="36"/>
          <w:szCs w:val="36"/>
        </w:rPr>
        <w:t>Управление образования Карагандинской области</w:t>
      </w:r>
    </w:p>
    <w:p w:rsidR="00296ACA" w:rsidRDefault="00296ACA" w:rsidP="0059456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B3FD1">
        <w:rPr>
          <w:rFonts w:ascii="Times New Roman" w:hAnsi="Times New Roman" w:cs="Times New Roman"/>
          <w:sz w:val="36"/>
          <w:szCs w:val="36"/>
        </w:rPr>
        <w:t>Учебно-методический центр развития образования Карагандинской области</w:t>
      </w:r>
    </w:p>
    <w:p w:rsidR="00296ACA" w:rsidRDefault="00296ACA" w:rsidP="00296A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96ACA" w:rsidRDefault="00296ACA" w:rsidP="00665E78">
      <w:pPr>
        <w:rPr>
          <w:rFonts w:ascii="Times New Roman" w:hAnsi="Times New Roman" w:cs="Times New Roman"/>
          <w:sz w:val="36"/>
          <w:szCs w:val="36"/>
        </w:rPr>
      </w:pPr>
    </w:p>
    <w:p w:rsidR="00296ACA" w:rsidRDefault="00296ACA" w:rsidP="00296A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96ACA" w:rsidRDefault="00296ACA" w:rsidP="00296A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9D7B4F">
      <w:pPr>
        <w:rPr>
          <w:rFonts w:ascii="Times New Roman" w:hAnsi="Times New Roman" w:cs="Times New Roman"/>
          <w:sz w:val="36"/>
          <w:szCs w:val="36"/>
        </w:rPr>
      </w:pPr>
    </w:p>
    <w:p w:rsidR="0059456C" w:rsidRDefault="0059456C" w:rsidP="009D7B4F">
      <w:pPr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296A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5E78" w:rsidRPr="005467C5" w:rsidRDefault="00665E78" w:rsidP="00665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Учебно – методического центра развития образования</w:t>
      </w:r>
    </w:p>
    <w:p w:rsidR="00665E78" w:rsidRPr="005467C5" w:rsidRDefault="00665E78" w:rsidP="00665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 xml:space="preserve"> Карагандинской области</w:t>
      </w:r>
    </w:p>
    <w:p w:rsidR="00665E78" w:rsidRPr="00296ACA" w:rsidRDefault="003F69E7" w:rsidP="00665E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2016-2017</w:t>
      </w:r>
      <w:r w:rsidR="00665E78" w:rsidRPr="00296AC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65E78" w:rsidRDefault="00665E78" w:rsidP="009D7B4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D7B4F" w:rsidRDefault="009D7B4F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B3FD1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 wp14:anchorId="775437EF" wp14:editId="74F2BC24">
            <wp:simplePos x="0" y="0"/>
            <wp:positionH relativeFrom="column">
              <wp:posOffset>-657226</wp:posOffset>
            </wp:positionH>
            <wp:positionV relativeFrom="paragraph">
              <wp:posOffset>217805</wp:posOffset>
            </wp:positionV>
            <wp:extent cx="8001000" cy="26835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010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65E78" w:rsidRDefault="00665E78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65E78" w:rsidRPr="00296ACA" w:rsidRDefault="003F69E7" w:rsidP="00665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  <w:sectPr w:rsidR="00665E78" w:rsidRPr="00296ACA" w:rsidSect="00296ACA">
          <w:footerReference w:type="default" r:id="rId10"/>
          <w:type w:val="continuous"/>
          <w:pgSz w:w="11906" w:h="16838"/>
          <w:pgMar w:top="720" w:right="720" w:bottom="720" w:left="720" w:header="708" w:footer="148" w:gutter="0"/>
          <w:cols w:space="708"/>
          <w:docGrid w:linePitch="360"/>
        </w:sectPr>
      </w:pPr>
      <w:r>
        <w:rPr>
          <w:rFonts w:ascii="Times New Roman" w:hAnsi="Times New Roman" w:cs="Times New Roman"/>
          <w:sz w:val="36"/>
          <w:szCs w:val="36"/>
        </w:rPr>
        <w:t>Караганда 2016</w:t>
      </w:r>
    </w:p>
    <w:p w:rsidR="00296ACA" w:rsidRDefault="00296ACA" w:rsidP="00847DF3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pPr w:leftFromText="180" w:rightFromText="180" w:vertAnchor="text" w:horzAnchor="margin" w:tblpX="-743" w:tblpY="-29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79"/>
      </w:tblGrid>
      <w:tr w:rsidR="00665E78" w:rsidRPr="0021394E" w:rsidTr="00847DF3">
        <w:tc>
          <w:tcPr>
            <w:tcW w:w="5495" w:type="dxa"/>
          </w:tcPr>
          <w:p w:rsidR="00170A59" w:rsidRDefault="00665E78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C404FE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17374C" wp14:editId="38B14BDB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19050</wp:posOffset>
                      </wp:positionV>
                      <wp:extent cx="447675" cy="60007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252.9pt;margin-top:1.5pt;width:35.25pt;height:4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" fillcolor="white [3212]" strokecolor="white [3212]" strokeweight="2pt"/>
                  </w:pict>
                </mc:Fallback>
              </mc:AlternateContent>
            </w:r>
          </w:p>
          <w:p w:rsidR="00665E78" w:rsidRPr="0021394E" w:rsidRDefault="00665E78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«СОГЛАСОВАНО»</w:t>
            </w:r>
          </w:p>
          <w:p w:rsidR="00665E78" w:rsidRPr="0021394E" w:rsidRDefault="00170A59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78" w:rsidRPr="0021394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65E78" w:rsidRPr="0021394E" w:rsidRDefault="00170A59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78" w:rsidRPr="0021394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665E78" w:rsidRPr="0021394E" w:rsidRDefault="00170A59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78" w:rsidRPr="0021394E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</w:p>
          <w:p w:rsidR="00665E78" w:rsidRPr="0021394E" w:rsidRDefault="00170A59" w:rsidP="001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___________А.К. Аймагамбето</w:t>
            </w:r>
            <w:r w:rsidR="00665E78" w:rsidRPr="002139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5E78" w:rsidRPr="0021394E" w:rsidRDefault="00170A59" w:rsidP="00170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5E78" w:rsidRPr="0021394E">
              <w:rPr>
                <w:rFonts w:ascii="Times New Roman" w:hAnsi="Times New Roman" w:cs="Times New Roman"/>
                <w:sz w:val="24"/>
                <w:szCs w:val="24"/>
              </w:rPr>
              <w:t>«___»_______________20__г.</w:t>
            </w:r>
          </w:p>
        </w:tc>
        <w:tc>
          <w:tcPr>
            <w:tcW w:w="5279" w:type="dxa"/>
          </w:tcPr>
          <w:p w:rsidR="00170A59" w:rsidRDefault="00170A59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3" w:rsidRDefault="00847DF3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8" w:rsidRPr="0021394E" w:rsidRDefault="00665E78" w:rsidP="00847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«УТВЕРЖДАЮ»</w:t>
            </w:r>
          </w:p>
          <w:p w:rsidR="00665E78" w:rsidRPr="0021394E" w:rsidRDefault="00665E78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Директор УМЦ РО</w:t>
            </w:r>
          </w:p>
          <w:p w:rsidR="00665E78" w:rsidRPr="0021394E" w:rsidRDefault="00665E78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 xml:space="preserve">   Карагандинской области</w:t>
            </w:r>
          </w:p>
          <w:p w:rsidR="00665E78" w:rsidRPr="0021394E" w:rsidRDefault="00665E78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___________Г.Ш. Кожахметова</w:t>
            </w:r>
          </w:p>
          <w:p w:rsidR="00665E78" w:rsidRPr="0021394E" w:rsidRDefault="00665E78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78" w:rsidRPr="0021394E" w:rsidRDefault="00665E78" w:rsidP="00170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«___»______________20__г.</w:t>
            </w:r>
          </w:p>
          <w:p w:rsidR="00665E78" w:rsidRPr="0021394E" w:rsidRDefault="00665E78" w:rsidP="00170A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78" w:rsidRPr="0021394E" w:rsidRDefault="00665E78" w:rsidP="0066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ACA" w:rsidRDefault="00296ACA" w:rsidP="0029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CA" w:rsidRDefault="00296ACA" w:rsidP="0029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CA" w:rsidRDefault="00296ACA" w:rsidP="0029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CA" w:rsidRDefault="00296ACA" w:rsidP="0029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CA" w:rsidRDefault="00296ACA" w:rsidP="0029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6ACA" w:rsidRDefault="00296ACA" w:rsidP="0029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CA" w:rsidRDefault="00C404FE" w:rsidP="0029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7E3F5" wp14:editId="1DB0E7DA">
                <wp:simplePos x="0" y="0"/>
                <wp:positionH relativeFrom="column">
                  <wp:posOffset>2891790</wp:posOffset>
                </wp:positionH>
                <wp:positionV relativeFrom="paragraph">
                  <wp:posOffset>4639310</wp:posOffset>
                </wp:positionV>
                <wp:extent cx="447675" cy="6000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27.7pt;margin-top:365.3pt;width:35.25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" fillcolor="white [3212]" strokecolor="white [3212]" strokeweight="2pt"/>
            </w:pict>
          </mc:Fallback>
        </mc:AlternateContent>
      </w:r>
    </w:p>
    <w:p w:rsidR="009745B5" w:rsidRDefault="009745B5" w:rsidP="009745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</w:p>
    <w:p w:rsidR="009745B5" w:rsidRDefault="009745B5" w:rsidP="009745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45B5" w:rsidRPr="005467C5" w:rsidRDefault="009745B5" w:rsidP="009745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Учебно – методического центра развития образования</w:t>
      </w:r>
    </w:p>
    <w:p w:rsidR="009745B5" w:rsidRPr="005467C5" w:rsidRDefault="009745B5" w:rsidP="009745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 xml:space="preserve"> Карагандинской области</w:t>
      </w:r>
    </w:p>
    <w:p w:rsidR="00296ACA" w:rsidRDefault="004C6A30" w:rsidP="009745B5">
      <w:pPr>
        <w:jc w:val="center"/>
        <w:sectPr w:rsidR="00296ACA" w:rsidSect="00296ACA">
          <w:footerReference w:type="default" r:id="rId11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6"/>
          <w:szCs w:val="36"/>
        </w:rPr>
        <w:t>на 2016-2017</w:t>
      </w:r>
      <w:r w:rsidR="009745B5" w:rsidRPr="00296AC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BF0A96" w:rsidRPr="003F69E7" w:rsidRDefault="00BF0A96" w:rsidP="00BF0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BF0A96" w:rsidRPr="003F69E7" w:rsidRDefault="00BF0A96" w:rsidP="00BF0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работы отдела ДО и ОСО УМЦ РО Карагандинской области</w:t>
      </w:r>
    </w:p>
    <w:p w:rsidR="00BF0A96" w:rsidRPr="003F69E7" w:rsidRDefault="00BF0A96" w:rsidP="00BF0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p w:rsidR="00BF0A96" w:rsidRPr="003F69E7" w:rsidRDefault="00BF0A96" w:rsidP="00BF0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A96" w:rsidRPr="003F69E7" w:rsidRDefault="00BF0A96" w:rsidP="00BF0A96">
      <w:pPr>
        <w:pStyle w:val="2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4"/>
        <w:gridCol w:w="7426"/>
        <w:gridCol w:w="2552"/>
        <w:gridCol w:w="1953"/>
        <w:gridCol w:w="2583"/>
      </w:tblGrid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Составление планов августовских методических секций, сценария августовской педагогической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конференции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Подготовка буклетов, стендов, видеоматериалов к августовской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Пополнение Банка данных: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курируемым направлениям работы;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педагогической информации (нормативно-правовой, научно-методической, методической);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актуального педагогического опыта;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УМК по всем учебным предметам;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диагностического материала (тестов, контрольных и проверочных работ, олимпиадных заданий);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использованию педагогами современных образовательных технологий в организациях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Банки данных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Обновление медиатеки тематических коллекций (видеоуроки, презентации, видеофильмы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флипчарты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и др.) по учебным предметам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творческих предметных групп. Утверждение плана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Приказ, план работы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Изучение и анализ нормативных документов по обновлению содержания образования, инструктивных писем, регламентирующих преподавание образовательных областей.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преподавателей, заявленных на обобщение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Сведения о преподавателях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Выявление, изучение, распространение актуального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информационно-педагогических материалов для сайта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 на сайте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Обновление базы педагогических кадров, состава творческой группы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Сведения о педагогических кадрах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материалов (положений, памяток, рекомендаций) по проведению конференций, конкурсов, мероприятий. 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педагогической общественности об условиях участия в педагогических конкурсах через сайт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Положения, информационные письма</w:t>
            </w:r>
          </w:p>
        </w:tc>
      </w:tr>
      <w:tr w:rsidR="00BF0A96" w:rsidRPr="003F69E7" w:rsidTr="003F69E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Создание Ассоциации педагогов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Тулепбекова С.К.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</w:tbl>
    <w:p w:rsidR="00BF0A96" w:rsidRPr="003F69E7" w:rsidRDefault="00BF0A96" w:rsidP="00BF0A96">
      <w:pPr>
        <w:pStyle w:val="2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Экспертно-аналитическая и консалтинговая методическая деятельность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2552"/>
        <w:gridCol w:w="1984"/>
        <w:gridCol w:w="2552"/>
      </w:tblGrid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и информационных потребностей работников системы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Программа мониторинга, диагностические карты, анкеты, анализ данных, база данных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Экспертиза деятельности областных экспериментальных площадок. Оказание методической помощи.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Экспертный Совет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Рецензии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оценка учебных планов и программ областных школ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Рецензии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по формированию инновационного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пространства УО (выбор темы инновации УО, оказание методической помощи при составлении проектов инновационной деятельности)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Изучение запросов, методическое сопровождение и оказание практической помощи педагогам ОУ в период подготовки к аттестации.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стратегий развития организаций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Рецензия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Выезды в учреждения образования с целью изучения состояния и оказания методической практической помощи (по запросам):</w:t>
            </w:r>
          </w:p>
          <w:p w:rsidR="00BF0A96" w:rsidRPr="003F69E7" w:rsidRDefault="00BF0A96" w:rsidP="00BF0A9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образовательного процесса; </w:t>
            </w:r>
          </w:p>
          <w:p w:rsidR="00BF0A96" w:rsidRPr="003F69E7" w:rsidRDefault="00BF0A96" w:rsidP="00BF0A9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подготовке к комплексному изучению состояния качества образования;</w:t>
            </w:r>
          </w:p>
          <w:p w:rsidR="00BF0A96" w:rsidRPr="003F69E7" w:rsidRDefault="00BF0A96" w:rsidP="00BF0A9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подготовке к самоаттестации.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69E7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Индивидуальные, групповые и тематические консультации, собеседования с руководящими и педагогическими кадрами по актуальным вопросам образовательного процесса, оказание адресной методической помощи субъектам образования (по запросам):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 программно-методического обеспечения образовательного процесса;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вопросам разработки и утверждению рабочих программ по учебным предметам;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организации инновационной деятельности; 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подготовке ко всем этапам предметных олимпиад;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разработке учебно-методического и дидактического комплексов к выполнению образовательных программ;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вопросам внутришкольного контроля</w:t>
            </w:r>
          </w:p>
          <w:p w:rsidR="00BF0A96" w:rsidRPr="003F69E7" w:rsidRDefault="00BF0A96" w:rsidP="00524988">
            <w:pPr>
              <w:spacing w:after="0" w:line="240" w:lineRule="auto"/>
              <w:ind w:left="460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(для зам. директоров по УВР);</w:t>
            </w:r>
          </w:p>
          <w:p w:rsidR="00BF0A96" w:rsidRPr="003F69E7" w:rsidRDefault="00BF0A96" w:rsidP="00BF0A96">
            <w:pPr>
              <w:numPr>
                <w:ilvl w:val="0"/>
                <w:numId w:val="9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организации работы ШМО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(для руководителей МО);</w:t>
            </w:r>
          </w:p>
          <w:p w:rsidR="00BF0A96" w:rsidRPr="003F69E7" w:rsidRDefault="00BF0A96" w:rsidP="00BF0A96">
            <w:pPr>
              <w:numPr>
                <w:ilvl w:val="0"/>
                <w:numId w:val="9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подготовке уч-ся к ВОУД;</w:t>
            </w:r>
          </w:p>
          <w:p w:rsidR="00BF0A96" w:rsidRPr="003F69E7" w:rsidRDefault="00BF0A96" w:rsidP="00BF0A96">
            <w:pPr>
              <w:numPr>
                <w:ilvl w:val="0"/>
                <w:numId w:val="9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использованию технических и информационных средств в учебно-воспитательном процессе.</w:t>
            </w:r>
          </w:p>
          <w:p w:rsidR="00BF0A96" w:rsidRPr="003F69E7" w:rsidRDefault="00BF0A96" w:rsidP="00BF0A96">
            <w:pPr>
              <w:numPr>
                <w:ilvl w:val="0"/>
                <w:numId w:val="9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работе с Ведущими школами и Магнитными школами, внедрению опыта НИШ.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tabs>
                <w:tab w:val="right" w:pos="27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 ОСО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  <w:tr w:rsidR="00BF0A96" w:rsidRPr="003F69E7" w:rsidTr="003F69E7">
        <w:trPr>
          <w:trHeight w:val="20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Комплексное изучение состояния образовательного процесса </w:t>
            </w: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 результатов работы методических кабинетов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Нуринский район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Актогайский район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г. Каражал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КТЛ №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Справка, 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на МС</w:t>
            </w:r>
          </w:p>
        </w:tc>
      </w:tr>
      <w:tr w:rsidR="00BF0A96" w:rsidRPr="003F69E7" w:rsidTr="003F69E7">
        <w:trPr>
          <w:trHeight w:val="1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Комплексное изучение состояния учебно-воспитательной работы по результатам ЕНТ 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Нуринский район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Улытауский район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Оскаровский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Справка, 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на МС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Микроисследования </w:t>
            </w:r>
          </w:p>
          <w:p w:rsidR="00BF0A96" w:rsidRPr="003F69E7" w:rsidRDefault="00BF0A96" w:rsidP="00BF0A96">
            <w:pPr>
              <w:pStyle w:val="a6"/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изучение состояния внедрения трехъязычия в воспитательно - образовательный процесс;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изучение преемственности детский сад-школа.</w:t>
            </w:r>
          </w:p>
          <w:p w:rsidR="00BF0A96" w:rsidRPr="003F69E7" w:rsidRDefault="00BF0A96" w:rsidP="00BF0A96">
            <w:pPr>
              <w:pStyle w:val="a6"/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изучение внедрения Государственного стандарта образования и учебных программ начальной школы;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изучение использования географических карт, атласов и контурных карт на уроках географии;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микроисследований по состоянию преподавания курса «Основы экономики и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финансовой грамотности в общеобразовательных; 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микроисследований проблемных зон учителей математики (при проведении семинаров в каникулярное время)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 в рамках проекта «Таным»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преподавания предметов естественного цикла в  малокомплектных школах, проводятся на базе школ Шетского района и Жанааркинского района;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исследование инновационного потенциала учителей физики в Бухаржырауском районе и городе Караганды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рейтинговой оценки организаций образования (инновационные школ и СШИ)</w:t>
            </w:r>
          </w:p>
          <w:p w:rsidR="00BF0A96" w:rsidRPr="003F69E7" w:rsidRDefault="00BF0A96" w:rsidP="00BF0A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Ход реализации трехъязычного образования в пилотных школах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А.Д.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Мукашева Г.Г.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А.Д.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Мукашева Г.Г.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Тулепбекова С.К.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Калинина О.Ю.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Тукбаева З.И.</w:t>
            </w:r>
          </w:p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Сулейманова Г.О.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Ахмалтдинова К.А.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Сулейменова 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поддержка учителя-предметника на сайте УМЦ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 на сайте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методический дней в специализированных школах-интернатах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рейтинга специализированных школ – интернатов, инновационных школ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</w:tbl>
    <w:p w:rsidR="00BF0A96" w:rsidRPr="003F69E7" w:rsidRDefault="00BF0A96" w:rsidP="00BF0A96">
      <w:pPr>
        <w:pStyle w:val="2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Учебно-методическая деятельность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284"/>
        <w:gridCol w:w="7371"/>
        <w:gridCol w:w="2551"/>
        <w:gridCol w:w="1985"/>
        <w:gridCol w:w="2126"/>
      </w:tblGrid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BF0A96" w:rsidRPr="003F69E7" w:rsidTr="003F69E7"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ind w:left="144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Областные мероприятия по актуальным общепедагогическим проблемам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Дни открытых дверей инновационных школ области с целью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обмена опытом работы и демонстрации педагогических достижений (реализация стратегии развития школы, участие в областных проектах):</w:t>
            </w:r>
          </w:p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СШИ имени Нурмакова, СШИ «Дарын» </w:t>
            </w:r>
          </w:p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СШИ «Мурагер», СШИ имени Жамбыла </w:t>
            </w:r>
          </w:p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КТЛ №1, КТЛ №2</w:t>
            </w:r>
          </w:p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школы Шетского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Экспертный совет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на МС,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фотоотчет 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«Таным» по исследованию навыков учащихся 5, 7, 9 классов в области читательской, естественно-научной и математической грамотности (3 заключительный этап этап).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постоянно действующего он-лайн семинара «Внедрение идей уровневой программы: опыт, проблемы, механизмы интеграции в образовательную среду»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Суртубаева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План, действующий семинар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Осенней и Летних школ для учителей математики, физики и гуманитарных предметов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Абдикерова Б.Х.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Ноябрь,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Марафон литературных юбилеев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Областной круглый стол: «Табысқа жетудің бір ғана жолы - кітап оқу». Встречи педагогической общественности с интересными, талантливыми и успешными людьми города, села, района.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встречи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Областная акция «Тотальный диктант»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Акция «Единый день чтения».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Областная педагогическая акция «Бір аймақ- бір кітап»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К.А.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Ахмалтдинова К.Б.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Проведения «Дня финансовой грамотности»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проведению мероприятия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Организация курсов Британского Совета для учителей естественно-математического направления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Курсы директоров дошкольных организаций образования «Актуальные вопросы управления детским садом»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Курсы руководителей районов, городов области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  <w:tr w:rsidR="00BF0A96" w:rsidRPr="003F69E7" w:rsidTr="003F69E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рекомендаций, пособий: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 для учителей по основам экономики и финансовой грамотности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разработке вариативных курсов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написанию письменных работ по казахскому и русскому языкам;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Положение кабинета географии, химии, биологии;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внедрению ГОСДВО в практику работы организаций дошкольного образования в 2016-2017 учебном году;</w:t>
            </w:r>
          </w:p>
          <w:p w:rsidR="00BF0A96" w:rsidRPr="003F69E7" w:rsidRDefault="00BF0A96" w:rsidP="00BF0A96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внедрению ГОСДВО в предшколе.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Сулейманова Г.О.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BF0A96" w:rsidRPr="003F69E7" w:rsidTr="003F69E7"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Областные мероприятия по частнопредметным педагогическим проблемам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республиканского пилотного проекта «Обучение на трех языках»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Ахмалтдинова К.Б.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Сулейменова К.А.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 трансляции опыта НИШ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Суртубаева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программы,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Реализация заключительного этапа проекта «Таным»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УМЦ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«Передаем свой опыт коллегам» (3 этап-итоговый)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Тулепбекова Г.О.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Тукбаева З.Е.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«Заочный детский сад» (3 этап-итоговый)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«Школа молодого родителя» (3 этап-итоговый)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«Чтение в радость» (3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«Геоград» (1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«Математика вокруг нас» (2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Реализация проекта «Экономика для всех» (1 этап)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Реализация проекта для учителей физики «Обучение без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границ» (2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для учителей географии «Живая карта»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дошкольного воспитания и образования «Жас оқырман»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BF0A96" w:rsidRPr="003F69E7" w:rsidTr="003F69E7"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творческих сообществ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Работа творческих предметных групп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Работа школы молодого методиста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  <w:tr w:rsidR="00BF0A96" w:rsidRPr="003F69E7" w:rsidTr="003F69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колы делопроизводителя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Калекина Б.А.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</w:tbl>
    <w:p w:rsidR="00BF0A96" w:rsidRPr="003F69E7" w:rsidRDefault="00BF0A96" w:rsidP="00BF0A96">
      <w:pPr>
        <w:pStyle w:val="2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Развитие творческого потенциала методистов, педагогов и руководителей ОУ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3"/>
        <w:gridCol w:w="7559"/>
        <w:gridCol w:w="2694"/>
        <w:gridCol w:w="1984"/>
        <w:gridCol w:w="1984"/>
      </w:tblGrid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BF0A96" w:rsidRPr="003F69E7" w:rsidTr="003F69E7">
        <w:trPr>
          <w:trHeight w:val="6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– участников республиканских и областных конкурсов (при подготовке к конкурсам «Үздік педагог», «Лучшая организация образования», на соискание премии акима области, «Лучшая опорная школа (ресурсный центр)»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BF0A96" w:rsidRPr="003F69E7" w:rsidTr="003F69E7">
        <w:trPr>
          <w:trHeight w:val="6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Конкурс бизнес-планов (конкурс трейдеров) для</w:t>
            </w:r>
          </w:p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экономики и технологии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слета, резолюция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профессионального мастерства педагогов: </w:t>
            </w:r>
          </w:p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«Лучший урок в малокомплектной начальной школе».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Мукашева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Положение, материалы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конкурса, анализ</w:t>
            </w:r>
          </w:p>
        </w:tc>
      </w:tr>
      <w:tr w:rsidR="00BF0A96" w:rsidRPr="003F69E7" w:rsidTr="003F69E7">
        <w:trPr>
          <w:trHeight w:val="8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«Көп тілді меңгерген мұғалім»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Сатжанова Г.Б.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историк» </w:t>
            </w:r>
          </w:p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Калекина Б.А.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педагог дошкольного образования»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Дистанционный конкурс «Симметрия вокруг нас» в рамках проекта «Математика вокруг нас»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Мукашева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УЧИТЕЛЬ-ШКОЛЬНИК «Я бизнесмен», «Мой бизнес»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Конкурс «Наши возможности»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Конкурс-эссе «Тәуелсіздік - тұғырым» </w:t>
            </w:r>
          </w:p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Калекина Б.А.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конкурс проектов в рамках </w:t>
            </w:r>
          </w:p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«Оқу шаттығы»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Сулеменова 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Положение, материалы конкурса,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</w:pPr>
            <w:r w:rsidRPr="003F69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  <w:t xml:space="preserve">Конкурс учебно-методических объединений учителей естественных дисциплин СШИ </w:t>
            </w:r>
          </w:p>
          <w:p w:rsidR="00BF0A96" w:rsidRPr="003F69E7" w:rsidRDefault="00BF0A96" w:rsidP="005249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Тукбаева З.И.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Тулепбекова С.К.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</w:pPr>
            <w:r w:rsidRPr="003F69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  <w:t>К</w:t>
            </w:r>
            <w:r w:rsidRPr="003F69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en-US" w:bidi="en-US"/>
              </w:rPr>
              <w:t>онкурс ВШ «Сетевые сообщества как инструмент методической поддержки в работе учителя»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Суртубаева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</w:pPr>
            <w:r w:rsidRPr="003F69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  <w:t>Конкурс для учителей физики «Сеть профессионального учителя»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Сулейменова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Конкурс-эссе для учителей школ, внедряющих трехъязычное образование и инновационных школ области «Триединст-во-залог профессионального успеха».</w:t>
            </w:r>
          </w:p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en-US"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Ахмалтдинова К.Б.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Сулейменова 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BF0A96" w:rsidRPr="003F69E7" w:rsidTr="003F69E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Конкурс для учителей МКШ «Лучший урок географии»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Тулепбекова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</w:tbl>
    <w:p w:rsidR="00BF0A96" w:rsidRPr="003F69E7" w:rsidRDefault="00BF0A96" w:rsidP="00BF0A96">
      <w:pPr>
        <w:pStyle w:val="2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Научно-методическая деятельность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4"/>
        <w:gridCol w:w="7416"/>
        <w:gridCol w:w="2694"/>
        <w:gridCol w:w="1984"/>
        <w:gridCol w:w="2126"/>
      </w:tblGrid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Слет молодых специалистов «Педагогический дебют»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Абдикерова Б.Х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Протокол, план мероприятия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областной августовской конференции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Кожахметова Г.Ш.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Материалы, конференции, протокол, решение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Республиканская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для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общественных дисциплин, посвященная 25-летию Независимости РК «Тәуелсіздік құндылықтары: өткенге тағзым, болашаққа аманат»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Кожахметова Г.Ш.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Материалы, конференции,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протокол, решение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Научно-практическая конференция дошкольных работников «Трехъязычие, как средство гармоничного развития ребенка»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Бугубаева А.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Сборник материалов НПК дошкольных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1"/>
              <w:jc w:val="both"/>
              <w:rPr>
                <w:sz w:val="28"/>
                <w:szCs w:val="28"/>
                <w:lang w:val="kk-KZ" w:bidi="en-US"/>
              </w:rPr>
            </w:pPr>
            <w:r w:rsidRPr="003F69E7">
              <w:rPr>
                <w:b w:val="0"/>
                <w:sz w:val="28"/>
                <w:szCs w:val="28"/>
              </w:rPr>
              <w:t>Научно-практическая конференция педагогических работников</w:t>
            </w:r>
            <w:r w:rsidRPr="003F69E7">
              <w:rPr>
                <w:b w:val="0"/>
                <w:sz w:val="28"/>
                <w:szCs w:val="28"/>
                <w:lang w:val="kk-KZ"/>
              </w:rPr>
              <w:t xml:space="preserve"> «Качество образования: новые подходы в условиях реализации обновленного содержания образования</w:t>
            </w:r>
            <w:r w:rsidRPr="003F69E7">
              <w:rPr>
                <w:b w:val="0"/>
                <w:sz w:val="28"/>
                <w:szCs w:val="28"/>
                <w:lang w:val="kk-KZ" w:bidi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Сборник материалов НПК педагогических работников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кафедрами КарГУ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BF0A96" w:rsidRPr="003F69E7" w:rsidTr="003F69E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партнерских отношений с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«НЦПК «Өрлеу» ИПК ПР Карагандинской области, НИШ, ЦПМ, образовательными центрами РК и зарубежья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Абдикерова Б.Х.</w:t>
            </w:r>
          </w:p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96" w:rsidRPr="003F69E7" w:rsidRDefault="00BF0A96" w:rsidP="0052498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Материалы совместных мероприятий</w:t>
            </w:r>
          </w:p>
        </w:tc>
      </w:tr>
    </w:tbl>
    <w:p w:rsidR="00BF0A96" w:rsidRPr="003F69E7" w:rsidRDefault="00BF0A96" w:rsidP="004C6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0A96" w:rsidRPr="003F69E7" w:rsidRDefault="00BF0A96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3F69E7">
        <w:rPr>
          <w:rFonts w:ascii="Times New Roman" w:hAnsi="Times New Roman" w:cs="Times New Roman"/>
          <w:sz w:val="28"/>
          <w:szCs w:val="28"/>
        </w:rPr>
        <w:br w:type="page"/>
      </w:r>
    </w:p>
    <w:p w:rsidR="00BF0A96" w:rsidRPr="003F69E7" w:rsidRDefault="00BF0A96" w:rsidP="00BF0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</w:p>
    <w:p w:rsidR="00BF0A96" w:rsidRPr="003F69E7" w:rsidRDefault="00BF0A96" w:rsidP="00BF0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работы отдела ДО и РОВИ УМЦ РО Карагандинской области</w:t>
      </w:r>
    </w:p>
    <w:p w:rsidR="00BF0A96" w:rsidRPr="003F69E7" w:rsidRDefault="00BF0A96" w:rsidP="00BF0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 xml:space="preserve">на 2016-2017 учебный год </w:t>
      </w:r>
    </w:p>
    <w:p w:rsidR="00BF0A96" w:rsidRPr="003F69E7" w:rsidRDefault="00BF0A96" w:rsidP="00BF0A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X="-176" w:tblpY="1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1984"/>
        <w:gridCol w:w="1701"/>
        <w:gridCol w:w="284"/>
        <w:gridCol w:w="1559"/>
      </w:tblGrid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Выход информации</w:t>
            </w:r>
          </w:p>
        </w:tc>
      </w:tr>
      <w:tr w:rsidR="00BF0A96" w:rsidRPr="003F69E7" w:rsidTr="003F69E7">
        <w:tc>
          <w:tcPr>
            <w:tcW w:w="15559" w:type="dxa"/>
            <w:gridSpan w:val="6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Организационно-методическая </w:t>
            </w: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и проведение  а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вгустовск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ого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педагогическо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совещани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я:  составление программ секций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проведение секционных заседаний, сбор материалов и выступлений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План, программы, сценарный ход, 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нормативно-правовых документов по курируемым направлениям работы;</w:t>
            </w:r>
          </w:p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научно-методологических и учебно-методических  ресурсов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основным направлениям деятельности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август- октябрь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Согласование учебных планов специальных (коррекционных) школ-интернатов, годовых планов воспитательной работы детских домов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и выпуск:  методических материалов (положений, памяток, рекомендаций, инструкций) по направлениям работы методистов; положений  по проведению  конференций, конкурсов; программ проблемных и обучающих семинаров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отдела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Памятки, положения, методические 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и обеспечение посещений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педагогами заседаний ОМО, конференций, профессиональных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обществ, проблемных и обучающих семинаров, Школ профессионального мастерства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отдела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Программы семинаров,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планы ОМО</w:t>
            </w:r>
          </w:p>
        </w:tc>
      </w:tr>
      <w:tr w:rsidR="00BF0A96" w:rsidRPr="003F69E7" w:rsidTr="003F69E7">
        <w:tc>
          <w:tcPr>
            <w:tcW w:w="15559" w:type="dxa"/>
            <w:gridSpan w:val="6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областного уровня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Плана мероприятий по организации разъяснения и изучения общенациональной патриотической идеи «Мәңгілік ел»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учебного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Проведение обучающего семинара «Организация работы по обеспечению антитеррористической защищенности объектов уязвимых в террористическом отношении»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статья в газету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Проведение Республиканского семинара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рамках республиканского пилотного проекта «Инклюзивный детский сад - инклюзивная школа - инклюзивный колледж» по теме </w:t>
            </w:r>
            <w:r w:rsidRPr="003F69E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«</w:t>
            </w:r>
            <w:r w:rsidRPr="003F69E7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8"/>
                <w:szCs w:val="28"/>
                <w:lang w:val="kk-KZ" w:eastAsia="hi-IN" w:bidi="hi-IN"/>
              </w:rPr>
              <w:t>Инклюзивное образование в Казахстане: проблемы и перспективы»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Программа семинара, 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Областные семинары в рамках реализации проекта «Центр гражданско-патриотического воспитания «Айбар»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учебного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консультационно-методических дней для заместителей директоров по воспитательной работе организаций образования по теме «</w:t>
            </w:r>
            <w:r w:rsidRPr="003F69E7">
              <w:rPr>
                <w:rFonts w:ascii="Times New Roman" w:hAnsi="Times New Roman"/>
                <w:sz w:val="28"/>
                <w:szCs w:val="28"/>
              </w:rPr>
              <w:t>Современные подходы в организации воспитательного процесса в соответствии с Концептуальными основами воспитания»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октябрь 2016-март 2017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Программа КМД,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  <w:t xml:space="preserve">Круглый стол «Определение детей с особыми образовательными </w:t>
            </w:r>
          </w:p>
          <w:p w:rsidR="00BF0A96" w:rsidRPr="003F69E7" w:rsidRDefault="00BF0A96" w:rsidP="0052498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  <w:t>потребностями в общеобразовательную среду»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Региональный Конкурс педагогов дополнительного образования ДМШ иДШИ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«Шабыт шаттығы»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статья в газету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«Система оценки достижений учащихся как основа для развития инклюзивного образования»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Семинар-совещание «Профильная ориентация и профессиональное самоопределение детей с особыми образовательными потребностями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Проведение онлайн-встречи «НИШ-средняя школа:  Патриотический Акт «Мәңгілік ел» по трансляции опыта НИШ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rPr>
          <w:trHeight w:val="300"/>
        </w:trPr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семинаров  по организации летнего отдыха  и занятости детей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Проведение онлайн-встреч  с педагогами по направлению  «Духовно-нравственное воспитание»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уч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ебного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Обучающие семинары </w:t>
            </w:r>
            <w:r w:rsidRPr="003F69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 повышению </w:t>
            </w:r>
            <w:r w:rsidRPr="003F69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профессиональной компетенции </w:t>
            </w:r>
            <w:r w:rsidRPr="003F69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учителей, работающих в условиях </w:t>
            </w:r>
            <w:r w:rsidRPr="003F69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</w:t>
            </w:r>
            <w:r w:rsidRPr="003F69E7">
              <w:rPr>
                <w:rFonts w:ascii="Times New Roman" w:hAnsi="Times New Roman" w:cs="Times New Roman"/>
                <w:bCs/>
                <w:sz w:val="28"/>
                <w:szCs w:val="28"/>
              </w:rPr>
              <w:t>нклюзивного образования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Дауыпбаева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У.Т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 течение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Рекомендаци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Обучающие семинары по повышению профессиональной компетенции педагогов-психологов организаций образования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методисты отдела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Сопровождение профессионального роста педагогов-психологов и социальных педагогов ОУ Карагандинской области в рамках проекта «Социально-психолого-педагогическое сопровождение УВП»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Проведение обучающих семинаров по профилактике религиозного экстремизма для педагогов организаций образования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методисты отдела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Форум логопедов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«Современная логопедия: от теории к практике» </w:t>
            </w:r>
            <w:r w:rsidRPr="003F69E7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(в рамках стажерской площадки)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статья в газету</w:t>
            </w:r>
          </w:p>
        </w:tc>
      </w:tr>
      <w:tr w:rsidR="00BF0A96" w:rsidRPr="003F69E7" w:rsidTr="003F69E7">
        <w:tc>
          <w:tcPr>
            <w:tcW w:w="15559" w:type="dxa"/>
            <w:gridSpan w:val="6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</w:tr>
      <w:tr w:rsidR="00BF0A96" w:rsidRPr="003F69E7" w:rsidTr="003F69E7">
        <w:trPr>
          <w:trHeight w:val="584"/>
        </w:trPr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Республиканский пилотный проект «Инклюзивный сад - инклюзивная школа-инклюзивный колледж»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Дауыпбаева У.Т.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BF0A96" w:rsidRPr="003F69E7" w:rsidTr="003F69E7">
        <w:trPr>
          <w:trHeight w:val="584"/>
        </w:trPr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Проект «Центр гражданско-патриотического воспитания «Айбар»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Баграмова Г.Т.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«Я и мое здоровье»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Копбаева Г.С.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анализ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Реализация социально-педагогического проекта «Интеграционное пространство дополнительного образования» по 4 модулям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2-й этап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анализ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Проект «Школа приемных родителей»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Отчет по итогам проекта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проект «Развитие системы инклюзивного образования в Карагандинской области»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Дауыпбаева У.Т.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F0A96" w:rsidRPr="003F69E7" w:rsidRDefault="00BF0A96" w:rsidP="00524988">
            <w:pPr>
              <w:rPr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пилотного проекта «Наставничество» на базе детских домов «Таңшолпан», «Асем»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rPr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BF0A96" w:rsidRPr="003F69E7" w:rsidTr="003F69E7">
        <w:tc>
          <w:tcPr>
            <w:tcW w:w="15559" w:type="dxa"/>
            <w:gridSpan w:val="6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педагогического мастерства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стажерских площадок «Лучшая школа инклюзивной практики»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- 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356" w:type="dxa"/>
            <w:shd w:val="clear" w:color="auto" w:fill="auto"/>
          </w:tcPr>
          <w:p w:rsidR="00BF0A96" w:rsidRPr="003F69E7" w:rsidRDefault="00BF0A96" w:rsidP="00524988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</w:rPr>
              <w:t>Конкурс «Лучший школьный библиотекарь – 2016 года»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Копбаева Г.С.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- февраль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«Лучший проект по реализации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ценностей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общенациональной идеи «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МәнгілікЕл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организациях образования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Дистанционный конкурс по развитию толерантности «Уроки толерантности»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среди логопедов «Шеберлік сатылары-2017»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«Лучший руководитель МО» среди  специальных организаций образования, детских домов и центров адаптации несовершеннолетних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дистанционный конкурс для вожатых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по активизации работы ЕДЮОО «Жас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Lungsof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planet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для педагогов дополнительного образования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март-май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«Сиқырлы әлем» для учителей ИЗО общеобразовательных школ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организации летнего отдыха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«Шуақты жаз – радужное лето»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Копбаева Г.С.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15559" w:type="dxa"/>
            <w:gridSpan w:val="6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Методическая работа. </w:t>
            </w:r>
            <w:r w:rsidRPr="003F69E7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творческой, научно-исследовательской деятельности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педагогов 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Обучающи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е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семинар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ы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 реализации проекта «Интеграционное пространство дополнительного образования» по 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четырем модулям, 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рамках областн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ых 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методическ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их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объединени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й 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педагогов дополнительного образования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 семинаров, анализ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Областной семинар   «Организаций комплексной работы по профилактике социального сиротства в центре адаптации несовершеннолетних»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для заместителей директоров по ВР и воспитателей детских домов, ЦАНов и специальных организаций образования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 областного методического объединения воспитателей)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План,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программа,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Областной семинар-практикум для преподавателей музыкально-теоретических дисциплин ДМШ И ДШИ  «Совершенствование профессиональной компетентности преподавателей – важное условие повышения эффективности образовательного процесса в ДМШ и ДШИ» </w:t>
            </w:r>
            <w:r w:rsidRPr="003F69E7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(в </w:t>
            </w:r>
            <w:r w:rsidRPr="003F69E7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lastRenderedPageBreak/>
              <w:t>рамках стажерской площадки)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Елешева С.М.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КГКП «Карагандинский колледж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 им.Таттимбета»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 октябрь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Областной семинар-практикум для преподавателей ДХШ и художественных отделений ДШИ «Роль декоративно-прикладного искусства в общей системе обучения изобразительному искусству. Традиции и инновации»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(в рамках областного методического объединения педагогов дополнительного образования детских художественных школ и художественного отделения школ искусств)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КГКП «Школа искусств №2» 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г. Караганда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ноябрь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Областной семинар «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музыка өнерін үйретудің тиімді жолдары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» для педагогов ДМШ и ДШИ казахских народных инструментов </w:t>
            </w:r>
            <w:r w:rsidRPr="003F69E7"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 стажерской площадке)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КГКП «Детская школа искусств»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г. Балхаш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план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Обучающий семнар для педагогов дополнительного образования ДХШ и ДШИ художественного отделения «Принципы формообразования предметов в изобразительном искусстве» </w:t>
            </w:r>
            <w:r w:rsidRPr="003F69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(в рамках учебного центра)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КГКП «Карагандинский гуманитарный колледж»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план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Областной семинар «Современные подходы к организации предшкольной и профессионально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- трудовой подготовки в условиях специальной школы-интернат»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КГУ «Областная специальная школа – интернат №5 для детей с ОВР»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г. Сарань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План, 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Областная выставка-конкурс творческих работ преподавателей ИЗО «Мастер 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ART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по теме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 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«Магия танца»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КГКП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«Детская художественная школа №1»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Караганда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м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положения,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Областной практикум для преподавателей ИЗО «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Өнерлі шебер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КГКП «Детская художественная школа №1»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Караганда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Областной семинар «Методы и приёмы развития функциональной грамотности у воспитанников детского дома  с ОВР» для заместителей директоров и учителей – дефектологов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КГУ «Детский дом  для детей с ОВР»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План, 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Обучающий семинар для педагогов дополнительного образования ДХШ и ДШИ художественного отделения «Развитие творческого воображения средствами изобразительного искусства» </w:t>
            </w:r>
            <w:r w:rsidRPr="003F69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(в рамках учебного центра)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Елешева С.М.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КГКП «Карагандинский гуманитарный колледж»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Информация, план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семинар </w:t>
            </w:r>
            <w:r w:rsidRPr="003F69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«Создание условий для оптимальной реабилитации и социализации учащихся коррекционной школы-интернат с разными стартовыми возможностями»</w:t>
            </w:r>
          </w:p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для заместителей директоров и учителей  – дефектологов (</w:t>
            </w:r>
            <w:r w:rsidRPr="003F69E7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областного методического объединения учителей дефектологов)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Г.З.</w:t>
            </w:r>
          </w:p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КГУ «Областная специальная школа – интернат №4 для детей с ОВР» </w:t>
            </w:r>
          </w:p>
          <w:p w:rsidR="00BF0A96" w:rsidRPr="003F69E7" w:rsidRDefault="00BF0A96" w:rsidP="00524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г. Балхаш.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рограмма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Заседания Координационного совета по развитию инклюзивного образования                            в Карагандинской области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по плану УО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сентябрь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декабрь 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февраль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апрель 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Протоколы заседаний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Психолого-педагогическое сопровождение в стажерских площадках по развитию инклюзивного образования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Дауыпбаева У.Т.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F0A96" w:rsidRPr="003F69E7" w:rsidRDefault="00BF0A96" w:rsidP="00524988">
            <w:pPr>
              <w:tabs>
                <w:tab w:val="left" w:pos="735"/>
              </w:tabs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  <w:t>в течении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Заседания Координационного совета организаций дополнительного образования для детей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по плану УО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октябрь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январь</w:t>
            </w:r>
          </w:p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Программы,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протоколы заседаний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Проведение совещаний с руководителями организаций дополнительного образования для детей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по плану УО</w:t>
            </w: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  <w:r w:rsidRPr="003F69E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декабрь, май 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Программы,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протоколы заседаний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Сопровождение работы стажерской площадки  по музыкальному направлению на базе Карагандинского колледжа им. Таттимбета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Информация, план работы, анализ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Сопровождение работы учебного центра для педагогов дополнительного образования художественно-эстетического направления ДШИ и ДХШ на базе Карагандинского гуманитарного колледжа г. Караганды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Информация, план работы, анализ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работы стажерской площадки для логопедов специальных (коррекционных) организаций образования и детских домов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Абишева  Г.З.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Информация, план работы, анализ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>IX</w:t>
            </w: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Открытый фестиваль педагогических работ «Методический вернисаж»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ДДЮ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Караганды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ноябрь – май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и проведение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роста «Учись и обучай!»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руководителя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отдела 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Школы, рефлексия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Школа молодого вожатого  «Шеберл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 шыны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обучения, анализ</w:t>
            </w:r>
          </w:p>
        </w:tc>
      </w:tr>
      <w:tr w:rsidR="00BF0A96" w:rsidRPr="003F69E7" w:rsidTr="003F69E7">
        <w:trPr>
          <w:trHeight w:val="568"/>
        </w:trPr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Семинар-тренинг эффективного управления группой «Школа лидера»  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рограмма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="Calibri" w:hAnsi="Times New Roman" w:cs="Times New Roman"/>
                <w:sz w:val="28"/>
                <w:szCs w:val="28"/>
              </w:rPr>
              <w:t>Семинар «Усиление роли родительского потенциала в УВП»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рограмма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«Профилактика аутодеструктивного поведения детей и подростков»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701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рограмма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</w:p>
        </w:tc>
      </w:tr>
      <w:tr w:rsidR="00BF0A96" w:rsidRPr="003F69E7" w:rsidTr="003F69E7">
        <w:tc>
          <w:tcPr>
            <w:tcW w:w="15559" w:type="dxa"/>
            <w:gridSpan w:val="6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Экспертно-аналитическая </w:t>
            </w:r>
            <w:r w:rsidRPr="003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Подбор информационно – педагогических материалов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газету «Ізденіс», журнал «Заманауи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білім»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сборники конференций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985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Статьи, публикации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экспертизе программ развития, учебных программ, УМК,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методических рекомендаций и т.д.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985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Рецензии 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воспитательной работы </w:t>
            </w:r>
            <w:r w:rsidRPr="003F69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организациях образования</w:t>
            </w:r>
            <w:r w:rsidRPr="003F6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 (по графику)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985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</w:p>
        </w:tc>
      </w:tr>
      <w:tr w:rsidR="00BF0A96" w:rsidRPr="003F69E7" w:rsidTr="003F69E7">
        <w:tc>
          <w:tcPr>
            <w:tcW w:w="675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56" w:type="dxa"/>
          </w:tcPr>
          <w:p w:rsidR="00BF0A96" w:rsidRPr="003F69E7" w:rsidRDefault="00BF0A96" w:rsidP="00524988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Рейтинговая оценка деятельности организаций дополнительного образования для детей</w:t>
            </w:r>
          </w:p>
        </w:tc>
        <w:tc>
          <w:tcPr>
            <w:tcW w:w="1984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1985" w:type="dxa"/>
            <w:gridSpan w:val="2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BF0A96" w:rsidRPr="003F69E7" w:rsidRDefault="00BF0A96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3F69E7" w:rsidRPr="003F69E7" w:rsidTr="003F69E7">
        <w:tc>
          <w:tcPr>
            <w:tcW w:w="675" w:type="dxa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56" w:type="dxa"/>
          </w:tcPr>
          <w:p w:rsidR="003F69E7" w:rsidRPr="003F69E7" w:rsidRDefault="003F69E7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деятельности стажерских площадок по реализации инклюзивной практики</w:t>
            </w:r>
          </w:p>
        </w:tc>
        <w:tc>
          <w:tcPr>
            <w:tcW w:w="1984" w:type="dxa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1985" w:type="dxa"/>
            <w:gridSpan w:val="2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3F69E7" w:rsidRPr="003F69E7" w:rsidTr="003F69E7">
        <w:tc>
          <w:tcPr>
            <w:tcW w:w="675" w:type="dxa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356" w:type="dxa"/>
          </w:tcPr>
          <w:p w:rsidR="003F69E7" w:rsidRPr="003F69E7" w:rsidRDefault="003F69E7" w:rsidP="0052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Изучение деятельности организаций дополнительного образования для детей </w:t>
            </w:r>
            <w:r w:rsidRPr="003F69E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(по плану)</w:t>
            </w:r>
          </w:p>
        </w:tc>
        <w:tc>
          <w:tcPr>
            <w:tcW w:w="1984" w:type="dxa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985" w:type="dxa"/>
            <w:gridSpan w:val="2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en-US"/>
              </w:rPr>
              <w:t>в течение года</w:t>
            </w:r>
          </w:p>
        </w:tc>
        <w:tc>
          <w:tcPr>
            <w:tcW w:w="1559" w:type="dxa"/>
          </w:tcPr>
          <w:p w:rsidR="003F69E7" w:rsidRPr="003F69E7" w:rsidRDefault="003F69E7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</w:tbl>
    <w:p w:rsidR="00BF0A96" w:rsidRPr="003F69E7" w:rsidRDefault="00BF0A96" w:rsidP="00BF0A96">
      <w:pPr>
        <w:rPr>
          <w:sz w:val="28"/>
          <w:szCs w:val="28"/>
        </w:rPr>
      </w:pPr>
    </w:p>
    <w:p w:rsidR="00BF0A96" w:rsidRPr="003F69E7" w:rsidRDefault="00BF0A96" w:rsidP="00BF0A96">
      <w:pPr>
        <w:rPr>
          <w:sz w:val="28"/>
          <w:szCs w:val="28"/>
        </w:rPr>
      </w:pPr>
    </w:p>
    <w:p w:rsidR="00BF0A96" w:rsidRPr="003F69E7" w:rsidRDefault="00BF0A96" w:rsidP="00BF0A96">
      <w:pPr>
        <w:rPr>
          <w:sz w:val="28"/>
          <w:szCs w:val="28"/>
        </w:rPr>
      </w:pPr>
    </w:p>
    <w:p w:rsidR="00BF0A96" w:rsidRPr="003F69E7" w:rsidRDefault="00BF0A96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3F69E7">
        <w:rPr>
          <w:rFonts w:ascii="Times New Roman" w:hAnsi="Times New Roman" w:cs="Times New Roman"/>
          <w:sz w:val="28"/>
          <w:szCs w:val="28"/>
        </w:rPr>
        <w:br w:type="page"/>
      </w:r>
    </w:p>
    <w:p w:rsidR="00ED2A93" w:rsidRPr="003F69E7" w:rsidRDefault="00ED2A93" w:rsidP="00ED2A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A93" w:rsidRPr="003F69E7" w:rsidRDefault="00ED2A93" w:rsidP="00ED2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D2A93" w:rsidRPr="003F69E7" w:rsidRDefault="00ED2A93" w:rsidP="00ED2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Pr="003F6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инновационных форм обучения и электронного образования </w:t>
      </w:r>
    </w:p>
    <w:p w:rsidR="00ED2A93" w:rsidRPr="003F69E7" w:rsidRDefault="00ED2A93" w:rsidP="00ED2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УМЦ РО Карагандинской области</w:t>
      </w:r>
    </w:p>
    <w:p w:rsidR="00ED2A93" w:rsidRPr="003F69E7" w:rsidRDefault="00ED2A93" w:rsidP="00ED2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tbl>
      <w:tblPr>
        <w:tblW w:w="4755" w:type="pct"/>
        <w:tblLook w:val="04A0" w:firstRow="1" w:lastRow="0" w:firstColumn="1" w:lastColumn="0" w:noHBand="0" w:noVBand="1"/>
      </w:tblPr>
      <w:tblGrid>
        <w:gridCol w:w="1313"/>
        <w:gridCol w:w="6851"/>
        <w:gridCol w:w="3828"/>
        <w:gridCol w:w="2857"/>
      </w:tblGrid>
      <w:tr w:rsidR="00ED2A93" w:rsidRPr="003F69E7" w:rsidTr="003F69E7">
        <w:trPr>
          <w:trHeight w:val="30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2A93" w:rsidRPr="003F69E7" w:rsidTr="003F69E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Текущие мероприятия</w:t>
            </w:r>
          </w:p>
        </w:tc>
      </w:tr>
      <w:tr w:rsidR="00ED2A93" w:rsidRPr="003F69E7" w:rsidTr="003F69E7">
        <w:trPr>
          <w:trHeight w:val="3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Поддержка работы сайта УМЦ РО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Осуществление технической поддержки мероприятий УМЦ РО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Техническое сопровождение онлайн уроков УМЦ РО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внедрения робототехники в организациях образования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</w:tc>
      </w:tr>
      <w:tr w:rsidR="00ED2A93" w:rsidRPr="003F69E7" w:rsidTr="003F69E7">
        <w:trPr>
          <w:trHeight w:val="249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состояния информатизации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А.А.,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 (техническая часть)</w:t>
            </w:r>
          </w:p>
        </w:tc>
      </w:tr>
      <w:tr w:rsidR="00ED2A93" w:rsidRPr="003F69E7" w:rsidTr="003F69E7">
        <w:trPr>
          <w:trHeight w:val="36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дистанционного обучения, курсов УМЦ РО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</w:tc>
      </w:tr>
      <w:tr w:rsidR="00ED2A93" w:rsidRPr="003F69E7" w:rsidTr="003F69E7">
        <w:trPr>
          <w:trHeight w:val="36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потребностей по курсам повышения квалификации по направлениям, разработка тематики курсов для преподавателей (совместно с Орлеу, преподавателями ВУЗов (КарГУ)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</w:tc>
      </w:tr>
      <w:tr w:rsidR="00ED2A93" w:rsidRPr="003F69E7" w:rsidTr="003F69E7">
        <w:trPr>
          <w:trHeight w:val="36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Привлечение преподавателей для курсов в области ИКТ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Ибраева 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А.А.</w:t>
            </w:r>
          </w:p>
        </w:tc>
      </w:tr>
      <w:tr w:rsidR="00ED2A93" w:rsidRPr="003F69E7" w:rsidTr="003F69E7">
        <w:trPr>
          <w:trHeight w:val="36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Работа с БД организаций образования области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</w:tc>
      </w:tr>
      <w:tr w:rsidR="00ED2A93" w:rsidRPr="003F69E7" w:rsidTr="003F69E7">
        <w:trPr>
          <w:trHeight w:val="23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обучающих семинаров, курсов</w:t>
            </w:r>
          </w:p>
          <w:p w:rsidR="00ED2A93" w:rsidRPr="003F69E7" w:rsidRDefault="00ED2A93" w:rsidP="00ED2A93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Дистанционные курсы</w:t>
            </w:r>
          </w:p>
          <w:p w:rsidR="00ED2A93" w:rsidRPr="003F69E7" w:rsidRDefault="00ED2A93" w:rsidP="00ED2A93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Использование дистанционных курсов Академия Хана, Курсера</w:t>
            </w:r>
          </w:p>
          <w:p w:rsidR="00ED2A93" w:rsidRPr="003F69E7" w:rsidRDefault="00ED2A93" w:rsidP="00ED2A93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Летняя, Осенняя школа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Ноябрь, январь,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Ибраева 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А.А.</w:t>
            </w:r>
          </w:p>
        </w:tc>
      </w:tr>
      <w:tr w:rsidR="00ED2A93" w:rsidRPr="003F69E7" w:rsidTr="003F69E7">
        <w:trPr>
          <w:trHeight w:val="23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проектов Билимал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</w:tc>
      </w:tr>
      <w:tr w:rsidR="00ED2A93" w:rsidRPr="003F69E7" w:rsidTr="003F69E7">
        <w:trPr>
          <w:trHeight w:val="23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проектов мобильных приложений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</w:tc>
      </w:tr>
      <w:tr w:rsidR="00ED2A93" w:rsidRPr="003F69E7" w:rsidTr="003F69E7">
        <w:trPr>
          <w:trHeight w:val="23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внедрения ЦОРов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</w:tc>
      </w:tr>
      <w:tr w:rsidR="00ED2A93" w:rsidRPr="003F69E7" w:rsidTr="003F69E7">
        <w:trPr>
          <w:trHeight w:val="29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Проектная деятельность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Проект «Мой край». Google карты школ области. Краеведение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проекта «Электронный журнал», «Электронный дневник»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Куанышбекова Е.К. 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проекта «Учебник»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Куанышбекова Е.К. 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проекта «Кем стать?»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Куанышбекова Е.К. 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Проект Инженеры будущего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Аринов Е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Проект «Электронная сессия». Переход от заочной системы к дистанционной.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Аринов Е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Проекты социальных заказов ИКТ. Партнерство с бизнес-структурами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1.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  Сотрудничество с ВУЗами, ИТ компаниями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2.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 Стартапы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3.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 Летняя школа ИТ- инкубатора 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 2015-2017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Куанышбекова Е.К. 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Сопровождение СТЕМ - центров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Сопровождение проекта ИТ класс (5 класс)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Сопровождение проекта прикладные профессиональные курсы ИКТ в системе ТИПО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С.Д.</w:t>
            </w:r>
          </w:p>
        </w:tc>
      </w:tr>
      <w:tr w:rsidR="00ED2A93" w:rsidRPr="003F69E7" w:rsidTr="003F69E7">
        <w:trPr>
          <w:trHeight w:val="29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Организация к</w:t>
            </w: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онкурс</w:t>
            </w: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ов,</w:t>
            </w: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фестивалей</w:t>
            </w: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,</w:t>
            </w: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конференций</w:t>
            </w: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, акций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Педагогический к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онкурс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 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ИКТ проектов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BC96" w:themeColor="background2" w:themeShade="BF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3.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 Хакатон – 2017 (по аналогии </w:t>
            </w:r>
            <w:r w:rsidRPr="003F69E7">
              <w:rPr>
                <w:rFonts w:ascii="Times New Roman" w:eastAsia="Times New Roman" w:hAnsi="Times New Roman" w:cs="Times New Roman"/>
                <w:color w:val="C4BC96" w:themeColor="background2" w:themeShade="BF"/>
                <w:sz w:val="28"/>
                <w:szCs w:val="28"/>
                <w:lang w:val="kk-KZ" w:eastAsia="ru-RU"/>
              </w:rPr>
              <w:t>ИКТ школа - 2015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C4BC96" w:themeColor="background2" w:themeShade="BF"/>
                <w:sz w:val="28"/>
                <w:szCs w:val="28"/>
                <w:lang w:val="kk-KZ" w:eastAsia="ru-RU"/>
              </w:rPr>
              <w:t>Хакатон – 2016)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июнь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2017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Куанышбекова Е.К. 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Конкурс 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 xml:space="preserve">пед.мастерства 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учителей информатики «Методика ЦОР». Методический сборник 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июнь</w:t>
            </w: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2017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Фестиваль робототехники. Выставка. Соревнования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апрель 2017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 xml:space="preserve">Куанышбекова Е.К. 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Смарт-блоггер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</w:tc>
      </w:tr>
      <w:tr w:rsidR="00ED2A93" w:rsidRPr="003F69E7" w:rsidTr="003F69E7">
        <w:trPr>
          <w:trHeight w:val="29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PR акции мероприятий (реклама дистанционных курсов, интерактивных уроков и др.)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Акылтаев Д.С.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Куанышбекова Е.К. 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Е.Р.</w:t>
            </w:r>
          </w:p>
        </w:tc>
      </w:tr>
      <w:tr w:rsidR="00ED2A93" w:rsidRPr="003F69E7" w:rsidTr="003F69E7">
        <w:trPr>
          <w:trHeight w:val="29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Экспертно-аналитическая и методическая работа</w:t>
            </w:r>
          </w:p>
        </w:tc>
      </w:tr>
      <w:tr w:rsidR="00ED2A93" w:rsidRPr="003F69E7" w:rsidTr="003F69E7">
        <w:trPr>
          <w:trHeight w:val="608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Разработка механизма электронного портфолио учителя.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ED2A93" w:rsidRPr="003F69E7" w:rsidTr="003F69E7">
        <w:trPr>
          <w:trHeight w:val="13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Разработка курсов для ДО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Методисты отдела, учителя школ, колледжей, ВУЗов</w:t>
            </w: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Разработка дорожной карты робототехники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Разработка и сопровождение альтернативного контроля знаний, тестирования учащихся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ED2A93" w:rsidRPr="003F69E7" w:rsidTr="003F69E7">
        <w:trPr>
          <w:trHeight w:val="315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безопасности доступа к Интернет контенту.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август-сентябрь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использования эффективности ЛВС, организация работы сервера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Аринов Е.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ED2A93" w:rsidRPr="003F69E7" w:rsidTr="003F69E7">
        <w:trPr>
          <w:trHeight w:val="60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Разработка модели ведения электронной статотчетности организаций образования (модель мониторинга)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 А.А.</w:t>
            </w:r>
          </w:p>
        </w:tc>
      </w:tr>
      <w:tr w:rsidR="00ED2A93" w:rsidRPr="003F69E7" w:rsidTr="003F69E7">
        <w:trPr>
          <w:trHeight w:val="427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ED2A93">
            <w:pPr>
              <w:pStyle w:val="a6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Создание и обновление разделов портала Билимал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(Дистанционное обучение. 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Блоги. Сообщества.</w:t>
            </w:r>
          </w:p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Методическая копилка. Портфолио)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F69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 Е.К.</w:t>
            </w:r>
          </w:p>
          <w:p w:rsidR="00ED2A93" w:rsidRPr="003F69E7" w:rsidRDefault="00ED2A93" w:rsidP="0052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</w:tbl>
    <w:p w:rsidR="00ED2A93" w:rsidRPr="003F69E7" w:rsidRDefault="00ED2A93" w:rsidP="00E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A93" w:rsidRPr="003F69E7" w:rsidRDefault="00ED2A93" w:rsidP="00E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A93" w:rsidRPr="003F69E7" w:rsidRDefault="00ED2A93" w:rsidP="00E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A93" w:rsidRPr="003F69E7" w:rsidRDefault="00ED2A93" w:rsidP="00E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A93" w:rsidRPr="003F69E7" w:rsidRDefault="00ED2A93" w:rsidP="003F6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9E7" w:rsidRPr="003F69E7" w:rsidRDefault="003F69E7" w:rsidP="003F6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43331052"/>
      <w:bookmarkStart w:id="1" w:name="_Toc143333354"/>
      <w:bookmarkStart w:id="2" w:name="_Toc143333517"/>
      <w:bookmarkStart w:id="3" w:name="_Toc143333645"/>
      <w:bookmarkStart w:id="4" w:name="_Toc175037674"/>
      <w:bookmarkStart w:id="5" w:name="_Toc175037757"/>
      <w:bookmarkStart w:id="6" w:name="_Toc175039473"/>
      <w:bookmarkStart w:id="7" w:name="_Toc175041077"/>
      <w:r w:rsidRPr="003F69E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045B1" w:rsidRPr="003F69E7" w:rsidRDefault="00A045B1" w:rsidP="003F69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отдела ТиПО</w:t>
      </w:r>
      <w:r w:rsidRPr="003F6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содействию совершенствования </w:t>
      </w:r>
      <w:r w:rsidR="003F69E7" w:rsidRPr="003F69E7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3F6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содержания образовательного и воспитательного</w:t>
      </w:r>
      <w:r w:rsidR="003F69E7" w:rsidRPr="003F69E7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3F6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процесса  учебных заведений технического и профессионального образования.</w:t>
      </w:r>
    </w:p>
    <w:p w:rsidR="00A045B1" w:rsidRPr="003F69E7" w:rsidRDefault="00A045B1" w:rsidP="00A045B1">
      <w:pPr>
        <w:tabs>
          <w:tab w:val="left" w:pos="-140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>Цель  деятельности методической службы ТиПО:</w:t>
      </w:r>
    </w:p>
    <w:p w:rsidR="00A045B1" w:rsidRPr="003F69E7" w:rsidRDefault="00A045B1" w:rsidP="00A0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9E7">
        <w:rPr>
          <w:rFonts w:ascii="Times New Roman" w:hAnsi="Times New Roman" w:cs="Times New Roman"/>
          <w:sz w:val="28"/>
          <w:szCs w:val="28"/>
        </w:rPr>
        <w:t xml:space="preserve">Содействие развитию инновационного потенциала системы технического и профессионального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создания системы квалифицированного информационно-методического, учебно-методического, организационно-проектного сопровождения и поддержки образовательных учреждений в осуществлении государственной политики в сфере профессионального образования. </w:t>
      </w:r>
    </w:p>
    <w:p w:rsidR="00A045B1" w:rsidRPr="003F69E7" w:rsidRDefault="00A045B1" w:rsidP="00A0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5B1" w:rsidRPr="003F69E7" w:rsidRDefault="00A045B1" w:rsidP="00A045B1">
      <w:pPr>
        <w:spacing w:after="0" w:line="240" w:lineRule="auto"/>
        <w:ind w:firstLine="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9E7">
        <w:rPr>
          <w:rFonts w:ascii="Times New Roman" w:hAnsi="Times New Roman" w:cs="Times New Roman"/>
          <w:b/>
          <w:sz w:val="28"/>
          <w:szCs w:val="28"/>
        </w:rPr>
        <w:t xml:space="preserve">Задачи:   </w:t>
      </w:r>
    </w:p>
    <w:p w:rsidR="00A045B1" w:rsidRPr="003F69E7" w:rsidRDefault="00A045B1" w:rsidP="00A045B1">
      <w:pPr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69E7">
        <w:rPr>
          <w:rFonts w:ascii="Times New Roman" w:hAnsi="Times New Roman" w:cs="Times New Roman"/>
          <w:sz w:val="28"/>
          <w:szCs w:val="28"/>
          <w:lang w:eastAsia="en-US"/>
        </w:rPr>
        <w:t xml:space="preserve">Оказание поддержки педагогическим работникам и руководителям образовательных учреждений в инновационной деятельности, организации и проведении опытно – экспериментальной работы, в подготовке работников образования к аттестации; </w:t>
      </w:r>
    </w:p>
    <w:p w:rsidR="00A045B1" w:rsidRPr="003F69E7" w:rsidRDefault="00A045B1" w:rsidP="00A045B1">
      <w:pPr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69E7">
        <w:rPr>
          <w:rFonts w:ascii="Times New Roman" w:hAnsi="Times New Roman" w:cs="Times New Roman"/>
          <w:sz w:val="28"/>
          <w:szCs w:val="28"/>
          <w:lang w:val="kk-KZ" w:eastAsia="en-US"/>
        </w:rPr>
        <w:t>Усиление</w:t>
      </w:r>
      <w:r w:rsidRPr="003F69E7">
        <w:rPr>
          <w:rFonts w:ascii="Times New Roman" w:hAnsi="Times New Roman" w:cs="Times New Roman"/>
          <w:sz w:val="28"/>
          <w:szCs w:val="28"/>
          <w:lang w:eastAsia="en-US"/>
        </w:rPr>
        <w:t xml:space="preserve"> сетевой организации методической работы за счет создания целенаправленного привлечения образовательных, информационных, методических, инновационных кадровых, консультационных ресурсов; </w:t>
      </w:r>
    </w:p>
    <w:p w:rsidR="00A045B1" w:rsidRPr="003F69E7" w:rsidRDefault="00A045B1" w:rsidP="00A045B1">
      <w:pPr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69E7">
        <w:rPr>
          <w:rFonts w:ascii="Times New Roman" w:hAnsi="Times New Roman" w:cs="Times New Roman"/>
          <w:sz w:val="28"/>
          <w:szCs w:val="28"/>
          <w:lang w:eastAsia="en-US"/>
        </w:rPr>
        <w:t xml:space="preserve">Создание единого информационно – образовательного и методического пространства области; </w:t>
      </w:r>
    </w:p>
    <w:p w:rsidR="00A045B1" w:rsidRPr="003F69E7" w:rsidRDefault="00A045B1" w:rsidP="00A045B1">
      <w:pPr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69E7">
        <w:rPr>
          <w:rFonts w:ascii="Times New Roman" w:hAnsi="Times New Roman" w:cs="Times New Roman"/>
          <w:sz w:val="28"/>
          <w:szCs w:val="28"/>
          <w:lang w:eastAsia="en-US"/>
        </w:rPr>
        <w:t>Обобщение и распространение передового педагогического и управленческого опыта в системе ТиПО;</w:t>
      </w:r>
    </w:p>
    <w:p w:rsidR="00A045B1" w:rsidRPr="003F69E7" w:rsidRDefault="00A045B1" w:rsidP="00A045B1">
      <w:pPr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69E7">
        <w:rPr>
          <w:rFonts w:ascii="Times New Roman" w:hAnsi="Times New Roman" w:cs="Times New Roman"/>
          <w:sz w:val="28"/>
          <w:szCs w:val="28"/>
          <w:lang w:eastAsia="en-US"/>
        </w:rPr>
        <w:t xml:space="preserve">Расширение спектра консалтинговых услуг в методической работе; </w:t>
      </w:r>
      <w:bookmarkStart w:id="8" w:name="_GoBack"/>
      <w:bookmarkEnd w:id="8"/>
    </w:p>
    <w:p w:rsidR="00A045B1" w:rsidRPr="003F69E7" w:rsidRDefault="00A045B1" w:rsidP="00A045B1">
      <w:pPr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69E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Содействие в </w:t>
      </w:r>
      <w:r w:rsidRPr="003F69E7">
        <w:rPr>
          <w:rFonts w:ascii="Times New Roman" w:hAnsi="Times New Roman" w:cs="Times New Roman"/>
          <w:sz w:val="28"/>
          <w:szCs w:val="28"/>
          <w:lang w:eastAsia="en-US"/>
        </w:rPr>
        <w:t xml:space="preserve"> реализации  образовательного стандарта нового поколения, освоение технологии компетентности подхода и современных образовательных технологий.  </w:t>
      </w:r>
    </w:p>
    <w:p w:rsidR="00A045B1" w:rsidRPr="003F69E7" w:rsidRDefault="00A045B1" w:rsidP="00A045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B1" w:rsidRPr="003F69E7" w:rsidRDefault="00A045B1" w:rsidP="00A045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B1" w:rsidRPr="003F69E7" w:rsidRDefault="00A045B1" w:rsidP="00A045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B1" w:rsidRPr="003F69E7" w:rsidRDefault="00A045B1" w:rsidP="00A045B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4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4"/>
        <w:gridCol w:w="5987"/>
        <w:gridCol w:w="2758"/>
        <w:gridCol w:w="2771"/>
        <w:gridCol w:w="2233"/>
      </w:tblGrid>
      <w:tr w:rsidR="00A045B1" w:rsidRPr="003F69E7" w:rsidTr="003F69E7">
        <w:trPr>
          <w:trHeight w:val="559"/>
        </w:trPr>
        <w:tc>
          <w:tcPr>
            <w:tcW w:w="14850" w:type="dxa"/>
            <w:gridSpan w:val="6"/>
          </w:tcPr>
          <w:p w:rsidR="00A045B1" w:rsidRPr="003F69E7" w:rsidRDefault="00A045B1" w:rsidP="00524988">
            <w:pPr>
              <w:pStyle w:val="2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Организационная работа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ind w:left="-3682" w:firstLine="368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45B1" w:rsidRPr="003F69E7" w:rsidRDefault="00A045B1" w:rsidP="00524988">
            <w:pPr>
              <w:spacing w:after="0" w:line="240" w:lineRule="auto"/>
              <w:ind w:left="-3682" w:firstLine="368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A045B1" w:rsidRPr="003F69E7" w:rsidTr="003F69E7">
        <w:trPr>
          <w:trHeight w:val="994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 нормативно -правовых документов, регламентирующих деятельность образовательного процесса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Формирование папки нормативно-правовых документов (НПД)</w:t>
            </w:r>
          </w:p>
        </w:tc>
      </w:tr>
      <w:tr w:rsidR="00A045B1" w:rsidRPr="003F69E7" w:rsidTr="003F69E7">
        <w:trPr>
          <w:trHeight w:val="994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 нормативно -правовых документов, регламентирующих деятельность образовательного процесса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Формирование папки нормативно-правовых документов (НПД)</w:t>
            </w:r>
          </w:p>
        </w:tc>
      </w:tr>
      <w:tr w:rsidR="00A045B1" w:rsidRPr="003F69E7" w:rsidTr="003F69E7">
        <w:trPr>
          <w:trHeight w:val="994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 об изменениях и дополнениях  в НПА и Законов РК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 ТиПО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Сбор НПА                                          (с изменениями и дополнениями) 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Организация и проведение семинаров по запросам колледжей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заявкам колледжей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графику УО, УМЦ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 ТиПО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Отчеты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Сбор информации по основным показателям  в организациях ТиПО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Тлеубергенова А.Ж.</w:t>
            </w:r>
          </w:p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Омарова З.А.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Свод 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перечня специальностей и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 организации ТиПО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 ноябрь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Тлеубергенова А.Ж.</w:t>
            </w:r>
          </w:p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Омарова З.А.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специальностей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Организация и проведение мероприятий  по плану Управления образования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УО, УМЦ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 ТиПО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отчеты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Организация и проведение курсов для административного состава колледжей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Асакаева Д.С.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Тлеубергенова А.Ж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справка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Методическое сопровождение  по развитию деятельности областных методических объединений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 А.А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Любчанская Т.В.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Нартова Т.Г.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Макаева С.Т.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Баядилова Г.К.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Омарова З.А.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протоколы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Координация работы по дальнейшему развитию дуальной системе обучения в колледжах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Нартова Т.Г.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информация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Сопровождение инклюзивного образования в организациях ТиПО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 А.А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информация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Сопровождение проекта по развитию предпринимательской деятельности студентов ТиПО  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Баядилова Г.К.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информация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Мониторинг по организации деятельности ресурсных учебных центров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Баядилова Г.К.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мониторинг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Сопровождение воспитательной работы в организациях ТиПО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Любчанская Т.В.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информация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Мониторинг отслеживания проведения мероприятий по направления ОМД «Жигер»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Ерболатулы Б.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мониторинг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Мониторинг посещения заседаний ОМО  инженерно – педагогических работников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Омарова З.А.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мониторинг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Мониторинг профориентационной деятельности в организациях образования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Макаева С.Т.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мониторинг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Мониторинг по внедрению трехязычного и полиязычного образования в колледжах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Макаева С.Т.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мониторинг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Методическое сопровождение в разработке  стратегического плана колледжей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Асакаева Д.С.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стратегический планы колледжей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Методическое сопровождение в составлении  рабочих учебных планов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 А.А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Нартова Т.Г.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Утянова Н.М.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рабочие учебные планы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Мониторинг отслеживания внедрение модульных программ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 А.А.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мониторинг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и проведение конкурсов для ИПР (областной конкурс, премия акима, республиканский конкурс)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Асакаева Д.С.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Тлеубергенова А.Ж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информация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конкурсных (областной лучший педагог, премия акима) материалов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Асакаева Д.С.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 ТиПО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аналитическая справка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и проведение конкурсов профессионального мастерства для студентов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отдельному графику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информация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Оказание консультативной и методической помощи организациям технического и профессионального образования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отдельному графику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Асакаева Д.С.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Тлеубергенова А.Ж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справка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Экспертиза аттестационных материалов                        ИПР ТиПО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Асакаева Д.С.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Тлеубергенова А.Ж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справка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Организация и проведение </w:t>
            </w: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научно – практической конференции для ИПР колледжей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Методисты отдела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отчет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проделанной работе  за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2015-2016 г.г.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Асакаева Д.С.</w:t>
            </w:r>
          </w:p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A045B1" w:rsidRPr="003F69E7" w:rsidTr="003F69E7">
        <w:trPr>
          <w:trHeight w:val="551"/>
        </w:trPr>
        <w:tc>
          <w:tcPr>
            <w:tcW w:w="1101" w:type="dxa"/>
            <w:gridSpan w:val="2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A045B1" w:rsidRPr="003F69E7" w:rsidRDefault="00A045B1" w:rsidP="005249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Подготовка информации для СМИ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Омарова З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 xml:space="preserve">Информация </w:t>
            </w:r>
          </w:p>
        </w:tc>
      </w:tr>
      <w:tr w:rsidR="00A045B1" w:rsidRPr="003F69E7" w:rsidTr="003F69E7">
        <w:trPr>
          <w:trHeight w:val="551"/>
        </w:trPr>
        <w:tc>
          <w:tcPr>
            <w:tcW w:w="14850" w:type="dxa"/>
            <w:gridSpan w:val="6"/>
          </w:tcPr>
          <w:p w:rsidR="00A045B1" w:rsidRPr="003F69E7" w:rsidRDefault="00A045B1" w:rsidP="00524988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Учебно – методическая деятельность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Консультации и методические рекомендации: 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составлению рабочих учебных планов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организации учебного процесса в колледже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Август, сентябрь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Консультации</w:t>
            </w:r>
          </w:p>
        </w:tc>
      </w:tr>
      <w:tr w:rsidR="00A045B1" w:rsidRPr="003F69E7" w:rsidTr="003F69E7">
        <w:trPr>
          <w:trHeight w:val="709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Мониторинг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областных ОМО: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планированию деятельности ОМО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итогам запланированных мероприятий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Контроль за деятельностью ОМО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заседаний ОМО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выработке единых требовании к анализу состояния преподаваемых дисциплин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и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образцов учебно – планирующих документации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Сентябрь,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Выработка единых требовании к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образц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ам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 – планирующи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й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документации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Руководство и координация работы областных МО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Совещания с руководителями ОМО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плана ОМО 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Материалы мероприятий ОМО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Подбор и разработка практико – ориентированных семинаров для инженерно – педагогических работников колледжей</w:t>
            </w: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 – октябрь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ОМО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Информационно-методическая помощь руководителям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 менеджерам колледжей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Оказание методической помощи по р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азработк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положений для проведения областных, республиканских конкурсов среди студентов и инженерно-педагогических работников в рамках ОМО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октябрь – ноябрь 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Положения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среди инженерно – педагогических работников на региональном, областном и республиканском уровнях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Согласно плана ОМО 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Материалы конкурса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олимпиад и  конкурс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среди студентов, областном и республиканском уровнях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согласно плана ОМО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Материалы конкурса</w:t>
            </w:r>
          </w:p>
        </w:tc>
      </w:tr>
      <w:tr w:rsidR="00A045B1" w:rsidRPr="003F69E7" w:rsidTr="003F69E7">
        <w:trPr>
          <w:trHeight w:val="551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экспертизе программ развития, учебных программ, УМК дидактических материалов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Представление материалов на экспертном совете</w:t>
            </w:r>
          </w:p>
        </w:tc>
      </w:tr>
      <w:tr w:rsidR="00A045B1" w:rsidRPr="003F69E7" w:rsidTr="003F69E7">
        <w:trPr>
          <w:trHeight w:val="48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 проведение областной и республиканской научно – практической конференции инженерно – педагогических работников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согласно графика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Материалы конференции</w:t>
            </w:r>
          </w:p>
        </w:tc>
      </w:tr>
      <w:tr w:rsidR="00A045B1" w:rsidRPr="003F69E7" w:rsidTr="003F69E7">
        <w:trPr>
          <w:trHeight w:val="149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Мониторинг деятельности ОУ ТиПО 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контролю за состоянием учебного процесса, успеваемости качеством обучения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рейтинговая систем оценки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По отдельному графику выездных мероприятий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деятельности учебных заведений за год</w:t>
            </w:r>
          </w:p>
        </w:tc>
      </w:tr>
      <w:tr w:rsidR="00A045B1" w:rsidRPr="003F69E7" w:rsidTr="003F69E7">
        <w:trPr>
          <w:trHeight w:val="48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школы  менеджера ТиПО </w:t>
            </w: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(директора, зам.директора по УР, УПР, УВР): 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– правовое обеспечение 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процесса, установочный семинар;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Обеспечение учебного процесса (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стратегические и годовые планы, педагогические советы, выдача бланков строгой отчетности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045B1" w:rsidRPr="003F69E7" w:rsidRDefault="00A045B1" w:rsidP="00A045B1">
            <w:pPr>
              <w:pStyle w:val="a6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деятельности учебного заведения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Повышение функциональной грамотности и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компетенции руководителей  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УЗ ТиПО</w:t>
            </w:r>
          </w:p>
        </w:tc>
      </w:tr>
      <w:tr w:rsidR="00A045B1" w:rsidRPr="003F69E7" w:rsidTr="003F69E7">
        <w:trPr>
          <w:trHeight w:val="48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Консультирование учебных заведений по вопросам учебно – методического направления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Методисты отдела ТиПО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Устранение проблем по вопросам колледжей</w:t>
            </w:r>
          </w:p>
        </w:tc>
      </w:tr>
      <w:tr w:rsidR="00A045B1" w:rsidRPr="003F69E7" w:rsidTr="003F69E7">
        <w:trPr>
          <w:trHeight w:val="48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Размещение  информационных материалов для портала сайта УМЦ РО КО отдела ТиПО.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Омарова З.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Информационное оснащение сайта</w:t>
            </w:r>
          </w:p>
        </w:tc>
      </w:tr>
      <w:tr w:rsidR="00A045B1" w:rsidRPr="003F69E7" w:rsidTr="003F69E7">
        <w:trPr>
          <w:trHeight w:val="48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 информационных материалов в  СМИ </w:t>
            </w: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Омарова З.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Статьи по деятельности  отдела</w:t>
            </w:r>
          </w:p>
        </w:tc>
      </w:tr>
      <w:tr w:rsidR="00A045B1" w:rsidRPr="003F69E7" w:rsidTr="003F69E7">
        <w:trPr>
          <w:trHeight w:val="483"/>
        </w:trPr>
        <w:tc>
          <w:tcPr>
            <w:tcW w:w="817" w:type="dxa"/>
          </w:tcPr>
          <w:p w:rsidR="00A045B1" w:rsidRPr="003F69E7" w:rsidRDefault="00A045B1" w:rsidP="00A045B1">
            <w:pPr>
              <w:pStyle w:val="a6"/>
              <w:numPr>
                <w:ilvl w:val="0"/>
                <w:numId w:val="18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2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годовой отчетности   за </w:t>
            </w: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F69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771" w:type="dxa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Еставлетова</w:t>
            </w: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</w:t>
            </w:r>
          </w:p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Нартова Т.Г.</w:t>
            </w:r>
          </w:p>
        </w:tc>
        <w:tc>
          <w:tcPr>
            <w:tcW w:w="2233" w:type="dxa"/>
          </w:tcPr>
          <w:p w:rsidR="00A045B1" w:rsidRPr="003F69E7" w:rsidRDefault="00A045B1" w:rsidP="0052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Отчет </w:t>
            </w:r>
          </w:p>
        </w:tc>
      </w:tr>
      <w:tr w:rsidR="00A045B1" w:rsidRPr="003F69E7" w:rsidTr="003F69E7">
        <w:trPr>
          <w:trHeight w:val="483"/>
        </w:trPr>
        <w:tc>
          <w:tcPr>
            <w:tcW w:w="14850" w:type="dxa"/>
            <w:gridSpan w:val="6"/>
          </w:tcPr>
          <w:p w:rsidR="00A045B1" w:rsidRPr="003F69E7" w:rsidRDefault="00A045B1" w:rsidP="0052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Учебно – воспитательная деятельность и психологическое сопровождение</w:t>
            </w:r>
          </w:p>
        </w:tc>
      </w:tr>
    </w:tbl>
    <w:p w:rsidR="00A045B1" w:rsidRPr="003F69E7" w:rsidRDefault="00A045B1" w:rsidP="00A045B1">
      <w:pPr>
        <w:spacing w:after="0" w:line="240" w:lineRule="auto"/>
        <w:rPr>
          <w:rFonts w:ascii="Times New Roman" w:hAnsi="Times New Roman" w:cs="Times New Roman"/>
          <w:bCs/>
          <w:i/>
          <w:smallCaps/>
          <w:spacing w:val="5"/>
          <w:sz w:val="28"/>
          <w:szCs w:val="28"/>
        </w:rPr>
      </w:pPr>
    </w:p>
    <w:tbl>
      <w:tblPr>
        <w:tblpPr w:leftFromText="180" w:rightFromText="180" w:vertAnchor="text" w:horzAnchor="margin" w:tblpX="474" w:tblpY="14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986"/>
        <w:gridCol w:w="2693"/>
        <w:gridCol w:w="2835"/>
        <w:gridCol w:w="2377"/>
      </w:tblGrid>
      <w:tr w:rsidR="00A045B1" w:rsidRPr="003F69E7" w:rsidTr="003F69E7">
        <w:trPr>
          <w:trHeight w:val="986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Организация и проведение школы профессионального роста учебно-воспитательного направления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Согласно плана ОМО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Отчеты по мероприятиям</w:t>
            </w:r>
          </w:p>
        </w:tc>
      </w:tr>
      <w:tr w:rsidR="00A045B1" w:rsidRPr="003F69E7" w:rsidTr="003F69E7">
        <w:trPr>
          <w:trHeight w:val="818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Организация и проведение конкурсов воспитательного направления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Согласно плана ОМО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Отчеты по мероприятиям</w:t>
            </w:r>
          </w:p>
        </w:tc>
      </w:tr>
      <w:tr w:rsidR="00A045B1" w:rsidRPr="003F69E7" w:rsidTr="003F69E7">
        <w:trPr>
          <w:trHeight w:val="760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Взаимодействие с НПО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Отчеты по мероприятиям</w:t>
            </w:r>
          </w:p>
        </w:tc>
      </w:tr>
      <w:tr w:rsidR="00A045B1" w:rsidRPr="003F69E7" w:rsidTr="003F69E7">
        <w:trPr>
          <w:trHeight w:val="755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Мониторинг состояния воспитательной деятельности в колледжах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Результаты мониторинг </w:t>
            </w:r>
          </w:p>
        </w:tc>
      </w:tr>
      <w:tr w:rsidR="00A045B1" w:rsidRPr="003F69E7" w:rsidTr="003F69E7">
        <w:trPr>
          <w:trHeight w:val="768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Мониторинг состояния преподавания предмета «Самопознание» в ТиПО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Результаты мониторинг </w:t>
            </w:r>
          </w:p>
        </w:tc>
      </w:tr>
      <w:tr w:rsidR="00A045B1" w:rsidRPr="003F69E7" w:rsidTr="003F69E7">
        <w:trPr>
          <w:trHeight w:val="482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Мониторинг состояния психологического сопровождения в колледжах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Результаты мониторинг  </w:t>
            </w:r>
          </w:p>
        </w:tc>
      </w:tr>
      <w:tr w:rsidR="00A045B1" w:rsidRPr="003F69E7" w:rsidTr="003F69E7">
        <w:trPr>
          <w:trHeight w:val="706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Координация работы  ОМО заместителей директоров по воспитательной работе УЗ ТиПО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согласно плану ОМО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  <w:vMerge w:val="restart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Протоколы</w:t>
            </w:r>
          </w:p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мероприятий</w:t>
            </w:r>
          </w:p>
        </w:tc>
      </w:tr>
      <w:tr w:rsidR="00A045B1" w:rsidRPr="003F69E7" w:rsidTr="003F69E7">
        <w:trPr>
          <w:trHeight w:val="706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  <w:shd w:val="clear" w:color="auto" w:fill="auto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Координация работы  ОМО педагогов-психологов и социальных педагогов УЗ ТиПО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согласно плану ОМО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  <w:vMerge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A045B1" w:rsidRPr="003F69E7" w:rsidTr="003F69E7">
        <w:trPr>
          <w:trHeight w:val="694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Координация работы   ОМО преподавателей «Самопознания» ТиПО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согласно плану ОМО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377" w:type="dxa"/>
            <w:vMerge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A045B1" w:rsidRPr="003F69E7" w:rsidTr="003F69E7">
        <w:trPr>
          <w:trHeight w:val="1191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Создание творческих  групп для создания методических рекомендаций  для повышения качества воспитательного процесса (в рамках ОМО)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Темы, состав и планы работы групп</w:t>
            </w:r>
          </w:p>
        </w:tc>
      </w:tr>
      <w:tr w:rsidR="00A045B1" w:rsidRPr="003F69E7" w:rsidTr="003F69E7">
        <w:trPr>
          <w:trHeight w:val="560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Методическое сопровождение предмета  «Самопознание»  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Любчанская Т.В.</w:t>
            </w:r>
          </w:p>
          <w:p w:rsidR="00A045B1" w:rsidRPr="003F69E7" w:rsidRDefault="00A045B1" w:rsidP="003F69E7">
            <w:pPr>
              <w:tabs>
                <w:tab w:val="left" w:pos="15026"/>
              </w:tabs>
              <w:spacing w:line="24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консультации</w:t>
            </w:r>
          </w:p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A045B1" w:rsidRPr="003F69E7" w:rsidTr="003F69E7">
        <w:trPr>
          <w:trHeight w:val="558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Составление отчетов и аналитических справок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Любчанская Т.В. 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Отчеты и справки</w:t>
            </w:r>
          </w:p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A045B1" w:rsidRPr="003F69E7" w:rsidTr="003F69E7">
        <w:trPr>
          <w:trHeight w:val="883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Координация работы творческих групп педагогов-психологов по разработке методических рекомендаций по направлениям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Согласно плана ОМО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Любчанская Т.В.</w:t>
            </w:r>
          </w:p>
          <w:p w:rsidR="00A045B1" w:rsidRPr="003F69E7" w:rsidRDefault="00A045B1" w:rsidP="003F69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</w:tcPr>
          <w:p w:rsidR="00A045B1" w:rsidRPr="003F69E7" w:rsidRDefault="00A045B1" w:rsidP="003F69E7">
            <w:pPr>
              <w:spacing w:after="0" w:line="180" w:lineRule="atLeast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Методические рекомендации </w:t>
            </w:r>
          </w:p>
        </w:tc>
      </w:tr>
      <w:tr w:rsidR="00A045B1" w:rsidRPr="003F69E7" w:rsidTr="003F69E7">
        <w:trPr>
          <w:trHeight w:val="540"/>
        </w:trPr>
        <w:tc>
          <w:tcPr>
            <w:tcW w:w="959" w:type="dxa"/>
          </w:tcPr>
          <w:p w:rsidR="00A045B1" w:rsidRPr="003F69E7" w:rsidRDefault="00A045B1" w:rsidP="003F69E7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045B1" w:rsidRPr="003F69E7" w:rsidRDefault="00A045B1" w:rsidP="003F69E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Организация деятельности КДМ </w:t>
            </w:r>
          </w:p>
        </w:tc>
        <w:tc>
          <w:tcPr>
            <w:tcW w:w="2693" w:type="dxa"/>
          </w:tcPr>
          <w:p w:rsidR="00A045B1" w:rsidRPr="003F69E7" w:rsidRDefault="00A045B1" w:rsidP="003F69E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</w:tcPr>
          <w:p w:rsidR="00A045B1" w:rsidRPr="003F69E7" w:rsidRDefault="00A045B1" w:rsidP="003F69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Любчанская Т.В. </w:t>
            </w:r>
          </w:p>
        </w:tc>
        <w:tc>
          <w:tcPr>
            <w:tcW w:w="2377" w:type="dxa"/>
          </w:tcPr>
          <w:p w:rsidR="00A045B1" w:rsidRPr="003F69E7" w:rsidRDefault="00A045B1" w:rsidP="003F69E7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3F69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консультации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:rsidR="00A045B1" w:rsidRPr="003F69E7" w:rsidRDefault="00A045B1" w:rsidP="00A045B1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11"/>
        <w:tblW w:w="14884" w:type="dxa"/>
        <w:tblInd w:w="392" w:type="dxa"/>
        <w:tblLook w:val="04A0" w:firstRow="1" w:lastRow="0" w:firstColumn="1" w:lastColumn="0" w:noHBand="0" w:noVBand="1"/>
      </w:tblPr>
      <w:tblGrid>
        <w:gridCol w:w="836"/>
        <w:gridCol w:w="5809"/>
        <w:gridCol w:w="2631"/>
        <w:gridCol w:w="2797"/>
        <w:gridCol w:w="2811"/>
      </w:tblGrid>
      <w:tr w:rsidR="00A045B1" w:rsidRPr="003F69E7" w:rsidTr="003F69E7">
        <w:tc>
          <w:tcPr>
            <w:tcW w:w="14884" w:type="dxa"/>
            <w:gridSpan w:val="5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профориентационная работа 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в организациях образования Карагандинской области</w:t>
            </w:r>
          </w:p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Анкетирование учителей и учащихся ресурсных центров и УПК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 Макаева С.Т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Анкетирование и анализ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Перспективный план развития ресурсных центров и УПК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Асакаева Д.С.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Перспективный план развития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Разработка методических рекомендации по профориентационных кабинетов в колледжах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 Макаева С.Т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Методические рекомендация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Оснащение информационными материалами школьных профориентационных кабинетов 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 Макаева С.Т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Оснащены информационными материалами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Методическое сопровождение по открытию  профориентационных кабинетов  в колледжах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Асакаева Д.С.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Открытие  кабинетов  в 10 колледжах</w:t>
            </w:r>
          </w:p>
        </w:tc>
      </w:tr>
      <w:tr w:rsidR="003F69E7" w:rsidRPr="003F69E7" w:rsidTr="003F69E7">
        <w:trPr>
          <w:trHeight w:val="339"/>
        </w:trPr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Методическое сопровождение по Открытию  профориентационных кабинетов в школах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течения года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Асакаева Д.С.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Открытие  кабинетов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Мониторинг профориентационной работы в организациях образования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год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январь, май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Мониторинг профориентационной работы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Рейтинг профориентационной работы в организациях образования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Рейтинг профориентационной </w:t>
            </w: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работы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68.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Организация и проведение семинаров по проведению профориентационной работы  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Асакаева Д.С.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ЛюбчанскаяТ.В.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Отчеты по семинарам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работы рабочих групп  по  разработке программ профессиональных проб по специальностям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 Макаева С.Т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программы профессиональных проб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Составление сводного графика проведения профессиональных проб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Любчанская Т.В. Макаева С.Т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график проведения профессиональных проб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выезд по организациям образования участвующим в проведении профессиональных пробах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ноябрь, январь, март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Асакаева Д.С.</w:t>
            </w:r>
          </w:p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3F69E7" w:rsidRPr="003F69E7" w:rsidTr="003F69E7">
        <w:tc>
          <w:tcPr>
            <w:tcW w:w="841" w:type="dxa"/>
          </w:tcPr>
          <w:p w:rsidR="00A045B1" w:rsidRPr="003F69E7" w:rsidRDefault="003F69E7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5859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Введение мониторинга результативности профессиональных проб</w:t>
            </w:r>
          </w:p>
        </w:tc>
        <w:tc>
          <w:tcPr>
            <w:tcW w:w="2652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январь, май</w:t>
            </w:r>
          </w:p>
        </w:tc>
        <w:tc>
          <w:tcPr>
            <w:tcW w:w="2808" w:type="dxa"/>
          </w:tcPr>
          <w:p w:rsidR="00A045B1" w:rsidRPr="003F69E7" w:rsidRDefault="00A045B1" w:rsidP="0052498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Макаева С.Т.</w:t>
            </w:r>
          </w:p>
        </w:tc>
        <w:tc>
          <w:tcPr>
            <w:tcW w:w="2724" w:type="dxa"/>
          </w:tcPr>
          <w:p w:rsidR="00A045B1" w:rsidRPr="003F69E7" w:rsidRDefault="00A045B1" w:rsidP="0052498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F69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Мониторинг результативности профессиональных проб</w:t>
            </w:r>
          </w:p>
        </w:tc>
      </w:tr>
    </w:tbl>
    <w:p w:rsidR="00296ACA" w:rsidRPr="003F69E7" w:rsidRDefault="00296ACA" w:rsidP="003F69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6ACA" w:rsidRPr="003F69E7" w:rsidSect="00296ACA">
      <w:pgSz w:w="16838" w:h="11906" w:orient="landscape"/>
      <w:pgMar w:top="720" w:right="720" w:bottom="720" w:left="720" w:header="708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31" w:rsidRDefault="00DB4331" w:rsidP="00296ACA">
      <w:pPr>
        <w:spacing w:after="0" w:line="240" w:lineRule="auto"/>
      </w:pPr>
      <w:r>
        <w:separator/>
      </w:r>
    </w:p>
  </w:endnote>
  <w:endnote w:type="continuationSeparator" w:id="0">
    <w:p w:rsidR="00DB4331" w:rsidRDefault="00DB4331" w:rsidP="0029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540157"/>
      <w:docPartObj>
        <w:docPartGallery w:val="Page Numbers (Bottom of Page)"/>
        <w:docPartUnique/>
      </w:docPartObj>
    </w:sdtPr>
    <w:sdtEndPr/>
    <w:sdtContent>
      <w:p w:rsidR="00665E78" w:rsidRDefault="00665E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9E7">
          <w:rPr>
            <w:noProof/>
          </w:rPr>
          <w:t>1</w:t>
        </w:r>
        <w:r>
          <w:fldChar w:fldCharType="end"/>
        </w:r>
      </w:p>
    </w:sdtContent>
  </w:sdt>
  <w:p w:rsidR="00665E78" w:rsidRDefault="00665E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884421"/>
      <w:docPartObj>
        <w:docPartGallery w:val="Page Numbers (Bottom of Page)"/>
        <w:docPartUnique/>
      </w:docPartObj>
    </w:sdtPr>
    <w:sdtEndPr/>
    <w:sdtContent>
      <w:p w:rsidR="00B34A32" w:rsidRDefault="008735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35">
          <w:rPr>
            <w:noProof/>
          </w:rPr>
          <w:t>3</w:t>
        </w:r>
        <w:r>
          <w:fldChar w:fldCharType="end"/>
        </w:r>
      </w:p>
    </w:sdtContent>
  </w:sdt>
  <w:p w:rsidR="00B34A32" w:rsidRDefault="00DB43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31" w:rsidRDefault="00DB4331" w:rsidP="00296ACA">
      <w:pPr>
        <w:spacing w:after="0" w:line="240" w:lineRule="auto"/>
      </w:pPr>
      <w:r>
        <w:separator/>
      </w:r>
    </w:p>
  </w:footnote>
  <w:footnote w:type="continuationSeparator" w:id="0">
    <w:p w:rsidR="00DB4331" w:rsidRDefault="00DB4331" w:rsidP="0029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39E04E6"/>
    <w:multiLevelType w:val="hybridMultilevel"/>
    <w:tmpl w:val="342C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76425"/>
    <w:multiLevelType w:val="hybridMultilevel"/>
    <w:tmpl w:val="58FE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034C4"/>
    <w:multiLevelType w:val="hybridMultilevel"/>
    <w:tmpl w:val="B82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6A85"/>
    <w:multiLevelType w:val="hybridMultilevel"/>
    <w:tmpl w:val="07DCD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54EA8"/>
    <w:multiLevelType w:val="hybridMultilevel"/>
    <w:tmpl w:val="944EE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354CE"/>
    <w:multiLevelType w:val="hybridMultilevel"/>
    <w:tmpl w:val="7C4ACA08"/>
    <w:lvl w:ilvl="0" w:tplc="B1C21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C40EE"/>
    <w:multiLevelType w:val="hybridMultilevel"/>
    <w:tmpl w:val="78EA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C3D0D"/>
    <w:multiLevelType w:val="hybridMultilevel"/>
    <w:tmpl w:val="FEDE4A5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D5F20"/>
    <w:multiLevelType w:val="hybridMultilevel"/>
    <w:tmpl w:val="CD2ED1B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4C1A4AA4"/>
    <w:multiLevelType w:val="hybridMultilevel"/>
    <w:tmpl w:val="8FF0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E7BDE"/>
    <w:multiLevelType w:val="hybridMultilevel"/>
    <w:tmpl w:val="A7F4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30E2D"/>
    <w:multiLevelType w:val="hybridMultilevel"/>
    <w:tmpl w:val="AF16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695361"/>
    <w:multiLevelType w:val="hybridMultilevel"/>
    <w:tmpl w:val="3C6A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A1B8C"/>
    <w:multiLevelType w:val="hybridMultilevel"/>
    <w:tmpl w:val="1456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7540B"/>
    <w:multiLevelType w:val="hybridMultilevel"/>
    <w:tmpl w:val="D0A015D2"/>
    <w:lvl w:ilvl="0" w:tplc="B1C21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71B6F"/>
    <w:multiLevelType w:val="hybridMultilevel"/>
    <w:tmpl w:val="457656C6"/>
    <w:lvl w:ilvl="0" w:tplc="2ECA61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873EF"/>
    <w:multiLevelType w:val="hybridMultilevel"/>
    <w:tmpl w:val="B14C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7"/>
  </w:num>
  <w:num w:numId="12">
    <w:abstractNumId w:val="16"/>
  </w:num>
  <w:num w:numId="13">
    <w:abstractNumId w:val="13"/>
  </w:num>
  <w:num w:numId="14">
    <w:abstractNumId w:val="4"/>
  </w:num>
  <w:num w:numId="15">
    <w:abstractNumId w:val="6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CA"/>
    <w:rsid w:val="00170A59"/>
    <w:rsid w:val="00296ACA"/>
    <w:rsid w:val="003A5418"/>
    <w:rsid w:val="003F69E7"/>
    <w:rsid w:val="00445571"/>
    <w:rsid w:val="004C6A30"/>
    <w:rsid w:val="004D5705"/>
    <w:rsid w:val="0059456C"/>
    <w:rsid w:val="005A691A"/>
    <w:rsid w:val="00665E78"/>
    <w:rsid w:val="007354F5"/>
    <w:rsid w:val="007D2B1A"/>
    <w:rsid w:val="00847DF3"/>
    <w:rsid w:val="008735F6"/>
    <w:rsid w:val="009745B5"/>
    <w:rsid w:val="00995452"/>
    <w:rsid w:val="009D6E35"/>
    <w:rsid w:val="009D7B4F"/>
    <w:rsid w:val="009F51D1"/>
    <w:rsid w:val="00A045B1"/>
    <w:rsid w:val="00AC6C05"/>
    <w:rsid w:val="00BF0A96"/>
    <w:rsid w:val="00C404FE"/>
    <w:rsid w:val="00C86242"/>
    <w:rsid w:val="00D0675E"/>
    <w:rsid w:val="00DB4331"/>
    <w:rsid w:val="00ED2A93"/>
    <w:rsid w:val="00F5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CA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BF0A9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table" w:styleId="a5">
    <w:name w:val="Table Grid"/>
    <w:basedOn w:val="a1"/>
    <w:uiPriority w:val="59"/>
    <w:rsid w:val="0029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96ACA"/>
    <w:pPr>
      <w:ind w:left="720"/>
      <w:contextualSpacing/>
    </w:pPr>
  </w:style>
  <w:style w:type="paragraph" w:customStyle="1" w:styleId="21">
    <w:name w:val="Абзац списка2"/>
    <w:basedOn w:val="a"/>
    <w:rsid w:val="00296ACA"/>
    <w:rPr>
      <w:rFonts w:cs="font290"/>
    </w:rPr>
  </w:style>
  <w:style w:type="paragraph" w:styleId="a7">
    <w:name w:val="header"/>
    <w:basedOn w:val="a"/>
    <w:link w:val="a8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4F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BF0A9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045B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customStyle="1" w:styleId="11">
    <w:name w:val="Сетка таблицы1"/>
    <w:basedOn w:val="a1"/>
    <w:next w:val="a5"/>
    <w:uiPriority w:val="59"/>
    <w:rsid w:val="00A0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CA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BF0A9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table" w:styleId="a5">
    <w:name w:val="Table Grid"/>
    <w:basedOn w:val="a1"/>
    <w:uiPriority w:val="59"/>
    <w:rsid w:val="0029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96ACA"/>
    <w:pPr>
      <w:ind w:left="720"/>
      <w:contextualSpacing/>
    </w:pPr>
  </w:style>
  <w:style w:type="paragraph" w:customStyle="1" w:styleId="21">
    <w:name w:val="Абзац списка2"/>
    <w:basedOn w:val="a"/>
    <w:rsid w:val="00296ACA"/>
    <w:rPr>
      <w:rFonts w:cs="font290"/>
    </w:rPr>
  </w:style>
  <w:style w:type="paragraph" w:styleId="a7">
    <w:name w:val="header"/>
    <w:basedOn w:val="a"/>
    <w:link w:val="a8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4F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BF0A9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045B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customStyle="1" w:styleId="11">
    <w:name w:val="Сетка таблицы1"/>
    <w:basedOn w:val="a1"/>
    <w:next w:val="a5"/>
    <w:uiPriority w:val="59"/>
    <w:rsid w:val="00A0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6921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RIO</cp:lastModifiedBy>
  <cp:revision>2</cp:revision>
  <cp:lastPrinted>2014-09-05T09:07:00Z</cp:lastPrinted>
  <dcterms:created xsi:type="dcterms:W3CDTF">2016-10-12T12:03:00Z</dcterms:created>
  <dcterms:modified xsi:type="dcterms:W3CDTF">2016-10-12T12:03:00Z</dcterms:modified>
</cp:coreProperties>
</file>