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96" w:rsidRPr="00117C81" w:rsidRDefault="003D0796" w:rsidP="00F7327F">
      <w:pPr>
        <w:rPr>
          <w:b/>
          <w:color w:val="333333"/>
          <w:sz w:val="28"/>
          <w:szCs w:val="28"/>
        </w:rPr>
      </w:pPr>
    </w:p>
    <w:p w:rsidR="003D0796" w:rsidRPr="00117C81" w:rsidRDefault="003D0796" w:rsidP="003D0796">
      <w:pPr>
        <w:jc w:val="both"/>
        <w:rPr>
          <w:b/>
          <w:color w:val="333333"/>
          <w:sz w:val="28"/>
          <w:szCs w:val="28"/>
        </w:rPr>
      </w:pPr>
    </w:p>
    <w:p w:rsidR="003D0796" w:rsidRDefault="003D0796" w:rsidP="00226516">
      <w:pPr>
        <w:jc w:val="center"/>
        <w:rPr>
          <w:b/>
          <w:color w:val="333333"/>
          <w:sz w:val="36"/>
          <w:szCs w:val="36"/>
        </w:rPr>
      </w:pPr>
      <w:r w:rsidRPr="00E908D5">
        <w:rPr>
          <w:b/>
          <w:color w:val="333333"/>
          <w:sz w:val="36"/>
          <w:szCs w:val="36"/>
        </w:rPr>
        <w:t>Современный ребёнок и его проблемы.</w:t>
      </w:r>
    </w:p>
    <w:p w:rsidR="003D0796" w:rsidRPr="00E908D5" w:rsidRDefault="003D0796" w:rsidP="003D0796">
      <w:pPr>
        <w:jc w:val="both"/>
        <w:rPr>
          <w:b/>
          <w:color w:val="333333"/>
          <w:sz w:val="36"/>
          <w:szCs w:val="36"/>
        </w:rPr>
      </w:pPr>
    </w:p>
    <w:p w:rsidR="003D0796" w:rsidRDefault="003D0796" w:rsidP="003D0796">
      <w:pPr>
        <w:ind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Как известно, детство это один из самых тяжелых периодов в жизни человека - в детстве человек мало знает о жизни и окружающем его мире, при этом взрослые редко объясняют ребенку о чем либо, отговариваясь фразой: "вырастешь поймешь" - скорее всего взрослые так поступают потому что не всегда могут что либо объяснить доступным для понимания ребенка языком, в детстве все чувства и эмоции, как положительные так и отрицательные, ощущаются ярче и острее, поэтому многие проблемы, кажущиеся взрослым людям незначительными в детстве кажутся неразрешимыми, также в детстве есть проблемы, которых во взрослой жизни практически не может быть и с развитием IT индустрии таких проблем у современных, рожденных в первом десятилетии XXI века детей стало больше. Все знают, что любое, внедренное в жизнь, новшество (такое как мобильная связь, интернет и др.) переживает три этапа: сначала новшество воспринимают как развлечение, игрушку для избранных, статусную вещь и т.п., потом новшество становится дополнением к уже существующим вещам, а позже оно настолько приживается, что входит в этап когда без него сложно представить жизнь.</w:t>
      </w:r>
    </w:p>
    <w:p w:rsidR="003D0796" w:rsidRDefault="003D0796" w:rsidP="003D0796">
      <w:pPr>
        <w:jc w:val="both"/>
        <w:rPr>
          <w:sz w:val="28"/>
          <w:szCs w:val="28"/>
        </w:rPr>
      </w:pPr>
      <w:r w:rsidRPr="008F027F">
        <w:rPr>
          <w:sz w:val="28"/>
          <w:szCs w:val="28"/>
        </w:rPr>
        <w:t xml:space="preserve"> </w:t>
      </w:r>
    </w:p>
    <w:p w:rsidR="003D0796" w:rsidRPr="008F027F" w:rsidRDefault="003D0796" w:rsidP="003D0796">
      <w:pPr>
        <w:ind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 xml:space="preserve">Современные дети родились в то время когда уже достаточно много новшеств и технологий вошли в третий этап - современным детям, воспринимающим мобильный телефон как часть тела человека, очень сложно представить что, относительно недавно, мобильной связи, в том виде, в котором она есть сейчас, вообще не было, современным детям сложно представить что раньше не было </w:t>
      </w:r>
      <w:proofErr w:type="gramStart"/>
      <w:r w:rsidRPr="008F027F">
        <w:rPr>
          <w:sz w:val="28"/>
          <w:szCs w:val="28"/>
        </w:rPr>
        <w:t>интернета</w:t>
      </w:r>
      <w:proofErr w:type="gramEnd"/>
      <w:r w:rsidRPr="008F027F">
        <w:rPr>
          <w:sz w:val="28"/>
          <w:szCs w:val="28"/>
        </w:rPr>
        <w:t xml:space="preserve">, для современных детей все версии </w:t>
      </w:r>
      <w:proofErr w:type="spellStart"/>
      <w:r w:rsidRPr="008F027F">
        <w:rPr>
          <w:sz w:val="28"/>
          <w:szCs w:val="28"/>
        </w:rPr>
        <w:t>Windows</w:t>
      </w:r>
      <w:proofErr w:type="spellEnd"/>
      <w:r w:rsidRPr="008F027F">
        <w:rPr>
          <w:sz w:val="28"/>
          <w:szCs w:val="28"/>
        </w:rPr>
        <w:t xml:space="preserve"> до </w:t>
      </w:r>
      <w:proofErr w:type="spellStart"/>
      <w:r w:rsidRPr="008F027F">
        <w:rPr>
          <w:sz w:val="28"/>
          <w:szCs w:val="28"/>
        </w:rPr>
        <w:t>Windows</w:t>
      </w:r>
      <w:proofErr w:type="spellEnd"/>
      <w:r w:rsidRPr="008F027F">
        <w:rPr>
          <w:sz w:val="28"/>
          <w:szCs w:val="28"/>
        </w:rPr>
        <w:t xml:space="preserve"> XP кажутся древностью из далекого прошлого, современные дети смутно понимают что из себя представляет кассетный магнитофон и, также, современные дети зачастую не знают как пользоваться телефоном с дисковым номеронабирателем - такие телефоны вызывают у них глубокое недоумение.</w:t>
      </w:r>
      <w:r w:rsidRPr="008F027F">
        <w:rPr>
          <w:sz w:val="28"/>
          <w:szCs w:val="28"/>
        </w:rPr>
        <w:br/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Сегодня уже не вызывает сомнений тот факт, что современный ребенок не такой, каким был его сверстник несколько десятилетий назад</w:t>
      </w:r>
      <w:proofErr w:type="gramStart"/>
      <w:r w:rsidRPr="008F027F">
        <w:rPr>
          <w:sz w:val="28"/>
          <w:szCs w:val="28"/>
        </w:rPr>
        <w:t>. и</w:t>
      </w:r>
      <w:proofErr w:type="gramEnd"/>
      <w:r w:rsidRPr="008F027F">
        <w:rPr>
          <w:sz w:val="28"/>
          <w:szCs w:val="28"/>
        </w:rPr>
        <w:t xml:space="preserve"> не потому, что изменилась природа самого ребенка или закономерности его развития. Принципиально изменилась жизнь, предметный и социальный мир, ожидания взрослых и детей, воспитательные модели в семье, педагогические требования в детском саду.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/>
        <w:jc w:val="both"/>
        <w:rPr>
          <w:sz w:val="28"/>
          <w:szCs w:val="28"/>
        </w:rPr>
      </w:pPr>
      <w:r w:rsidRPr="008F027F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ab/>
      </w:r>
      <w:r w:rsidRPr="008F027F">
        <w:rPr>
          <w:rStyle w:val="a3"/>
          <w:sz w:val="28"/>
          <w:szCs w:val="28"/>
        </w:rPr>
        <w:t>Современные дети</w:t>
      </w:r>
      <w:r w:rsidRPr="008F027F">
        <w:rPr>
          <w:rStyle w:val="apple-converted-space"/>
          <w:sz w:val="28"/>
          <w:szCs w:val="28"/>
        </w:rPr>
        <w:t> </w:t>
      </w:r>
      <w:r w:rsidRPr="008F027F">
        <w:rPr>
          <w:sz w:val="28"/>
          <w:szCs w:val="28"/>
        </w:rPr>
        <w:t>– это предмет жалоб, споров, гордости и исследований социологов. Кто-то их хвалит, кто-то ругает, но обе стороны единодушны в одном: современные дети очень отличаются от своих сверстников 50 или 20 лет назад. Они требуют постоянного и непрерывного контроля</w:t>
      </w:r>
      <w:r>
        <w:rPr>
          <w:sz w:val="28"/>
          <w:szCs w:val="28"/>
        </w:rPr>
        <w:t xml:space="preserve"> именно в дошкольном возрасте, внимания к себе, и</w:t>
      </w:r>
      <w:r w:rsidRPr="008F027F">
        <w:rPr>
          <w:sz w:val="28"/>
          <w:szCs w:val="28"/>
        </w:rPr>
        <w:t xml:space="preserve"> выставляют себя всезнающими. 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/>
        <w:jc w:val="both"/>
        <w:rPr>
          <w:sz w:val="28"/>
          <w:szCs w:val="28"/>
        </w:rPr>
      </w:pPr>
      <w:r w:rsidRPr="008F027F">
        <w:rPr>
          <w:sz w:val="28"/>
          <w:szCs w:val="28"/>
        </w:rPr>
        <w:t xml:space="preserve">Наблюдения за детьми показывают, что в детских садах стало встречаться такое явление, как отсутствие так называемых "середнячков". Дети в группе делятся на </w:t>
      </w:r>
      <w:r w:rsidRPr="008F027F">
        <w:rPr>
          <w:sz w:val="28"/>
          <w:szCs w:val="28"/>
        </w:rPr>
        <w:lastRenderedPageBreak/>
        <w:t xml:space="preserve">успевающих и неуспевающих, на усваивающих и не </w:t>
      </w:r>
      <w:r w:rsidR="00F7327F" w:rsidRPr="008F027F">
        <w:rPr>
          <w:sz w:val="28"/>
          <w:szCs w:val="28"/>
        </w:rPr>
        <w:t>усваивающих</w:t>
      </w:r>
      <w:r w:rsidRPr="008F027F">
        <w:rPr>
          <w:sz w:val="28"/>
          <w:szCs w:val="28"/>
        </w:rPr>
        <w:t xml:space="preserve"> программу обучения.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8F027F">
        <w:rPr>
          <w:sz w:val="28"/>
          <w:szCs w:val="28"/>
        </w:rPr>
        <w:t xml:space="preserve">Современные дети часто не могут сконцентрироваться на каком-либо занятии, рассеянны, не проявляют интереса. Они находятся в постоянном, непрерывном </w:t>
      </w:r>
      <w:r w:rsidR="00F7327F" w:rsidRPr="008F027F">
        <w:rPr>
          <w:sz w:val="28"/>
          <w:szCs w:val="28"/>
        </w:rPr>
        <w:t>движении</w:t>
      </w:r>
      <w:r w:rsidRPr="008F027F">
        <w:rPr>
          <w:sz w:val="28"/>
          <w:szCs w:val="28"/>
        </w:rPr>
        <w:t>, их трудно удержать на одном месте. Ребенок может одновременно слушать сказку и строить из конструктора, они открыты для любой информации,  смелые и стремительные. И это тоже проблема, поскольку ребенок никогда не остается в одиночестве и не останавливается послушать шуршание осенних листьев. Вместо этого он мчится по жизни, зная, что в трудную минуту любящая мама, мужественный папа и заботливая бабушка будут рядом. Подрастающее поколение обладает "клиповым сознанием", вскормленным рекламой и музыкальными роликами.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Личностное развитие детей во все времена непосредственно связано с героями, на которых они равняются. Но герои книжек, мультфильмов в современном культурном пространстве резко отличаются от тех красивых, добрых, заботливых, любящих, ценящих дружбу, неагрессивных персонажей, на которых выросли родители нынешних дошкольников, их бабушки и дедушки. Чаще всего героями для дошкольников становятся персонажи западных мультфильмов с супер-способностями, которые далеко не всегда являются носителями духовных ценностей. Дети не чувствуют опасности – они поглощают море информации и живут в мире спайдерменов в уверенности, что они такие же сильные и неуязвимые.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У современных детей резко снижена фантазия, творческая активность. Дети нацелены на получение быстрого и готового результата нажатием одной кнопки. Хотя современные дошкольники технически "подкованы", легко управляются с телевизором, электронными и компьютерными играми, но строят из конструктора так же, как их сверстники прошлых лет, ни в чем их не опережая.</w:t>
      </w:r>
    </w:p>
    <w:p w:rsidR="003D0796" w:rsidRPr="00333221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rFonts w:ascii="Tahoma" w:hAnsi="Tahoma" w:cs="Tahoma"/>
          <w:sz w:val="28"/>
          <w:szCs w:val="28"/>
        </w:rPr>
      </w:pPr>
      <w:r w:rsidRPr="00333221">
        <w:rPr>
          <w:sz w:val="28"/>
          <w:szCs w:val="28"/>
        </w:rPr>
        <w:t xml:space="preserve">Среди факторов, влияющих на психические и личностные изменения современного ребенка, Д.И. </w:t>
      </w:r>
      <w:proofErr w:type="spellStart"/>
      <w:r w:rsidRPr="00333221">
        <w:rPr>
          <w:sz w:val="28"/>
          <w:szCs w:val="28"/>
        </w:rPr>
        <w:t>Фельдштейн</w:t>
      </w:r>
      <w:proofErr w:type="spellEnd"/>
      <w:r w:rsidRPr="00333221">
        <w:rPr>
          <w:sz w:val="28"/>
          <w:szCs w:val="28"/>
        </w:rPr>
        <w:t xml:space="preserve"> называет ориентацию общества, и соответственно, детей на потребление, </w:t>
      </w:r>
      <w:proofErr w:type="spellStart"/>
      <w:r w:rsidRPr="00333221">
        <w:rPr>
          <w:sz w:val="28"/>
          <w:szCs w:val="28"/>
        </w:rPr>
        <w:t>маргинализацию</w:t>
      </w:r>
      <w:proofErr w:type="spellEnd"/>
      <w:r w:rsidRPr="00333221">
        <w:rPr>
          <w:sz w:val="28"/>
          <w:szCs w:val="28"/>
        </w:rPr>
        <w:t xml:space="preserve">, рост девиаций, ограничение детской самостоятельности родителями. Итог – "омоложение" болезней, лечащихся антидепрессантами, повышение тревожности и агрессивности, снижение контроля поведения и развитие зависимостей. В связи с этим появились дети, не желающие взрослеть. </w:t>
      </w:r>
      <w:r w:rsidR="00F7327F" w:rsidRPr="00333221">
        <w:rPr>
          <w:sz w:val="28"/>
          <w:szCs w:val="28"/>
        </w:rPr>
        <w:t>Исследования</w:t>
      </w:r>
      <w:r w:rsidRPr="00333221">
        <w:rPr>
          <w:sz w:val="28"/>
          <w:szCs w:val="28"/>
        </w:rPr>
        <w:t xml:space="preserve"> показали, что это происходит, из-за "наследования опыта семейных неудач", происходящего </w:t>
      </w:r>
      <w:r w:rsidR="00F7327F" w:rsidRPr="00333221">
        <w:rPr>
          <w:sz w:val="28"/>
          <w:szCs w:val="28"/>
        </w:rPr>
        <w:t>вследствие</w:t>
      </w:r>
      <w:r w:rsidRPr="00333221">
        <w:rPr>
          <w:sz w:val="28"/>
          <w:szCs w:val="28"/>
        </w:rPr>
        <w:t xml:space="preserve"> переживания детьми родительских проблем в семейной и профессиональной сферах, привнесенных в повседневный быт ребенка.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 xml:space="preserve">Обобщив </w:t>
      </w:r>
      <w:r w:rsidR="00F7327F" w:rsidRPr="008F027F">
        <w:rPr>
          <w:sz w:val="28"/>
          <w:szCs w:val="28"/>
        </w:rPr>
        <w:t>фундаментальные</w:t>
      </w:r>
      <w:r w:rsidRPr="008F027F">
        <w:rPr>
          <w:sz w:val="28"/>
          <w:szCs w:val="28"/>
        </w:rPr>
        <w:t xml:space="preserve"> исследования последних лет, академик Д.И. </w:t>
      </w:r>
      <w:proofErr w:type="spellStart"/>
      <w:r w:rsidRPr="008F027F">
        <w:rPr>
          <w:sz w:val="28"/>
          <w:szCs w:val="28"/>
        </w:rPr>
        <w:t>Фельдштейн</w:t>
      </w:r>
      <w:proofErr w:type="spellEnd"/>
      <w:r w:rsidRPr="008F027F">
        <w:rPr>
          <w:sz w:val="28"/>
          <w:szCs w:val="28"/>
        </w:rPr>
        <w:t>, обозначил круг значимых изменений у современных детей: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 - резкое снижение когнитивного развития детей дошкольного возраста;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 -рост эмоционального дискомфорта и снижение желания активных действий;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027F">
        <w:rPr>
          <w:sz w:val="28"/>
          <w:szCs w:val="28"/>
        </w:rPr>
        <w:lastRenderedPageBreak/>
        <w:t xml:space="preserve"> -уход из жизни ребенка сюжетно-ролевой игры и, как следствие, снижение </w:t>
      </w:r>
      <w:r>
        <w:rPr>
          <w:sz w:val="28"/>
          <w:szCs w:val="28"/>
        </w:rPr>
        <w:t xml:space="preserve">                                   </w:t>
      </w:r>
      <w:r w:rsidRPr="008F027F">
        <w:rPr>
          <w:sz w:val="28"/>
          <w:szCs w:val="28"/>
        </w:rPr>
        <w:t>произвольности и мотивационно-</w:t>
      </w:r>
      <w:proofErr w:type="spellStart"/>
      <w:r w:rsidRPr="008F027F">
        <w:rPr>
          <w:sz w:val="28"/>
          <w:szCs w:val="28"/>
        </w:rPr>
        <w:t>потребностной</w:t>
      </w:r>
      <w:proofErr w:type="spellEnd"/>
      <w:r w:rsidRPr="008F027F">
        <w:rPr>
          <w:sz w:val="28"/>
          <w:szCs w:val="28"/>
        </w:rPr>
        <w:t xml:space="preserve"> сферы;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-снижение любознательности и воображения у дошкольников, неразвитость внутреннего плана действий;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027F">
        <w:rPr>
          <w:sz w:val="28"/>
          <w:szCs w:val="28"/>
        </w:rPr>
        <w:t xml:space="preserve">-недостаточная </w:t>
      </w:r>
      <w:proofErr w:type="spellStart"/>
      <w:r w:rsidRPr="008F027F">
        <w:rPr>
          <w:sz w:val="28"/>
          <w:szCs w:val="28"/>
        </w:rPr>
        <w:t>сформированность</w:t>
      </w:r>
      <w:proofErr w:type="spellEnd"/>
      <w:r w:rsidRPr="008F027F">
        <w:rPr>
          <w:sz w:val="28"/>
          <w:szCs w:val="28"/>
        </w:rPr>
        <w:t xml:space="preserve"> мелкой моторики и, следовательно, графических навыков у детей дошкольного возраста указывают на неразвитос</w:t>
      </w:r>
      <w:r w:rsidR="00F7327F">
        <w:rPr>
          <w:sz w:val="28"/>
          <w:szCs w:val="28"/>
        </w:rPr>
        <w:t>ть соответствующих мозговых стр</w:t>
      </w:r>
      <w:r w:rsidRPr="008F027F">
        <w:rPr>
          <w:sz w:val="28"/>
          <w:szCs w:val="28"/>
        </w:rPr>
        <w:t>уктур, в том числе отвечающих за произвольность;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 -значительное снижение социальной компетентности и самостоятельности в принятии решений;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8F027F">
        <w:rPr>
          <w:sz w:val="28"/>
          <w:szCs w:val="28"/>
        </w:rPr>
        <w:t>- рост "экранной" зависимости;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8F027F">
        <w:rPr>
          <w:sz w:val="28"/>
          <w:szCs w:val="28"/>
        </w:rPr>
        <w:t>- ограничение общения со сверстниками, появление чувства одиночества, растерянности, неверия в себя;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8F027F">
        <w:rPr>
          <w:sz w:val="28"/>
          <w:szCs w:val="28"/>
        </w:rPr>
        <w:t>- увеличение числа детей с эмоциональными проблемами;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8F027F">
        <w:rPr>
          <w:sz w:val="28"/>
          <w:szCs w:val="28"/>
        </w:rPr>
        <w:t>- снижение избирательности внимания и оценки информации, уменьшение объема рабочей памяти у подростков;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8F027F">
        <w:rPr>
          <w:sz w:val="28"/>
          <w:szCs w:val="28"/>
        </w:rPr>
        <w:t xml:space="preserve">- </w:t>
      </w:r>
      <w:proofErr w:type="spellStart"/>
      <w:r w:rsidRPr="008F027F">
        <w:rPr>
          <w:sz w:val="28"/>
          <w:szCs w:val="28"/>
        </w:rPr>
        <w:t>астениз</w:t>
      </w:r>
      <w:bookmarkStart w:id="0" w:name="_GoBack"/>
      <w:bookmarkEnd w:id="0"/>
      <w:r w:rsidRPr="008F027F">
        <w:rPr>
          <w:sz w:val="28"/>
          <w:szCs w:val="28"/>
        </w:rPr>
        <w:t>ация</w:t>
      </w:r>
      <w:proofErr w:type="spellEnd"/>
      <w:r w:rsidRPr="008F027F">
        <w:rPr>
          <w:sz w:val="28"/>
          <w:szCs w:val="28"/>
        </w:rPr>
        <w:t xml:space="preserve"> телосложения и снижение мышечной силы;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8F027F">
        <w:rPr>
          <w:sz w:val="28"/>
          <w:szCs w:val="28"/>
        </w:rPr>
        <w:t>- рост каждые 10 лет на 10-15% основных форм психических заболеваний;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8F027F">
        <w:rPr>
          <w:sz w:val="28"/>
          <w:szCs w:val="28"/>
        </w:rPr>
        <w:t>- рост числа детей с ограниченными возможностями здоровья;</w:t>
      </w:r>
    </w:p>
    <w:p w:rsidR="003D0796" w:rsidRPr="008F027F" w:rsidRDefault="003D0796" w:rsidP="003D0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8F027F">
        <w:rPr>
          <w:sz w:val="28"/>
          <w:szCs w:val="28"/>
        </w:rPr>
        <w:t> - увеличение численности одаренных детей.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 w:rsidRPr="008F027F">
        <w:rPr>
          <w:sz w:val="28"/>
          <w:szCs w:val="28"/>
        </w:rPr>
        <w:t>Итак, современный дошкольник достаточно противоречив. При этом поляризация проявления индивидуальных особенностей развития сейчас, пожалуй, становятся все более выраженными. </w:t>
      </w:r>
    </w:p>
    <w:p w:rsidR="003D0796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день, о</w:t>
      </w:r>
      <w:r w:rsidRPr="008F027F">
        <w:rPr>
          <w:sz w:val="28"/>
          <w:szCs w:val="28"/>
        </w:rPr>
        <w:t xml:space="preserve">сновная проблема современного дошкольника – </w:t>
      </w:r>
      <w:proofErr w:type="gramStart"/>
      <w:r w:rsidRPr="008F027F">
        <w:rPr>
          <w:sz w:val="28"/>
          <w:szCs w:val="28"/>
        </w:rPr>
        <w:t>это  то</w:t>
      </w:r>
      <w:proofErr w:type="gramEnd"/>
      <w:r w:rsidRPr="008F027F">
        <w:rPr>
          <w:sz w:val="28"/>
          <w:szCs w:val="28"/>
        </w:rPr>
        <w:t xml:space="preserve">, что культурная среда, в которой он развивается, эксплуатация огромного потенциала его памяти происходит в ущерб жизненно необходимому в этом возрасте личностному становлению, основанному на любви, душевном </w:t>
      </w:r>
      <w:r>
        <w:rPr>
          <w:sz w:val="28"/>
          <w:szCs w:val="28"/>
        </w:rPr>
        <w:t>тепле и внимании к его личности не только в детском саду, но прежде всего в семье.</w:t>
      </w:r>
      <w:r w:rsidRPr="008F027F">
        <w:rPr>
          <w:sz w:val="28"/>
          <w:szCs w:val="28"/>
        </w:rPr>
        <w:t xml:space="preserve"> В результате страдает развитие его самостоятельности и инициативности, произвольности, становления творческих потенциалов, воображения и фантазии.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left="708" w:right="375"/>
        <w:jc w:val="both"/>
        <w:rPr>
          <w:sz w:val="28"/>
          <w:szCs w:val="28"/>
        </w:rPr>
      </w:pPr>
      <w:r w:rsidRPr="008F027F">
        <w:rPr>
          <w:sz w:val="28"/>
          <w:szCs w:val="28"/>
        </w:rPr>
        <w:br/>
        <w:t>Современный ребенок — независимая личность, в раннем возрасте способная самостоятельно принимать решения. Ребенок сегодня взрослеет на порядок раньше, чем 10–20 лет назад. Конечно, многие родители откажутся принимать этот факт во внимание и, возможно, не согласятся с тем, что их ребенок стал другим. Но с течением времени разница между детьми прошлого поколения и современным ребенком станет все очевиднее. Нынешние дети смогут создать общество профессионалов, ценящих личную свободу.</w:t>
      </w:r>
      <w:r w:rsidRPr="008F027F">
        <w:rPr>
          <w:rStyle w:val="apple-converted-space"/>
          <w:sz w:val="28"/>
          <w:szCs w:val="28"/>
        </w:rPr>
        <w:t> </w:t>
      </w:r>
    </w:p>
    <w:p w:rsidR="003D0796" w:rsidRDefault="003D0796" w:rsidP="003D0796">
      <w:pPr>
        <w:pStyle w:val="a4"/>
        <w:spacing w:before="150" w:beforeAutospacing="0" w:after="150" w:afterAutospacing="0"/>
        <w:ind w:right="3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и советуем Вам </w:t>
      </w:r>
      <w:r w:rsidRPr="008F027F">
        <w:rPr>
          <w:sz w:val="28"/>
          <w:szCs w:val="28"/>
        </w:rPr>
        <w:t xml:space="preserve">обеспечить каждому ребенку внимание и заботу о его психическом и физическом здоровье и для этого совместными усилиями детского сада и семьи важно сформировать у малышей чувство эмоционального благополучия и психологического комфорта, чтоб он смог радостно и полноценно прожить самый, пожалуй, трудный и ответственный период своей жизни – детство. </w:t>
      </w:r>
    </w:p>
    <w:p w:rsidR="003D0796" w:rsidRPr="008F027F" w:rsidRDefault="003D0796" w:rsidP="003D0796">
      <w:pPr>
        <w:pStyle w:val="a4"/>
        <w:spacing w:before="150" w:beforeAutospacing="0" w:after="150" w:afterAutospacing="0"/>
        <w:ind w:right="375" w:hanging="15"/>
        <w:jc w:val="both"/>
        <w:rPr>
          <w:sz w:val="28"/>
          <w:szCs w:val="28"/>
        </w:rPr>
      </w:pPr>
      <w:r w:rsidRPr="008F027F">
        <w:rPr>
          <w:sz w:val="28"/>
          <w:szCs w:val="28"/>
        </w:rPr>
        <w:lastRenderedPageBreak/>
        <w:t>Именно "зде</w:t>
      </w:r>
      <w:r>
        <w:rPr>
          <w:sz w:val="28"/>
          <w:szCs w:val="28"/>
        </w:rPr>
        <w:t>с</w:t>
      </w:r>
      <w:r w:rsidRPr="008F027F">
        <w:rPr>
          <w:sz w:val="28"/>
          <w:szCs w:val="28"/>
        </w:rPr>
        <w:t>ь и сейчас"</w:t>
      </w:r>
      <w:r w:rsidRPr="008F027F">
        <w:rPr>
          <w:rStyle w:val="apple-converted-space"/>
          <w:sz w:val="28"/>
          <w:szCs w:val="28"/>
        </w:rPr>
        <w:t> </w:t>
      </w:r>
      <w:r w:rsidRPr="00333221">
        <w:rPr>
          <w:rStyle w:val="a5"/>
          <w:b/>
          <w:sz w:val="28"/>
          <w:szCs w:val="28"/>
        </w:rPr>
        <w:t>закладываются основы личности Человека будущего</w:t>
      </w:r>
      <w:r w:rsidRPr="008F027F">
        <w:rPr>
          <w:sz w:val="28"/>
          <w:szCs w:val="28"/>
        </w:rPr>
        <w:t>. И если мы, взрослые, не осознаем этого, нам не на что рассчитывать в будущем.</w:t>
      </w:r>
    </w:p>
    <w:p w:rsidR="003D0796" w:rsidRDefault="003D0796" w:rsidP="003D0796">
      <w:pPr>
        <w:pStyle w:val="a4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3D0796" w:rsidRDefault="003D0796" w:rsidP="003D0796">
      <w:pPr>
        <w:jc w:val="both"/>
      </w:pPr>
    </w:p>
    <w:p w:rsidR="003D0796" w:rsidRDefault="003D0796" w:rsidP="003D0796">
      <w:pPr>
        <w:jc w:val="both"/>
      </w:pPr>
    </w:p>
    <w:p w:rsidR="003D0796" w:rsidRDefault="003D0796" w:rsidP="003D0796">
      <w:pPr>
        <w:jc w:val="both"/>
      </w:pPr>
    </w:p>
    <w:p w:rsidR="003D0796" w:rsidRDefault="003D0796" w:rsidP="003D0796">
      <w:pPr>
        <w:jc w:val="both"/>
      </w:pPr>
    </w:p>
    <w:p w:rsidR="003D0796" w:rsidRDefault="003D0796" w:rsidP="003D0796">
      <w:pPr>
        <w:jc w:val="both"/>
      </w:pPr>
    </w:p>
    <w:p w:rsidR="003D0796" w:rsidRDefault="003D0796" w:rsidP="003D0796">
      <w:pPr>
        <w:jc w:val="both"/>
      </w:pPr>
    </w:p>
    <w:p w:rsidR="003D0796" w:rsidRDefault="003D0796" w:rsidP="003D0796">
      <w:pPr>
        <w:jc w:val="both"/>
      </w:pPr>
    </w:p>
    <w:p w:rsidR="00211F2A" w:rsidRDefault="00F7327F" w:rsidP="003D0796">
      <w:pPr>
        <w:jc w:val="both"/>
      </w:pPr>
    </w:p>
    <w:sectPr w:rsidR="00211F2A" w:rsidSect="00E908D5">
      <w:pgSz w:w="11906" w:h="16838"/>
      <w:pgMar w:top="71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96"/>
    <w:rsid w:val="001704E3"/>
    <w:rsid w:val="00226516"/>
    <w:rsid w:val="002A44BF"/>
    <w:rsid w:val="003D0796"/>
    <w:rsid w:val="005953BA"/>
    <w:rsid w:val="0082269B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8AB6-4DF7-495C-930F-F7460279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0796"/>
    <w:rPr>
      <w:b/>
      <w:bCs/>
    </w:rPr>
  </w:style>
  <w:style w:type="character" w:customStyle="1" w:styleId="apple-converted-space">
    <w:name w:val="apple-converted-space"/>
    <w:basedOn w:val="a0"/>
    <w:rsid w:val="003D0796"/>
  </w:style>
  <w:style w:type="paragraph" w:styleId="a4">
    <w:name w:val="Normal (Web)"/>
    <w:basedOn w:val="a"/>
    <w:rsid w:val="003D0796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3D0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Almagul</cp:lastModifiedBy>
  <cp:revision>2</cp:revision>
  <dcterms:created xsi:type="dcterms:W3CDTF">2014-11-05T08:10:00Z</dcterms:created>
  <dcterms:modified xsi:type="dcterms:W3CDTF">2014-11-05T08:10:00Z</dcterms:modified>
</cp:coreProperties>
</file>