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52" w:rsidRPr="00B50C42" w:rsidRDefault="009A1D52" w:rsidP="00D11C5A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/>
          <w:b/>
          <w:bCs/>
          <w:i/>
          <w:kern w:val="36"/>
          <w:lang w:val="ru-RU" w:eastAsia="ru-RU"/>
        </w:rPr>
      </w:pPr>
      <w:bookmarkStart w:id="0" w:name="_GoBack"/>
      <w:bookmarkEnd w:id="0"/>
    </w:p>
    <w:p w:rsidR="009A1D52" w:rsidRDefault="009A1D52" w:rsidP="009A1D52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ru-RU" w:eastAsia="ru-RU"/>
        </w:rPr>
      </w:pPr>
    </w:p>
    <w:p w:rsidR="009A1D52" w:rsidRPr="00B50C42" w:rsidRDefault="009A1D52" w:rsidP="009A1D52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ru-RU" w:eastAsia="ru-RU"/>
        </w:rPr>
      </w:pPr>
      <w:r w:rsidRPr="00B50C42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ru-RU" w:eastAsia="ru-RU"/>
        </w:rPr>
        <w:t>Рекомендации родителям по подготовке детей к школе.</w:t>
      </w:r>
    </w:p>
    <w:p w:rsidR="009A1D52" w:rsidRPr="00B50C42" w:rsidRDefault="009A1D52" w:rsidP="009A1D52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i/>
          <w:sz w:val="18"/>
          <w:u w:val="single"/>
          <w:lang w:val="ru-RU" w:eastAsia="ru-RU"/>
        </w:rPr>
      </w:pPr>
      <w:r w:rsidRPr="00B50C42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val="ru-RU" w:eastAsia="ru-RU"/>
        </w:rPr>
        <w:t>Развитие речи дошкольников.</w:t>
      </w:r>
    </w:p>
    <w:p w:rsidR="009A1D52" w:rsidRPr="00B50C42" w:rsidRDefault="009A1D52" w:rsidP="009A1D52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ru-RU" w:eastAsia="ru-RU"/>
        </w:rPr>
      </w:pP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Поступление в школу – важный этап, как для самого ребёнка, так и для его родителей. Какие вопросы, прежде всего интересуют родителей: сможет ли ребёнок успешно учиться? Справится ли он со школьной программой? Как адаптируется в новых условиях?</w:t>
      </w:r>
    </w:p>
    <w:p w:rsidR="009A1D52" w:rsidRPr="00B50C42" w:rsidRDefault="009A1D52" w:rsidP="009A1D52">
      <w:pPr>
        <w:spacing w:after="0" w:line="360" w:lineRule="atLeast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 xml:space="preserve">Прежде всего, у ребёнка должно быть желание идти в школу, т.е. сформирована мотивация к обучению. Большое значение имеет </w:t>
      </w:r>
      <w:proofErr w:type="spellStart"/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сформированность</w:t>
      </w:r>
      <w:proofErr w:type="spellEnd"/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 xml:space="preserve"> социальной позиции школьника: умение контролировать своё поведение, умение общаться со сверстниками, навык работы в коллективе, выполнение требований учителя. Родителям необходимо как можно раньше учить детей пониманию слов «нельзя» и «надо», но не гасить при этом познавательных эмоций чрезмерно высокими требованиями и строгостью.</w:t>
      </w: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Основное место в подготовке к школе детей следует уделять развитию речи, мышления, памяти, внимания, восприятия и работоспособности. Необходимо научить ребёнка слушать, воспринимать, запоминать и воспроизводить полученную информацию.</w:t>
      </w: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 xml:space="preserve">Одним из важных условий становления речи у ребёнка является овладение правильным звукопроизношением. Если до поступления в школу у ребёнка нарушено произношение звуков, их дифференциация (т.е. различение), ребёнку необходима помощь логопеда. К сожалению, многие родители не замечают дефектных звуков у своих детей, либо относятся к этому спокойно, объясняя, что сами в детстве говорили так же. Но такие дефекты произношения звуков приводят к возникновению ошибок в письменной речи, поскольку влияют на формирование фонематического слуха, нарушение которого приводит к тому, что ребёнок не воспринимает на слух близкие по звучанию или сходные по артикуляции звуки речи (р – л, ш – с, ч – щ, ц – с, б – п, т – </w:t>
      </w:r>
      <w:proofErr w:type="spellStart"/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ть</w:t>
      </w:r>
      <w:proofErr w:type="spellEnd"/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 xml:space="preserve"> и др.). Его словарь не пополняется теми словами, в состав которых входят трудноразличимые звуки. Словарный запас ребёнка начинает значительно отставать от возрастной нормы.</w:t>
      </w:r>
    </w:p>
    <w:p w:rsidR="009A1D52" w:rsidRPr="00B50C42" w:rsidRDefault="009A1D52" w:rsidP="009A1D52">
      <w:pPr>
        <w:rPr>
          <w:lang w:val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Обогащение словарного запаса происходит в течение всей жизни. И чем больше ребёнок сумеет «запасти» слов, тем богаче и выразительнее будет его собственная речь, тем легче он будет понимать окружающих. Прежде всего, ребёнок усваивает те слова, которые связаны с его повседневной жизнью. Словарный запас ребёнка дошкольного возраста составляет не менее 2000 слов. В нём должны присутствовать все части речи: существительные, глаголы, прилагательные, числительные, местоимения, наречия, предлоги, союзы.</w:t>
      </w: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lastRenderedPageBreak/>
        <w:t>Лексический состав языка представляет собой сложную систему, в которой слова объединены в тематические группы</w:t>
      </w:r>
      <w:proofErr w:type="gramStart"/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. поэтому</w:t>
      </w:r>
      <w:proofErr w:type="gramEnd"/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 xml:space="preserve"> очень важно, чтобы у детей были сформированы так называемые «обобщающие» слова (фрукты, овощи, мебель, обувь и т.д.). Чем богаче словарный запас ребёнка, тем точнее он может выразить свою мысль за счёт подбора наиболее подходящих по смыслу слов. Умение подбирать и использовать в речи синонимы (слова, близкие по смыслу) и антонимы (слова, противоположные по смыслу) свидетельствуют о высоком уровне речевого развития ребёнка.</w:t>
      </w: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Качественный рост словаря происходит за счёт усвоения новых значений уже знакомых слов. И здесь неиссякаемый источник обогащения словаря – это пословицы, поговорки, фразеологические обороты (т.е. овладение переносным смыслом слов и выражений). Проверьте, понимает ли Ваш ребёнок переносное значение таких выражений, как: золотые руки, железное сердце, тёплая встреча и т.д.</w:t>
      </w: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Накопление словарного запаса происходит не изолированно, а одновременно с совершенствованием грамматического строя речи. Важен не сам по себе богатый словарь, а умение активно пользоваться имеющимся словарём, и правильно оформлять свои мысли, строя предложения разных грамматических конструкций.</w:t>
      </w: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Родителям следует обратить внимание на следующие моменты:</w:t>
      </w: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br/>
        <w:t>Умеет ли ребёнок правильно употреблять падежные окончания.</w:t>
      </w: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br/>
        <w:t>Может ли он правильно образовывать формы единственного и множественного числа имён существительных.              Главный фактор развития связной речи – наличие заинтересованного слушателя, и этим доброжелательным, внимательным, сосредоточенным слушателем должен стать родитель. Вовремя вставить какую-либо реплику, подбодрить, подсказать слово, да так, чтобы ребёнок не заметил, что его поправляет взрослый, – вот далеко не полный перечень средств, которыми располагает родитель в процессе становления у ребёнка связной речи.</w:t>
      </w: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Умение формулировать вопросы, развёрнуто и полно отвечать, запоминать и пересказывать небольшие литературные произведения, описывать события из собственной жизни, делиться своими впечатлениями от увиденного, составлять небольшой рассказ по картинке или по серии сюжетных картин – вот, что необходимо уметь ребёнку, поступающему в школу.</w:t>
      </w: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 xml:space="preserve">Некоторые родители считают самым главным показателем готовности к школе умение ребёнка читать, пренебрегая при этом развитием всех вышеперечисленных сторон устной речи. На самом же деле обучением чтению нужно заканчивать работу по становлению устной речи дошкольников, а не начинать с него. Если грамотно развивать устную речь, ребёнок легко и как бы сам собой зачитает, причём избежит тех трудностей, которые неизбежны при </w:t>
      </w: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lastRenderedPageBreak/>
        <w:t>попытках обучения неподготовленного ребёнка. Некачественная помощь при обучении чтению может так сильно навредить, что в школе будет необходимо переучивать ребёнка. А это чревато нервными срывами и стойкими ошибками в письменной речи в будущем. Поэтому родителям не следует форсировать процесс становления письма, а следует обратить самое серьёзное внимание на развитие навыков звукового анализа и синтеза, лежащих в основе обучения грамоте. Последовательность формирования этого навыка такова:</w:t>
      </w: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br/>
        <w:t>Определение наличия или отсутствия заданного звука в слове.</w:t>
      </w: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br/>
        <w:t>Определение первого звука в слове.</w:t>
      </w: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br/>
        <w:t>Определение последнего звука в слове.</w:t>
      </w: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br/>
        <w:t>Определение позиции звука в слове (начало, середина, конец).</w:t>
      </w: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br/>
        <w:t>Определение количества звуков в слове, их последовательность, т.е. полный звуковой анализ слова.</w:t>
      </w: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br/>
        <w:t>Определение количества слогов в слове.</w:t>
      </w:r>
    </w:p>
    <w:p w:rsidR="009A1D52" w:rsidRPr="00B50C42" w:rsidRDefault="009A1D52" w:rsidP="009A1D52">
      <w:pPr>
        <w:spacing w:after="0" w:line="360" w:lineRule="atLeast"/>
        <w:ind w:firstLine="708"/>
        <w:jc w:val="both"/>
        <w:textAlignment w:val="baseline"/>
        <w:rPr>
          <w:rFonts w:ascii="Georgia" w:eastAsia="Times New Roman" w:hAnsi="Georgia"/>
          <w:sz w:val="24"/>
          <w:szCs w:val="24"/>
          <w:lang w:val="ru-RU" w:eastAsia="ru-RU"/>
        </w:rPr>
      </w:pPr>
      <w:r w:rsidRPr="00B50C42">
        <w:rPr>
          <w:rFonts w:ascii="Georgia" w:eastAsia="Times New Roman" w:hAnsi="Georgia"/>
          <w:sz w:val="24"/>
          <w:szCs w:val="24"/>
          <w:lang w:val="ru-RU" w:eastAsia="ru-RU"/>
        </w:rPr>
        <w:t>Регулярная работа с ребёнком предупредит появление у него многих школьных проблем или поможет их преодолеть, если они не были предупреждены в дошкольном возрасте.</w:t>
      </w:r>
    </w:p>
    <w:p w:rsidR="009A1D52" w:rsidRPr="00B50C42" w:rsidRDefault="009A1D52" w:rsidP="009A1D52">
      <w:pPr>
        <w:rPr>
          <w:lang w:val="ru-RU"/>
        </w:rPr>
      </w:pPr>
    </w:p>
    <w:p w:rsidR="00211F2A" w:rsidRPr="009A1D52" w:rsidRDefault="00D11C5A">
      <w:pPr>
        <w:rPr>
          <w:lang w:val="ru-RU"/>
        </w:rPr>
      </w:pPr>
    </w:p>
    <w:sectPr w:rsidR="00211F2A" w:rsidRPr="009A1D52" w:rsidSect="0082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52"/>
    <w:rsid w:val="001365CD"/>
    <w:rsid w:val="002A44BF"/>
    <w:rsid w:val="005953BA"/>
    <w:rsid w:val="009A1D52"/>
    <w:rsid w:val="00D1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E88C5-C51F-43B1-AE9C-447591BD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52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Almagul</cp:lastModifiedBy>
  <cp:revision>2</cp:revision>
  <dcterms:created xsi:type="dcterms:W3CDTF">2014-11-05T08:09:00Z</dcterms:created>
  <dcterms:modified xsi:type="dcterms:W3CDTF">2014-11-05T08:09:00Z</dcterms:modified>
</cp:coreProperties>
</file>