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B2" w:rsidRPr="004C0DDF" w:rsidRDefault="00B436A9" w:rsidP="00402CB2">
      <w:pPr>
        <w:ind w:left="-426"/>
        <w:rPr>
          <w:b/>
          <w:lang w:val="ru-RU"/>
        </w:rPr>
      </w:pPr>
      <w:r>
        <w:rPr>
          <w:b/>
          <w:lang w:val="ru-RU"/>
        </w:rPr>
        <w:t>Качество преподавания</w:t>
      </w:r>
      <w:r w:rsidR="0036502D">
        <w:rPr>
          <w:b/>
          <w:lang w:val="ru-RU"/>
        </w:rPr>
        <w:t xml:space="preserve"> в школе</w:t>
      </w:r>
    </w:p>
    <w:tbl>
      <w:tblPr>
        <w:tblStyle w:val="ac"/>
        <w:tblW w:w="1568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222"/>
        <w:gridCol w:w="1418"/>
        <w:gridCol w:w="1417"/>
        <w:gridCol w:w="1559"/>
        <w:gridCol w:w="10065"/>
      </w:tblGrid>
      <w:tr w:rsidR="008C15B8" w:rsidRPr="004C0DDF" w:rsidTr="008C15B8">
        <w:trPr>
          <w:trHeight w:val="287"/>
        </w:trPr>
        <w:tc>
          <w:tcPr>
            <w:tcW w:w="1222" w:type="dxa"/>
            <w:shd w:val="clear" w:color="auto" w:fill="B8CCE4" w:themeFill="accent1" w:themeFillTint="66"/>
          </w:tcPr>
          <w:p w:rsidR="008C15B8" w:rsidRPr="004C0DDF" w:rsidRDefault="008C15B8" w:rsidP="00C32541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C0DDF">
              <w:rPr>
                <w:b/>
                <w:bCs/>
                <w:sz w:val="16"/>
                <w:szCs w:val="16"/>
                <w:lang w:val="ru-RU"/>
              </w:rPr>
              <w:t>КРИТЕРИИ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8C15B8" w:rsidRPr="008C15B8" w:rsidRDefault="008C15B8" w:rsidP="008C15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Взвешенная оценка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базовый показатель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=1)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8C15B8" w:rsidRPr="008C15B8" w:rsidRDefault="008C15B8" w:rsidP="008C15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баллы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8C15B8" w:rsidRDefault="008C15B8" w:rsidP="008C15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оценка</w:t>
            </w:r>
          </w:p>
          <w:p w:rsidR="008C15B8" w:rsidRPr="008C15B8" w:rsidRDefault="008C15B8" w:rsidP="008C15B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65" w:type="dxa"/>
            <w:shd w:val="clear" w:color="auto" w:fill="B8CCE4" w:themeFill="accent1" w:themeFillTint="66"/>
          </w:tcPr>
          <w:p w:rsidR="008C15B8" w:rsidRPr="004C0DDF" w:rsidRDefault="008C15B8" w:rsidP="00C32541">
            <w:pPr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ДЕСКРИПТОРЫ (ОПИСАНИЕ УРОВНЕЙ)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 w:val="restart"/>
          </w:tcPr>
          <w:p w:rsidR="008C15B8" w:rsidRPr="006B36AF" w:rsidRDefault="008C15B8" w:rsidP="00F0569F">
            <w:pPr>
              <w:pStyle w:val="ad"/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6B36AF">
              <w:rPr>
                <w:rFonts w:asciiTheme="minorHAnsi" w:hAnsiTheme="minorHAnsi"/>
                <w:sz w:val="16"/>
                <w:szCs w:val="16"/>
                <w:lang w:val="ru-RU"/>
              </w:rPr>
              <w:t>Точные и глубокие знания предмета</w:t>
            </w: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8C15B8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8C15B8" w:rsidRPr="006B36AF" w:rsidRDefault="008C15B8" w:rsidP="00C06403">
            <w:pPr>
              <w:rPr>
                <w:rFonts w:cs="Arial"/>
                <w:sz w:val="16"/>
                <w:szCs w:val="16"/>
              </w:rPr>
            </w:pPr>
            <w:r w:rsidRPr="006B36AF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6B36AF">
              <w:rPr>
                <w:rFonts w:cs="Arial"/>
                <w:sz w:val="16"/>
                <w:szCs w:val="16"/>
                <w:lang w:val="ru-RU"/>
              </w:rPr>
              <w:t xml:space="preserve"> Обладает глубокими, научными,  энциклопедическими знаниями преподаваемого предмета. Оперирует событиями, фактами и открытиями в данной сфере. Использует собственные знания в организации </w:t>
            </w:r>
            <w:proofErr w:type="spellStart"/>
            <w:r w:rsidRPr="006B36AF">
              <w:rPr>
                <w:rFonts w:cs="Arial"/>
                <w:sz w:val="16"/>
                <w:szCs w:val="16"/>
                <w:lang w:val="ru-RU"/>
              </w:rPr>
              <w:t>межпредметных</w:t>
            </w:r>
            <w:proofErr w:type="spellEnd"/>
            <w:r w:rsidRPr="006B36AF">
              <w:rPr>
                <w:rFonts w:cs="Arial"/>
                <w:sz w:val="16"/>
                <w:szCs w:val="16"/>
                <w:lang w:val="ru-RU"/>
              </w:rPr>
              <w:t xml:space="preserve"> связей. На любой вопрос по теме может дать полный ответ. Умеет организовать, поддержать и развить дискуссию.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Высокая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культура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речи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.  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8C15B8" w:rsidRPr="00D44A61" w:rsidRDefault="008C15B8" w:rsidP="00C06403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Обладает знаниями в рамках объема учебной программы. Оперирует событиями, фактами и открытиями в данной сфере. На вопрос по теме может дать ответ. </w:t>
            </w:r>
            <w:r w:rsidRPr="000C12AD">
              <w:rPr>
                <w:rFonts w:cs="Arial"/>
                <w:sz w:val="16"/>
                <w:szCs w:val="16"/>
                <w:lang w:val="ru-RU"/>
              </w:rPr>
              <w:t xml:space="preserve">Умеет организовать дискуссию.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Высокая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культура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речи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.  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8C15B8" w:rsidRPr="00D44A61" w:rsidRDefault="008C15B8" w:rsidP="006B36AF">
            <w:pPr>
              <w:rPr>
                <w:rFonts w:cs="Arial"/>
                <w:sz w:val="16"/>
                <w:szCs w:val="16"/>
              </w:rPr>
            </w:pPr>
            <w:proofErr w:type="gramStart"/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Обладает знаниями в рамках объема учебной программы. Основной источник информации - учебник. Иногда использует дополнительный материал по теме.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Испытывает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речевые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трудности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в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изложении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материала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</w:tr>
      <w:tr w:rsidR="008C15B8" w:rsidRPr="006E6659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8C15B8" w:rsidRPr="006E6659" w:rsidRDefault="008C15B8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Владеет объемом материала в пределах темы урока. Основной  источник информации - учебник. Допускает ошибки в знании фактического материала, неточности в определении терминов и понятий. </w:t>
            </w:r>
            <w:r w:rsidRPr="006E6659">
              <w:rPr>
                <w:rFonts w:cs="Arial"/>
                <w:sz w:val="16"/>
                <w:szCs w:val="16"/>
                <w:lang w:val="ru-RU"/>
              </w:rPr>
              <w:t xml:space="preserve">Испытывает речевые трудности в изложении материала. 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 w:val="restart"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2. Владение методикой преподавания </w:t>
            </w: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8C15B8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8C15B8" w:rsidRPr="00D44A61" w:rsidRDefault="008C15B8" w:rsidP="006E665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Высокая степень организации учебной деятельности учащихся. Этапы урока имеют логическую завершенность и последовательность. Владеет техн</w:t>
            </w:r>
            <w:r>
              <w:rPr>
                <w:rFonts w:cs="Arial"/>
                <w:sz w:val="16"/>
                <w:szCs w:val="16"/>
                <w:lang w:val="ru-RU"/>
              </w:rPr>
              <w:t>икой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щей познавательную деятельность учащихся. Умеет импровизировать на уроке. Обеспечивает высокий темп урока. Создает атмосферу сотрудничества. Знает и учитывает в учебном процессе индивидуальные особенности каждого ученика. Ставит вопросы, развивающие мыслительную деятельность учащихся. Организует системную обратную связь.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Ведет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постоянный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мониторинг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объективное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оценивание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8C15B8" w:rsidRPr="00D44A61" w:rsidRDefault="008C15B8" w:rsidP="006E665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Умеет организовать учебную деятельность. Этапы урока имеют логическую завершенность и последовательность. Владеет методами и приемами,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щими познава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тельную деятельность учащихся.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Обеспечивает умеренный темп урока. Учитывает в учебном процессе индивидуальные особенности каждого ученика. Умеет вносить коррективы в план урока в зависимости от ситуации. Умеет ставить вопросы как стандартные, так и развивающие мыслительную деятельность. 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Организует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обратную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связь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. 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Ведет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постоянный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мониторинг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объективное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оценивание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8C15B8" w:rsidRPr="00D44A61" w:rsidRDefault="008C15B8" w:rsidP="00231CC7">
            <w:pPr>
              <w:rPr>
                <w:rFonts w:cs="Arial"/>
                <w:sz w:val="16"/>
                <w:szCs w:val="16"/>
              </w:rPr>
            </w:pPr>
            <w:proofErr w:type="gramStart"/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Умеет организовать учебную деятельность. Этапы урока не имеют логическую завершенность и последовательность. Слабо владеет методами и приемами,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щими познавательную деятельность учащихся.  Обеспечивает средний темп урока. Не учитывает в учебном процессе индивидуальные особенности каждого ученика. Урок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ведет строго по плану. Ставит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стандартные вопросы. Обратная связь слабо выражена. Объективно оценивает знания учащихся.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Испытывает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трудности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в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организации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мониторинга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</w:tr>
      <w:tr w:rsidR="008C15B8" w:rsidRPr="00B436A9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8C15B8" w:rsidRPr="00B436A9" w:rsidRDefault="008C15B8" w:rsidP="00231CC7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В организации учебной деятельности испытывает трудности. Этапы урока не имеют логическую завершенность и последовательность. Слабо владеет методами и приемами,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щими</w:t>
            </w:r>
            <w:r w:rsidRPr="00D44A61" w:rsidDel="00231CC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познав</w:t>
            </w:r>
            <w:r>
              <w:rPr>
                <w:rFonts w:cs="Arial"/>
                <w:sz w:val="16"/>
                <w:szCs w:val="16"/>
                <w:lang w:val="ru-RU"/>
              </w:rPr>
              <w:t>ательную деятельность учащихся.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Обеспечивает низкий темп урока. Не учитывает в учебном процессе индивидуальные особенности каждого ученика. Урок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ведет строго по плану. Ставит вопросы стандартные. Обратная связь слабо выражена.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B436A9">
              <w:rPr>
                <w:rFonts w:cs="Arial"/>
                <w:sz w:val="16"/>
                <w:szCs w:val="16"/>
                <w:lang w:val="ru-RU"/>
              </w:rPr>
              <w:t>Испытывает трудности в организации мониторинга и оценивани</w:t>
            </w:r>
            <w:r>
              <w:rPr>
                <w:rFonts w:cs="Arial"/>
                <w:sz w:val="16"/>
                <w:szCs w:val="16"/>
                <w:lang w:val="ru-RU"/>
              </w:rPr>
              <w:t>я</w:t>
            </w:r>
            <w:r w:rsidRPr="00B436A9">
              <w:rPr>
                <w:rFonts w:cs="Arial"/>
                <w:sz w:val="16"/>
                <w:szCs w:val="16"/>
                <w:lang w:val="ru-RU"/>
              </w:rPr>
              <w:t xml:space="preserve"> знаний учащихся.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 w:val="restart"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3. Умение вовлечь и мотивировать учеников</w:t>
            </w: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8C15B8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8C15B8" w:rsidRPr="00D44A61" w:rsidRDefault="008C15B8" w:rsidP="00231CC7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знает и учитывает возможности класса и индивидуальные особенности учеников. Организует высокий уровень активной деятельности учащихся.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Применяет различные методы и приемы мотивации и стимулирования, в том числе индивидуальные. Поддерживает познавательный интерес на протяжении всего урока. Активно применяет приемы вербальной и невербальной коммуникации.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Ориентирует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учеников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Формирует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дух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здоровой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конкуренции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8C15B8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8C15B8" w:rsidRPr="00D44A61" w:rsidRDefault="008C15B8" w:rsidP="00231CC7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знает и учитывает возможности класса и индивидуальные особенности учеников. Организует хороший уровень активной деятельности учащихся. Применяет различные методы и приемы мотивации и стимулирования. Поддерживает познавательный интерес на протяжении всего урока. Применяет приемы вербальной и невербальной коммуникации.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Ориентирует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учеников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Формирует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дух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здоровой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конкуренции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</w:tr>
      <w:tr w:rsidR="008C15B8" w:rsidRPr="00D44A61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8C15B8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8C15B8" w:rsidRPr="00D44A61" w:rsidRDefault="008C15B8" w:rsidP="00231CC7">
            <w:pPr>
              <w:rPr>
                <w:rFonts w:cs="Arial"/>
                <w:sz w:val="16"/>
                <w:szCs w:val="16"/>
              </w:rPr>
            </w:pPr>
            <w:proofErr w:type="gramStart"/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недостаточно знает и учитывает возможности класса и индивидуальные особенности учеников. Организует низкий уровень активной деятельности учащихся. Применяет различные методы и приемы мотивации и стимулирования. Периодически поддерживает познавательный интерес на протяжении урока. Применяет приемы вербальной и невербальной коммуникации.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Слабо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ориентирует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учеников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</w:tr>
      <w:tr w:rsidR="008C15B8" w:rsidRPr="008C15B8" w:rsidTr="008C15B8">
        <w:trPr>
          <w:trHeight w:val="68"/>
        </w:trPr>
        <w:tc>
          <w:tcPr>
            <w:tcW w:w="1222" w:type="dxa"/>
            <w:vMerge/>
          </w:tcPr>
          <w:p w:rsidR="008C15B8" w:rsidRPr="00D44A61" w:rsidRDefault="008C15B8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8C15B8" w:rsidRPr="003A4D43" w:rsidRDefault="008C15B8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8C15B8" w:rsidRPr="00D44A61" w:rsidRDefault="008C15B8" w:rsidP="00D37DAE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не учитывает возможности класса и индивидуальные особенности учеников. Уровень побуждения к активной деятельности низкий. Не владеет методами и приемами мотивации и стимулирования. Периодически поддерживает познавательный интерес на протяжении урока. Не ориентирует учеников на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</w:tr>
      <w:tr w:rsidR="00D7087F" w:rsidRPr="008C15B8" w:rsidTr="008C15B8">
        <w:trPr>
          <w:trHeight w:val="134"/>
        </w:trPr>
        <w:tc>
          <w:tcPr>
            <w:tcW w:w="1222" w:type="dxa"/>
            <w:vMerge w:val="restart"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lastRenderedPageBreak/>
              <w:t xml:space="preserve">4. Благоприятный психологический климат на уроке </w:t>
            </w: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D37DAE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 w:bidi="ar-IQ"/>
              </w:rPr>
              <w:t>ОБРАЗЦОВЫЙ:</w:t>
            </w:r>
            <w:r w:rsidRPr="00D44A61">
              <w:rPr>
                <w:sz w:val="16"/>
                <w:szCs w:val="16"/>
                <w:lang w:val="ru-RU" w:bidi="ar-IQ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Учитель приветлив, создает творческую обстановку для свободного выражения своих мыслей, не выделяет никого субъективно. Наблюдается доброжелательность учеников и здоровый дух соперничества. Ученики активно задействованы в процесс урока.</w:t>
            </w:r>
          </w:p>
        </w:tc>
      </w:tr>
      <w:tr w:rsidR="00D7087F" w:rsidRPr="00C06403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D37DAE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</w:t>
            </w:r>
            <w:r>
              <w:rPr>
                <w:b/>
                <w:bCs/>
                <w:sz w:val="16"/>
                <w:szCs w:val="16"/>
                <w:lang w:val="ru-RU"/>
              </w:rPr>
              <w:t>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>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приветлив, создает условия для свободного выражения своих мыслей</w:t>
            </w:r>
            <w:r>
              <w:rPr>
                <w:sz w:val="16"/>
                <w:szCs w:val="16"/>
                <w:lang w:val="ru-RU"/>
              </w:rPr>
              <w:t>. Д</w:t>
            </w:r>
            <w:r w:rsidRPr="00D44A61">
              <w:rPr>
                <w:sz w:val="16"/>
                <w:szCs w:val="16"/>
                <w:lang w:val="ru-RU"/>
              </w:rPr>
              <w:t>ети доброжелательны друг к другу. Отсутствует психологическое давление учителя на ученик</w:t>
            </w:r>
            <w:r>
              <w:rPr>
                <w:sz w:val="16"/>
                <w:szCs w:val="16"/>
                <w:lang w:val="ru-RU"/>
              </w:rPr>
              <w:t>а</w:t>
            </w:r>
            <w:r w:rsidRPr="00D44A61">
              <w:rPr>
                <w:sz w:val="16"/>
                <w:szCs w:val="16"/>
                <w:lang w:val="ru-RU"/>
              </w:rPr>
              <w:t>. Ученики задействованы в учебный процесс.</w:t>
            </w:r>
          </w:p>
        </w:tc>
      </w:tr>
      <w:tr w:rsidR="00D7087F" w:rsidRPr="00D44A61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D37DAE">
            <w:pPr>
              <w:rPr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4C0DDF">
              <w:rPr>
                <w:bCs/>
                <w:sz w:val="16"/>
                <w:szCs w:val="16"/>
                <w:lang w:val="ru-RU"/>
              </w:rPr>
              <w:t>Учитель старается быть приветливым.</w:t>
            </w:r>
            <w:r w:rsidRPr="00D44A61">
              <w:rPr>
                <w:sz w:val="16"/>
                <w:szCs w:val="16"/>
                <w:lang w:val="ru-RU"/>
              </w:rPr>
              <w:t xml:space="preserve"> Учащиеся отвечают неуверенно, скованно, есть нездоровый дух соперничества. Не все ученики задействованы в учебный процесс.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D44A61" w:rsidRDefault="00D7087F" w:rsidP="00D37DAE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Учащиеся зажаты, боятся отвечать, </w:t>
            </w:r>
            <w:r>
              <w:rPr>
                <w:sz w:val="16"/>
                <w:szCs w:val="16"/>
                <w:lang w:val="ru-RU"/>
              </w:rPr>
              <w:t>отсутствует единство</w:t>
            </w:r>
            <w:r w:rsidRPr="00D44A61">
              <w:rPr>
                <w:sz w:val="16"/>
                <w:szCs w:val="16"/>
                <w:lang w:val="ru-RU"/>
              </w:rPr>
              <w:t xml:space="preserve">, учитель имеет </w:t>
            </w:r>
            <w:r>
              <w:rPr>
                <w:sz w:val="16"/>
                <w:szCs w:val="16"/>
                <w:lang w:val="ru-RU"/>
              </w:rPr>
              <w:t>«</w:t>
            </w:r>
            <w:r w:rsidRPr="00D44A61">
              <w:rPr>
                <w:sz w:val="16"/>
                <w:szCs w:val="16"/>
                <w:lang w:val="ru-RU"/>
              </w:rPr>
              <w:t>любимчиков</w:t>
            </w:r>
            <w:r>
              <w:rPr>
                <w:sz w:val="16"/>
                <w:szCs w:val="16"/>
                <w:lang w:val="ru-RU"/>
              </w:rPr>
              <w:t>»</w:t>
            </w:r>
            <w:r w:rsidRPr="00D44A61">
              <w:rPr>
                <w:sz w:val="16"/>
                <w:szCs w:val="16"/>
                <w:lang w:val="ru-RU"/>
              </w:rPr>
              <w:t>. Не все ученики задействованы в учебный процесс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 w:val="restart"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5. Качество планирования урока</w:t>
            </w: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Грамотное составление плана урока.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Эффективное использование различных методов обучения.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Грамотная организация самостоятельной работы учащихся.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Внесение корректировок в ходе урока незначительное 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и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зависимости от ситуаци</w:t>
            </w:r>
            <w:r>
              <w:rPr>
                <w:rFonts w:cs="Arial"/>
                <w:sz w:val="16"/>
                <w:szCs w:val="16"/>
                <w:lang w:val="kk-KZ"/>
              </w:rPr>
              <w:t>и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.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: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Грамотное составление плана урока.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содержании учтены индивидуальные особенности учеников.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Своевременное внесение корректировок в ходе урока в зависимости от ситуации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kk-KZ"/>
              </w:rPr>
              <w:t>ЮЩИЙ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 УЛУЧШЕНИЯ: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Имеются ошибки в планировании содержания урока.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содержании урока учтены индивидуальные особенности не всех учеников. Слабая организация самостоятельной работы учащихся.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В ходе урока не вносятся корректировки в зависимости от ситуации 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8C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D44A61" w:rsidRDefault="00D7087F" w:rsidP="007823D3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НИЗКИЙ: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Неэффективное составление плана урока.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содержании урока не учтены индивидуальные особенности ученик</w:t>
            </w:r>
            <w:r>
              <w:rPr>
                <w:rFonts w:cs="Arial"/>
                <w:sz w:val="16"/>
                <w:szCs w:val="16"/>
                <w:lang w:val="kk-KZ"/>
              </w:rPr>
              <w:t>ов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.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Неграмотная организация самостоятельной работы учащихс</w:t>
            </w:r>
            <w:r>
              <w:rPr>
                <w:rFonts w:cs="Arial"/>
                <w:sz w:val="16"/>
                <w:szCs w:val="16"/>
                <w:lang w:val="ru-RU"/>
              </w:rPr>
              <w:t>я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.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ходе урока не вносятся корректировки в зависимости от ситуации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 w:val="restart"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6. Умение организовать обратную связь</w:t>
            </w: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7823D3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может правильно </w:t>
            </w:r>
            <w:r>
              <w:rPr>
                <w:sz w:val="16"/>
                <w:szCs w:val="16"/>
                <w:lang w:val="ru-RU"/>
              </w:rPr>
              <w:t>сконцентрировать внимание</w:t>
            </w:r>
            <w:r w:rsidRPr="00D44A61">
              <w:rPr>
                <w:sz w:val="16"/>
                <w:szCs w:val="16"/>
                <w:lang w:val="ru-RU"/>
              </w:rPr>
              <w:t xml:space="preserve"> учеников. Ученики хорошо понимают, что от них требует учитель, вовремя и правильно выполняют задания и умеют аргументированно отвечать. На основе ответов учащегося проводится коррекционная работа и дается рекомендация и направления по углублению знаний. Учащиеся объективно оценивают друг друга и определяют с</w:t>
            </w:r>
            <w:r>
              <w:rPr>
                <w:sz w:val="16"/>
                <w:szCs w:val="16"/>
                <w:lang w:val="ru-RU"/>
              </w:rPr>
              <w:t>во</w:t>
            </w:r>
            <w:r w:rsidRPr="00D44A61">
              <w:rPr>
                <w:sz w:val="16"/>
                <w:szCs w:val="16"/>
                <w:lang w:val="ru-RU"/>
              </w:rPr>
              <w:t>е домашнее задание.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</w:t>
            </w:r>
            <w:r>
              <w:rPr>
                <w:b/>
                <w:bCs/>
                <w:sz w:val="16"/>
                <w:szCs w:val="16"/>
                <w:lang w:val="ru-RU"/>
              </w:rPr>
              <w:t>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>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может правильно </w:t>
            </w:r>
            <w:r>
              <w:rPr>
                <w:sz w:val="16"/>
                <w:szCs w:val="16"/>
                <w:lang w:val="ru-RU"/>
              </w:rPr>
              <w:t>сконцентрировать внимание</w:t>
            </w:r>
            <w:r w:rsidRPr="00D44A61">
              <w:rPr>
                <w:sz w:val="16"/>
                <w:szCs w:val="16"/>
                <w:lang w:val="ru-RU"/>
              </w:rPr>
              <w:t xml:space="preserve"> учеников. Учащиеся при аргументировании ответов испытывают затруд</w:t>
            </w:r>
            <w:r>
              <w:rPr>
                <w:sz w:val="16"/>
                <w:szCs w:val="16"/>
                <w:lang w:val="ru-RU"/>
              </w:rPr>
              <w:t>н</w:t>
            </w:r>
            <w:r w:rsidRPr="00D44A61">
              <w:rPr>
                <w:sz w:val="16"/>
                <w:szCs w:val="16"/>
                <w:lang w:val="ru-RU"/>
              </w:rPr>
              <w:t>ения или не аргумент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руют</w:t>
            </w:r>
            <w:r>
              <w:rPr>
                <w:sz w:val="16"/>
                <w:szCs w:val="16"/>
                <w:lang w:val="ru-RU"/>
              </w:rPr>
              <w:t xml:space="preserve"> свой ответ</w:t>
            </w:r>
            <w:r w:rsidRPr="00D44A61">
              <w:rPr>
                <w:sz w:val="16"/>
                <w:szCs w:val="16"/>
                <w:lang w:val="ru-RU"/>
              </w:rPr>
              <w:t>. Не всегда могут объективно оценивать друг друга. На основе ответов учащихся проводится коррекционная работа и дается рекомендация по улучшению ответов. Домашнее задание задается с учетом уровня усвоения</w:t>
            </w:r>
            <w:r>
              <w:rPr>
                <w:sz w:val="16"/>
                <w:szCs w:val="16"/>
                <w:lang w:val="ru-RU"/>
              </w:rPr>
              <w:t xml:space="preserve"> учебного материала</w:t>
            </w:r>
            <w:r w:rsidRPr="00D44A61">
              <w:rPr>
                <w:sz w:val="16"/>
                <w:szCs w:val="16"/>
                <w:lang w:val="ru-RU"/>
              </w:rPr>
              <w:t xml:space="preserve"> учащимся.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7823D3">
            <w:pPr>
              <w:rPr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sz w:val="16"/>
                <w:szCs w:val="16"/>
                <w:lang w:val="ru-RU"/>
              </w:rPr>
              <w:t xml:space="preserve"> Учитель ставит цель формально, ученики не всегда четко понимают, что </w:t>
            </w:r>
            <w:r>
              <w:rPr>
                <w:sz w:val="16"/>
                <w:szCs w:val="16"/>
                <w:lang w:val="ru-RU"/>
              </w:rPr>
              <w:t xml:space="preserve">от них </w:t>
            </w:r>
            <w:r w:rsidRPr="00D44A61">
              <w:rPr>
                <w:sz w:val="16"/>
                <w:szCs w:val="16"/>
                <w:lang w:val="ru-RU"/>
              </w:rPr>
              <w:t xml:space="preserve">ожидает учитель. Задания выполняются не всеми. Не все ученики объясняют свои ответы. </w:t>
            </w:r>
          </w:p>
        </w:tc>
      </w:tr>
      <w:tr w:rsidR="00D7087F" w:rsidRPr="00D44A61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не может правильно ставить цель урока. Ученики не понимают</w:t>
            </w:r>
            <w:r w:rsidRPr="007823D3">
              <w:rPr>
                <w:sz w:val="16"/>
                <w:szCs w:val="16"/>
                <w:lang w:val="ru-RU"/>
              </w:rPr>
              <w:t>,</w:t>
            </w:r>
            <w:r w:rsidRPr="00D44A61">
              <w:rPr>
                <w:sz w:val="16"/>
                <w:szCs w:val="16"/>
                <w:lang w:val="ru-RU"/>
              </w:rPr>
              <w:t xml:space="preserve"> чего хочет учитель. Неправильно или не вовремя выполняют задания. Учитель не корректирует свою работу в зависимости от ответов учеников. Домашние задания не учитывают уровень усвоения </w:t>
            </w:r>
            <w:r>
              <w:rPr>
                <w:sz w:val="16"/>
                <w:szCs w:val="16"/>
                <w:lang w:val="ru-RU"/>
              </w:rPr>
              <w:t xml:space="preserve">учебного материала </w:t>
            </w:r>
            <w:r w:rsidRPr="00D44A61">
              <w:rPr>
                <w:sz w:val="16"/>
                <w:szCs w:val="16"/>
                <w:lang w:val="ru-RU"/>
              </w:rPr>
              <w:t>учащимся.</w:t>
            </w:r>
          </w:p>
        </w:tc>
      </w:tr>
      <w:tr w:rsidR="003E00E6" w:rsidRPr="008C15B8" w:rsidTr="008C15B8">
        <w:trPr>
          <w:trHeight w:val="68"/>
        </w:trPr>
        <w:tc>
          <w:tcPr>
            <w:tcW w:w="1222" w:type="dxa"/>
            <w:vMerge w:val="restart"/>
          </w:tcPr>
          <w:p w:rsidR="003E00E6" w:rsidRPr="00D44A61" w:rsidRDefault="003E00E6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7. Управление учебным процессом</w:t>
            </w: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3E00E6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3E00E6" w:rsidRPr="00D44A61" w:rsidRDefault="003E00E6" w:rsidP="007823D3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ОБРАЗЦОВЫЙ: </w:t>
            </w:r>
            <w:r>
              <w:rPr>
                <w:rFonts w:cs="Arial"/>
                <w:bCs/>
                <w:sz w:val="16"/>
                <w:szCs w:val="16"/>
                <w:lang w:val="kk-KZ"/>
              </w:rPr>
              <w:t>Время планирования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организован</w:t>
            </w:r>
            <w:r>
              <w:rPr>
                <w:rFonts w:cs="Arial"/>
                <w:sz w:val="16"/>
                <w:szCs w:val="16"/>
                <w:lang w:val="ru-RU"/>
              </w:rPr>
              <w:t>но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эффективно. Умеет настроить учащихся на получение знаний. Учебный процесс проводится методически грамотно.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Имеется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логическая последовательность этапов урока. Рационально использует время. Грамотно  применяет методы оценивания и самооценивания учащихся. </w:t>
            </w:r>
          </w:p>
        </w:tc>
      </w:tr>
      <w:tr w:rsidR="003E00E6" w:rsidRPr="008C15B8" w:rsidTr="008C15B8">
        <w:trPr>
          <w:trHeight w:val="68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3E00E6" w:rsidRPr="00D44A61" w:rsidRDefault="003E00E6" w:rsidP="00280587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ХОРОШ</w:t>
            </w:r>
            <w:r>
              <w:rPr>
                <w:rFonts w:cs="Arial"/>
                <w:b/>
                <w:bCs/>
                <w:sz w:val="16"/>
                <w:szCs w:val="16"/>
                <w:lang w:val="kk-KZ"/>
              </w:rPr>
              <w:t>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:</w:t>
            </w:r>
            <w:r>
              <w:rPr>
                <w:rFonts w:cs="Arial"/>
                <w:bCs/>
                <w:sz w:val="16"/>
                <w:szCs w:val="16"/>
                <w:lang w:val="kk-KZ"/>
              </w:rPr>
              <w:t xml:space="preserve"> Время планирования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организован</w:t>
            </w:r>
            <w:r>
              <w:rPr>
                <w:rFonts w:cs="Arial"/>
                <w:sz w:val="16"/>
                <w:szCs w:val="16"/>
                <w:lang w:val="kk-KZ"/>
              </w:rPr>
              <w:t>но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эффективно. Умеет настроить учащихся на получение знаний. Учебный процесс проводится методически грамотно.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Имеется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логическая последовательность этапов урока. Существуют затруднения в распределении времени этапов урока. Грамотно  применяет методы оценивания и самооценивания учащихся.</w:t>
            </w:r>
          </w:p>
        </w:tc>
      </w:tr>
      <w:tr w:rsidR="003E00E6" w:rsidRPr="008C15B8" w:rsidTr="008C15B8">
        <w:trPr>
          <w:trHeight w:val="323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3E00E6" w:rsidRPr="00D44A61" w:rsidRDefault="003E00E6" w:rsidP="00280587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kk-KZ"/>
              </w:rPr>
              <w:t>ЮЩИЙ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 УЛУЧШЕНИЯ:</w:t>
            </w:r>
            <w:r w:rsidRPr="00D44A61">
              <w:rPr>
                <w:rFonts w:cs="Arial"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  <w:lang w:val="kk-KZ"/>
              </w:rPr>
              <w:t>Время планирования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организован</w:t>
            </w:r>
            <w:r>
              <w:rPr>
                <w:rFonts w:cs="Arial"/>
                <w:sz w:val="16"/>
                <w:szCs w:val="16"/>
                <w:lang w:val="kk-KZ"/>
              </w:rPr>
              <w:t>но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cs="Arial"/>
                <w:sz w:val="16"/>
                <w:szCs w:val="16"/>
                <w:lang w:val="kk-KZ"/>
              </w:rPr>
              <w:t>хорошо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. Существуют затруднения в постановке цели урока. Учебный процесс проводится методически грамотно. Не соблюдается логическая последовательность этапов урока. Нерационально использует время.  Методы оценивания и самооценивания учащихся</w:t>
            </w:r>
            <w:r>
              <w:rPr>
                <w:rFonts w:cs="Arial"/>
                <w:sz w:val="16"/>
                <w:szCs w:val="16"/>
                <w:lang w:val="kk-KZ"/>
              </w:rPr>
              <w:t>,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применяемые на уроке не обеспечи</w:t>
            </w:r>
            <w:r>
              <w:rPr>
                <w:rFonts w:cs="Arial"/>
                <w:sz w:val="16"/>
                <w:szCs w:val="16"/>
                <w:lang w:val="kk-KZ"/>
              </w:rPr>
              <w:t>вают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достижения поставленн</w:t>
            </w:r>
            <w:r>
              <w:rPr>
                <w:rFonts w:cs="Arial"/>
                <w:sz w:val="16"/>
                <w:szCs w:val="16"/>
                <w:lang w:val="kk-KZ"/>
              </w:rPr>
              <w:t>ых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цел</w:t>
            </w:r>
            <w:r>
              <w:rPr>
                <w:rFonts w:cs="Arial"/>
                <w:sz w:val="16"/>
                <w:szCs w:val="16"/>
                <w:lang w:val="kk-KZ"/>
              </w:rPr>
              <w:t>ей урока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</w:tr>
      <w:tr w:rsidR="003E00E6" w:rsidRPr="00D44A61" w:rsidTr="008C15B8">
        <w:trPr>
          <w:trHeight w:val="68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3E00E6" w:rsidRPr="00D44A61" w:rsidRDefault="003E00E6" w:rsidP="00280587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НИЗКИЙ: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Урок построен методически неграмотно. Не отслеживается освоение материала. Учебная деятельность учащихся пущена на самотек. Не владеет методами оценивания деятельности учащихся.</w:t>
            </w:r>
          </w:p>
        </w:tc>
      </w:tr>
      <w:tr w:rsidR="003E00E6" w:rsidRPr="00280587" w:rsidTr="008C15B8">
        <w:trPr>
          <w:trHeight w:val="134"/>
        </w:trPr>
        <w:tc>
          <w:tcPr>
            <w:tcW w:w="1222" w:type="dxa"/>
            <w:vMerge w:val="restart"/>
          </w:tcPr>
          <w:p w:rsidR="003E00E6" w:rsidRPr="00D44A61" w:rsidRDefault="003E00E6" w:rsidP="00BF0F9D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8. Способность достоверно и объективно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оценивать</w:t>
            </w: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3E00E6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3E00E6" w:rsidRPr="00D44A61" w:rsidRDefault="003E00E6" w:rsidP="00280587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bCs/>
                <w:sz w:val="16"/>
                <w:szCs w:val="16"/>
                <w:lang w:val="ru-RU"/>
              </w:rPr>
              <w:t xml:space="preserve">Четко </w:t>
            </w:r>
            <w:r>
              <w:rPr>
                <w:bCs/>
                <w:sz w:val="16"/>
                <w:szCs w:val="16"/>
                <w:lang w:val="ru-RU"/>
              </w:rPr>
              <w:t xml:space="preserve">понимает </w:t>
            </w:r>
            <w:r w:rsidRPr="00D44A61">
              <w:rPr>
                <w:bCs/>
                <w:sz w:val="16"/>
                <w:szCs w:val="16"/>
                <w:lang w:val="ru-RU"/>
              </w:rPr>
              <w:t>критерии оценивания достижений учащихся. Оценка достижений учащихся фиксируется в течение всего урока. П</w:t>
            </w:r>
            <w:r w:rsidRPr="00D44A61">
              <w:rPr>
                <w:sz w:val="16"/>
                <w:szCs w:val="16"/>
                <w:lang w:val="ru-RU"/>
              </w:rPr>
              <w:t xml:space="preserve">остоянно проводит  анализ и мониторинг успеваемости </w:t>
            </w:r>
            <w:proofErr w:type="spellStart"/>
            <w:r w:rsidRPr="00D44A61">
              <w:rPr>
                <w:sz w:val="16"/>
                <w:szCs w:val="16"/>
                <w:lang w:val="ru-RU"/>
              </w:rPr>
              <w:t>учающихся</w:t>
            </w:r>
            <w:proofErr w:type="spellEnd"/>
            <w:r w:rsidRPr="00D44A61">
              <w:rPr>
                <w:sz w:val="16"/>
                <w:szCs w:val="16"/>
                <w:lang w:val="ru-RU"/>
              </w:rPr>
              <w:t xml:space="preserve">.  Использует различные виды сбора информации усвоения материала. </w:t>
            </w:r>
          </w:p>
        </w:tc>
      </w:tr>
      <w:tr w:rsidR="003E00E6" w:rsidRPr="008C15B8" w:rsidTr="008C15B8">
        <w:trPr>
          <w:trHeight w:val="132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3E00E6" w:rsidRPr="00D44A61" w:rsidRDefault="003E00E6" w:rsidP="00280587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Понимает</w:t>
            </w:r>
            <w:r w:rsidRPr="00D44A61">
              <w:rPr>
                <w:bCs/>
                <w:sz w:val="16"/>
                <w:szCs w:val="16"/>
                <w:lang w:val="ru-RU"/>
              </w:rPr>
              <w:t xml:space="preserve"> критерии оценивания достижений учащихся. Оценка достижений учащихся фиксируется в течение всего урока. П</w:t>
            </w:r>
            <w:r w:rsidRPr="00D44A61">
              <w:rPr>
                <w:sz w:val="16"/>
                <w:szCs w:val="16"/>
                <w:lang w:val="ru-RU"/>
              </w:rPr>
              <w:t xml:space="preserve">остоянно проводит  анализ и мониторинг успеваемости </w:t>
            </w:r>
            <w:proofErr w:type="gramStart"/>
            <w:r w:rsidRPr="00D44A61">
              <w:rPr>
                <w:sz w:val="16"/>
                <w:szCs w:val="16"/>
                <w:lang w:val="ru-RU"/>
              </w:rPr>
              <w:t>обучающихся</w:t>
            </w:r>
            <w:proofErr w:type="gramEnd"/>
            <w:r w:rsidRPr="00D44A61">
              <w:rPr>
                <w:sz w:val="16"/>
                <w:szCs w:val="16"/>
                <w:lang w:val="ru-RU"/>
              </w:rPr>
              <w:t>. Использует различные виды сбора информации усвоения материала.</w:t>
            </w:r>
          </w:p>
        </w:tc>
      </w:tr>
      <w:tr w:rsidR="003E00E6" w:rsidRPr="008C15B8" w:rsidTr="008C15B8">
        <w:trPr>
          <w:trHeight w:val="132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3E00E6" w:rsidRPr="00D44A61" w:rsidRDefault="003E00E6" w:rsidP="00280587">
            <w:pPr>
              <w:rPr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sz w:val="16"/>
                <w:szCs w:val="16"/>
                <w:lang w:val="ru-RU"/>
              </w:rPr>
              <w:t xml:space="preserve">  </w:t>
            </w:r>
            <w:r>
              <w:rPr>
                <w:bCs/>
                <w:sz w:val="16"/>
                <w:szCs w:val="16"/>
                <w:lang w:val="ru-RU"/>
              </w:rPr>
              <w:t>Н</w:t>
            </w:r>
            <w:r w:rsidRPr="00D44A61">
              <w:rPr>
                <w:bCs/>
                <w:sz w:val="16"/>
                <w:szCs w:val="16"/>
                <w:lang w:val="ru-RU"/>
              </w:rPr>
              <w:t>е знает критерии оценивания достижений учащихся. Оценка достижений учащихся фиксируется только в конце урока. Не</w:t>
            </w:r>
            <w:r w:rsidRPr="00D44A61">
              <w:rPr>
                <w:sz w:val="16"/>
                <w:szCs w:val="16"/>
                <w:lang w:val="ru-RU"/>
              </w:rPr>
              <w:t xml:space="preserve"> проводит  анализ и мониторинг успеваемости </w:t>
            </w:r>
            <w:proofErr w:type="gramStart"/>
            <w:r w:rsidRPr="00D44A61">
              <w:rPr>
                <w:sz w:val="16"/>
                <w:szCs w:val="16"/>
                <w:lang w:val="ru-RU"/>
              </w:rPr>
              <w:t>обучающихся</w:t>
            </w:r>
            <w:proofErr w:type="gramEnd"/>
            <w:r w:rsidRPr="00D44A61">
              <w:rPr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44A61">
              <w:rPr>
                <w:sz w:val="16"/>
                <w:szCs w:val="16"/>
                <w:lang w:val="ru-RU"/>
              </w:rPr>
              <w:t>Оцени</w:t>
            </w:r>
            <w:r>
              <w:rPr>
                <w:sz w:val="16"/>
                <w:szCs w:val="16"/>
                <w:lang w:val="ru-RU"/>
              </w:rPr>
              <w:t>ка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проводится</w:t>
            </w:r>
            <w:r w:rsidRPr="00D44A61">
              <w:rPr>
                <w:sz w:val="16"/>
                <w:szCs w:val="16"/>
                <w:lang w:val="ru-RU"/>
              </w:rPr>
              <w:t xml:space="preserve"> только по выполнению одного задания.</w:t>
            </w:r>
          </w:p>
        </w:tc>
      </w:tr>
      <w:tr w:rsidR="003E00E6" w:rsidRPr="008C15B8" w:rsidTr="008C15B8">
        <w:trPr>
          <w:trHeight w:val="132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3E00E6" w:rsidRPr="00D44A61" w:rsidRDefault="003E00E6" w:rsidP="00280587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</w:t>
            </w:r>
            <w:r w:rsidRPr="00D44A61">
              <w:rPr>
                <w:bCs/>
                <w:sz w:val="16"/>
                <w:szCs w:val="16"/>
                <w:lang w:val="ru-RU"/>
              </w:rPr>
              <w:t xml:space="preserve">е знает критерии оценивания достижений учащихся. Оценка достижений учащихся не фиксируется. Не </w:t>
            </w:r>
            <w:r w:rsidRPr="00D44A61">
              <w:rPr>
                <w:sz w:val="16"/>
                <w:szCs w:val="16"/>
                <w:lang w:val="ru-RU"/>
              </w:rPr>
              <w:t xml:space="preserve">проводит  анализ и мониторинг успеваемости </w:t>
            </w:r>
            <w:proofErr w:type="gramStart"/>
            <w:r w:rsidRPr="00D44A61">
              <w:rPr>
                <w:sz w:val="16"/>
                <w:szCs w:val="16"/>
                <w:lang w:val="ru-RU"/>
              </w:rPr>
              <w:t>обучающихся</w:t>
            </w:r>
            <w:proofErr w:type="gramEnd"/>
            <w:r w:rsidRPr="00D44A61">
              <w:rPr>
                <w:sz w:val="16"/>
                <w:szCs w:val="16"/>
                <w:lang w:val="ru-RU"/>
              </w:rPr>
              <w:t xml:space="preserve">. Оценивание </w:t>
            </w:r>
            <w:r>
              <w:rPr>
                <w:sz w:val="16"/>
                <w:szCs w:val="16"/>
                <w:lang w:val="ru-RU"/>
              </w:rPr>
              <w:t xml:space="preserve">является </w:t>
            </w:r>
            <w:r w:rsidRPr="00D44A61">
              <w:rPr>
                <w:sz w:val="16"/>
                <w:szCs w:val="16"/>
                <w:lang w:val="ru-RU"/>
              </w:rPr>
              <w:t>формальн</w:t>
            </w:r>
            <w:r>
              <w:rPr>
                <w:sz w:val="16"/>
                <w:szCs w:val="16"/>
                <w:lang w:val="ru-RU"/>
              </w:rPr>
              <w:t>ым и</w:t>
            </w:r>
            <w:r w:rsidRPr="00D44A61">
              <w:rPr>
                <w:sz w:val="16"/>
                <w:szCs w:val="16"/>
                <w:lang w:val="ru-RU"/>
              </w:rPr>
              <w:t xml:space="preserve"> субъективн</w:t>
            </w:r>
            <w:r>
              <w:rPr>
                <w:sz w:val="16"/>
                <w:szCs w:val="16"/>
                <w:lang w:val="ru-RU"/>
              </w:rPr>
              <w:t>ым</w:t>
            </w:r>
            <w:r w:rsidRPr="00D44A61">
              <w:rPr>
                <w:sz w:val="16"/>
                <w:szCs w:val="16"/>
                <w:lang w:val="ru-RU"/>
              </w:rPr>
              <w:t>.</w:t>
            </w:r>
          </w:p>
        </w:tc>
      </w:tr>
      <w:tr w:rsidR="00D7087F" w:rsidRPr="008C15B8" w:rsidTr="008C15B8">
        <w:trPr>
          <w:trHeight w:val="458"/>
        </w:trPr>
        <w:tc>
          <w:tcPr>
            <w:tcW w:w="1222" w:type="dxa"/>
            <w:vMerge w:val="restart"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9. Умение ставить вопросы</w:t>
            </w: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280587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sz w:val="16"/>
                <w:szCs w:val="16"/>
                <w:lang w:val="ru-RU"/>
              </w:rPr>
              <w:t xml:space="preserve"> Вопросы четко сформулированы. В завис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мости от целей и задач урока умеет ставить различные типы вопросов (открытые, закрытые). Умеет ставить вопросы</w:t>
            </w:r>
            <w:r>
              <w:rPr>
                <w:sz w:val="16"/>
                <w:szCs w:val="16"/>
                <w:lang w:val="ru-RU"/>
              </w:rPr>
              <w:t xml:space="preserve"> различной сложности</w:t>
            </w:r>
            <w:r w:rsidRPr="00D44A61">
              <w:rPr>
                <w:sz w:val="16"/>
                <w:szCs w:val="16"/>
                <w:lang w:val="ru-RU"/>
              </w:rPr>
              <w:t xml:space="preserve"> в зависимости от индивидуальных особенностей  учеников.  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280587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Вопросы четко сформулированы. В завис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мости от целей и задач урока умеет ставить различные типы вопросов. Умеет ставить вопросы</w:t>
            </w:r>
            <w:r>
              <w:rPr>
                <w:sz w:val="16"/>
                <w:szCs w:val="16"/>
                <w:lang w:val="ru-RU"/>
              </w:rPr>
              <w:t xml:space="preserve"> различной сложности</w:t>
            </w:r>
            <w:r w:rsidRPr="00D44A61">
              <w:rPr>
                <w:sz w:val="16"/>
                <w:szCs w:val="16"/>
                <w:lang w:val="ru-RU"/>
              </w:rPr>
              <w:t xml:space="preserve"> в зависимости от индивидуальных особенностей  учеников.  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4C1378">
            <w:pPr>
              <w:rPr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Вопросы сформулированы нечетко. Не учитывает  индив</w:t>
            </w:r>
            <w:r>
              <w:rPr>
                <w:sz w:val="16"/>
                <w:szCs w:val="16"/>
                <w:lang w:val="ru-RU"/>
              </w:rPr>
              <w:t>идуальные особенности учеников. Ставит</w:t>
            </w:r>
            <w:r w:rsidRPr="00D44A61">
              <w:rPr>
                <w:sz w:val="16"/>
                <w:szCs w:val="16"/>
                <w:lang w:val="ru-RU"/>
              </w:rPr>
              <w:t xml:space="preserve"> однообразные вопросы. Не умеет ставить различные типы вопросов в завис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мости от целей и задач урока.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D44A61" w:rsidRDefault="00D7087F" w:rsidP="004C1378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 Вопросы не сформулированы. Не учитывает индивидуальные особенности учеников.     </w:t>
            </w:r>
          </w:p>
        </w:tc>
      </w:tr>
      <w:tr w:rsidR="00D7087F" w:rsidRPr="008C15B8" w:rsidTr="008C15B8">
        <w:trPr>
          <w:trHeight w:val="134"/>
        </w:trPr>
        <w:tc>
          <w:tcPr>
            <w:tcW w:w="1222" w:type="dxa"/>
            <w:vMerge w:val="restart"/>
          </w:tcPr>
          <w:p w:rsidR="00D7087F" w:rsidRPr="00D44A61" w:rsidRDefault="00D7087F" w:rsidP="004C1378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10. Уровень требований и ожиданий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, предъявляемых к учебным</w:t>
            </w: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достижени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ям</w:t>
            </w: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учащихся</w:t>
            </w: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4C1378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</w:t>
            </w:r>
            <w:r w:rsidRPr="00D44A61">
              <w:rPr>
                <w:sz w:val="16"/>
                <w:szCs w:val="16"/>
                <w:lang w:val="ru-RU"/>
              </w:rPr>
              <w:t xml:space="preserve">читель постоянно предъявляет высокие требования к ученикам </w:t>
            </w:r>
            <w:r>
              <w:rPr>
                <w:sz w:val="16"/>
                <w:szCs w:val="16"/>
                <w:lang w:val="ru-RU"/>
              </w:rPr>
              <w:t>касательно</w:t>
            </w:r>
            <w:r w:rsidRPr="00D44A61">
              <w:rPr>
                <w:sz w:val="16"/>
                <w:szCs w:val="16"/>
                <w:lang w:val="ru-RU"/>
              </w:rPr>
              <w:t xml:space="preserve"> усвоени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D44A61">
              <w:rPr>
                <w:sz w:val="16"/>
                <w:szCs w:val="16"/>
                <w:lang w:val="ru-RU"/>
              </w:rPr>
              <w:t xml:space="preserve"> материала. Готовит </w:t>
            </w:r>
            <w:r>
              <w:rPr>
                <w:sz w:val="16"/>
                <w:szCs w:val="16"/>
                <w:lang w:val="ru-RU"/>
              </w:rPr>
              <w:t>различной сложности</w:t>
            </w:r>
            <w:r w:rsidRPr="00D44A61">
              <w:rPr>
                <w:sz w:val="16"/>
                <w:szCs w:val="16"/>
                <w:lang w:val="ru-RU"/>
              </w:rPr>
              <w:t xml:space="preserve"> задания. Требует использование дополнительного материала. Отслеживает динамику достижений ученика.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4C1378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>
              <w:rPr>
                <w:sz w:val="16"/>
                <w:szCs w:val="16"/>
                <w:lang w:val="ru-RU"/>
              </w:rPr>
              <w:t xml:space="preserve"> У</w:t>
            </w:r>
            <w:r w:rsidRPr="00D44A61">
              <w:rPr>
                <w:sz w:val="16"/>
                <w:szCs w:val="16"/>
                <w:lang w:val="ru-RU"/>
              </w:rPr>
              <w:t xml:space="preserve">читель предъявляет высокие требования к ученикам </w:t>
            </w:r>
            <w:r>
              <w:rPr>
                <w:sz w:val="16"/>
                <w:szCs w:val="16"/>
                <w:lang w:val="ru-RU"/>
              </w:rPr>
              <w:t>касательно</w:t>
            </w:r>
            <w:r w:rsidRPr="00D44A61">
              <w:rPr>
                <w:sz w:val="16"/>
                <w:szCs w:val="16"/>
                <w:lang w:val="ru-RU"/>
              </w:rPr>
              <w:t xml:space="preserve"> усвоени</w:t>
            </w:r>
            <w:r>
              <w:rPr>
                <w:sz w:val="16"/>
                <w:szCs w:val="16"/>
                <w:lang w:val="ru-RU"/>
              </w:rPr>
              <w:t xml:space="preserve">я материала, но не постоянно. </w:t>
            </w:r>
            <w:r w:rsidRPr="00D44A61">
              <w:rPr>
                <w:sz w:val="16"/>
                <w:szCs w:val="16"/>
                <w:lang w:val="ru-RU"/>
              </w:rPr>
              <w:t>Готовит задания</w:t>
            </w:r>
            <w:r>
              <w:rPr>
                <w:sz w:val="16"/>
                <w:szCs w:val="16"/>
                <w:lang w:val="ru-RU"/>
              </w:rPr>
              <w:t xml:space="preserve"> различной сложности</w:t>
            </w:r>
            <w:r w:rsidRPr="00D44A61">
              <w:rPr>
                <w:sz w:val="16"/>
                <w:szCs w:val="16"/>
                <w:lang w:val="ru-RU"/>
              </w:rPr>
              <w:t>. Поощряет использование дополнительного материала. Отслеживает динамику достижений ученика.</w:t>
            </w:r>
          </w:p>
        </w:tc>
      </w:tr>
      <w:tr w:rsidR="00D7087F" w:rsidRPr="00D44A61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4C1378">
            <w:pPr>
              <w:rPr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</w:t>
            </w:r>
            <w:r w:rsidRPr="00D44A61">
              <w:rPr>
                <w:sz w:val="16"/>
                <w:szCs w:val="16"/>
                <w:lang w:val="ru-RU"/>
              </w:rPr>
              <w:t>читель не предъявляет высокие требования к у</w:t>
            </w:r>
            <w:r>
              <w:rPr>
                <w:sz w:val="16"/>
                <w:szCs w:val="16"/>
                <w:lang w:val="ru-RU"/>
              </w:rPr>
              <w:t xml:space="preserve">ченикам касательно усвоения материала. </w:t>
            </w:r>
            <w:r w:rsidRPr="00D44A61">
              <w:rPr>
                <w:sz w:val="16"/>
                <w:szCs w:val="16"/>
                <w:lang w:val="ru-RU"/>
              </w:rPr>
              <w:t xml:space="preserve">Готовит </w:t>
            </w:r>
            <w:r>
              <w:rPr>
                <w:sz w:val="16"/>
                <w:szCs w:val="16"/>
                <w:lang w:val="ru-RU"/>
              </w:rPr>
              <w:t>различной сложности</w:t>
            </w:r>
            <w:r w:rsidRPr="00D44A61" w:rsidDel="004C1378">
              <w:rPr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задания только во время проверок</w:t>
            </w:r>
            <w:r w:rsidRPr="004C1378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открытых уроков</w:t>
            </w:r>
            <w:r w:rsidRPr="00D44A61">
              <w:rPr>
                <w:sz w:val="16"/>
                <w:szCs w:val="16"/>
                <w:lang w:val="ru-RU"/>
              </w:rPr>
              <w:t>. Поощряет использование дополнительного материала. Не  отслеживает динамику достижений ученика.</w:t>
            </w:r>
          </w:p>
        </w:tc>
      </w:tr>
      <w:tr w:rsidR="00D7087F" w:rsidRPr="00B436A9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D44A61" w:rsidRDefault="00D7087F" w:rsidP="004C1378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 </w:t>
            </w:r>
            <w:r>
              <w:rPr>
                <w:sz w:val="16"/>
                <w:szCs w:val="16"/>
                <w:lang w:val="ru-RU"/>
              </w:rPr>
              <w:t>У</w:t>
            </w:r>
            <w:r w:rsidRPr="00D44A61">
              <w:rPr>
                <w:sz w:val="16"/>
                <w:szCs w:val="16"/>
                <w:lang w:val="ru-RU"/>
              </w:rPr>
              <w:t>читель не предъявляет требования к учен</w:t>
            </w:r>
            <w:r>
              <w:rPr>
                <w:sz w:val="16"/>
                <w:szCs w:val="16"/>
                <w:lang w:val="ru-RU"/>
              </w:rPr>
              <w:t xml:space="preserve">икам касательно усвоения материала. </w:t>
            </w:r>
            <w:r w:rsidRPr="00D44A61">
              <w:rPr>
                <w:sz w:val="16"/>
                <w:szCs w:val="16"/>
                <w:lang w:val="ru-RU"/>
              </w:rPr>
              <w:t>Задания не у</w:t>
            </w:r>
            <w:r>
              <w:rPr>
                <w:sz w:val="16"/>
                <w:szCs w:val="16"/>
                <w:lang w:val="ru-RU"/>
              </w:rPr>
              <w:t xml:space="preserve">читывают особенности учеников. </w:t>
            </w:r>
            <w:r w:rsidRPr="00D44A61">
              <w:rPr>
                <w:sz w:val="16"/>
                <w:szCs w:val="16"/>
                <w:lang w:val="ru-RU"/>
              </w:rPr>
              <w:t>При составлении заданий используется только учебник. Не отслеживает динамику достижений ученика.</w:t>
            </w:r>
          </w:p>
        </w:tc>
      </w:tr>
      <w:tr w:rsidR="00D7087F" w:rsidRPr="008C15B8" w:rsidTr="008C15B8">
        <w:trPr>
          <w:trHeight w:val="134"/>
        </w:trPr>
        <w:tc>
          <w:tcPr>
            <w:tcW w:w="1222" w:type="dxa"/>
            <w:vMerge w:val="restart"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11. Грамотное использование образовательных ресурсов</w:t>
            </w: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D731FD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Использование образовательных ресурсов способствует формированию у учащихся содержательных, операционных и мотивационных компонентов деятельности, эффективно </w:t>
            </w:r>
            <w:r>
              <w:rPr>
                <w:rFonts w:cs="Arial"/>
                <w:sz w:val="16"/>
                <w:szCs w:val="16"/>
                <w:lang w:val="ru-RU"/>
              </w:rPr>
              <w:t>проводить мониторинг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>корректировать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, а также оценивать усвоение учащимися учебного материала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>на каждом его этапе.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Использование образовательных ресурсов способствует формированию у учащихся содержательных, операционных и мотивационных компонентов деятельности, позволяет оценивать усвоение учащимися учебного материала.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D731FD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Использование образовательных ресурсов способствует формированию у учащихся содержательных, операционных и мотивационных компонентов деятельности,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не </w:t>
            </w:r>
            <w:r>
              <w:rPr>
                <w:rFonts w:cs="Arial"/>
                <w:sz w:val="16"/>
                <w:szCs w:val="16"/>
                <w:u w:val="single"/>
                <w:lang w:val="ru-RU"/>
              </w:rPr>
              <w:t>стимулирует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эффективно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проводение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мониторинга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, корректировать, а также оценивать усвоение учащимися учебного материала на каждом его этапе.</w:t>
            </w:r>
          </w:p>
        </w:tc>
      </w:tr>
      <w:tr w:rsidR="00D7087F" w:rsidRPr="008C15B8" w:rsidTr="008C15B8">
        <w:trPr>
          <w:trHeight w:val="132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D44A61" w:rsidRDefault="00D7087F" w:rsidP="00D731FD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:  Использование образовательных ресурсов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не способствует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формированию у учащихся содержательных, операционных и мотивационных компонентов деятельности,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не позволяет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эффективно </w:t>
            </w:r>
            <w:r>
              <w:rPr>
                <w:rFonts w:cs="Arial"/>
                <w:sz w:val="16"/>
                <w:szCs w:val="16"/>
                <w:lang w:val="ru-RU"/>
              </w:rPr>
              <w:t>проводить мониторинг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, корректировать, а также оценивать усвоение учащимися учебного материала на каждом его этапе.</w:t>
            </w:r>
          </w:p>
        </w:tc>
      </w:tr>
      <w:tr w:rsidR="00D7087F" w:rsidRPr="00D731FD" w:rsidTr="008C15B8">
        <w:trPr>
          <w:trHeight w:val="68"/>
        </w:trPr>
        <w:tc>
          <w:tcPr>
            <w:tcW w:w="1222" w:type="dxa"/>
            <w:vMerge w:val="restart"/>
          </w:tcPr>
          <w:p w:rsidR="00D7087F" w:rsidRPr="00D44A61" w:rsidRDefault="00D7087F" w:rsidP="00C32541">
            <w:pPr>
              <w:rPr>
                <w:sz w:val="16"/>
                <w:szCs w:val="16"/>
              </w:rPr>
            </w:pPr>
            <w:r w:rsidRPr="00D44A61">
              <w:rPr>
                <w:sz w:val="16"/>
                <w:szCs w:val="16"/>
                <w:lang w:val="ru-RU"/>
              </w:rPr>
              <w:t>12. Рациональное использование времени</w:t>
            </w: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D731FD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Р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ациональное планирование времени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 кажд</w:t>
            </w:r>
            <w:r>
              <w:rPr>
                <w:rFonts w:cs="Arial"/>
                <w:sz w:val="16"/>
                <w:szCs w:val="16"/>
                <w:lang w:val="ru-RU"/>
              </w:rPr>
              <w:t>ом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этап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урока. Умение соизмерять объем выполнения работы со временем. Учителем соблюдается регламент </w:t>
            </w:r>
            <w:r>
              <w:rPr>
                <w:rFonts w:cs="Arial"/>
                <w:sz w:val="16"/>
                <w:szCs w:val="16"/>
                <w:lang w:val="ru-RU"/>
              </w:rPr>
              <w:t>за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планированного времени. Умение учителя при необходимости вносить коррективы в </w:t>
            </w:r>
            <w:r>
              <w:rPr>
                <w:rFonts w:cs="Arial"/>
                <w:sz w:val="16"/>
                <w:szCs w:val="16"/>
                <w:lang w:val="ru-RU"/>
              </w:rPr>
              <w:t>план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проведения урока. Правильный выбор методики преподавания в целях рационального использования времени.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D731FD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Р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ациональное планирование времени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 кажд</w:t>
            </w:r>
            <w:r>
              <w:rPr>
                <w:rFonts w:cs="Arial"/>
                <w:sz w:val="16"/>
                <w:szCs w:val="16"/>
                <w:lang w:val="ru-RU"/>
              </w:rPr>
              <w:t>ом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этап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урока. Учитель затрудняется в соизмерении объема выполнения работы со временем. Учителем не всегда соблюдается регламент спланированного времени.  Учитель при необходимости вносит коррективы в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план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проведения</w:t>
            </w:r>
            <w:proofErr w:type="spellEnd"/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урока. Правильный выбор методики преподавания в целях рационального использования времени.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D731FD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На кажд</w:t>
            </w:r>
            <w:r>
              <w:rPr>
                <w:rFonts w:cs="Arial"/>
                <w:sz w:val="16"/>
                <w:szCs w:val="16"/>
                <w:lang w:val="ru-RU"/>
              </w:rPr>
              <w:t>ом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этап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урока время спланировано нерационально</w:t>
            </w:r>
            <w:proofErr w:type="gramStart"/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.</w:t>
            </w:r>
            <w:proofErr w:type="gramEnd"/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затрудняется в соизмерении объема выполнения работы со временем. Учителем не всегда соблюдается регламент спланированного времени. Учитель не вносит коррективы в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план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проведения урока. </w:t>
            </w:r>
            <w:r>
              <w:rPr>
                <w:rFonts w:cs="Arial"/>
                <w:sz w:val="16"/>
                <w:szCs w:val="16"/>
                <w:lang w:val="ru-RU"/>
              </w:rPr>
              <w:t>Неп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равильный выбор методики преподавания в целях рационального использования времени.</w:t>
            </w:r>
          </w:p>
        </w:tc>
      </w:tr>
      <w:tr w:rsidR="00D7087F" w:rsidRPr="008C15B8" w:rsidTr="008C15B8">
        <w:trPr>
          <w:trHeight w:val="68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D44A61" w:rsidRDefault="00D7087F" w:rsidP="007F32C5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Нерационально спланировано время. Учитель не умеет  соизмерять объем выполнения работы со временем. Учителем не соблюдается регламент спланированного времени.  Учитель не вносит коррективы в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план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проведения урока.</w:t>
            </w:r>
          </w:p>
        </w:tc>
      </w:tr>
      <w:tr w:rsidR="003E00E6" w:rsidRPr="00D44A61" w:rsidTr="008C15B8">
        <w:trPr>
          <w:trHeight w:val="359"/>
        </w:trPr>
        <w:tc>
          <w:tcPr>
            <w:tcW w:w="1222" w:type="dxa"/>
            <w:vMerge w:val="restart"/>
          </w:tcPr>
          <w:p w:rsidR="003E00E6" w:rsidRPr="00D44A61" w:rsidRDefault="003E00E6" w:rsidP="00C32541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sz w:val="16"/>
                <w:szCs w:val="16"/>
                <w:lang w:val="ru-RU"/>
              </w:rPr>
              <w:t>13. Вербальные и невербальны</w:t>
            </w:r>
            <w:r w:rsidRPr="00D44A61">
              <w:rPr>
                <w:sz w:val="16"/>
                <w:szCs w:val="16"/>
                <w:lang w:val="ru-RU"/>
              </w:rPr>
              <w:lastRenderedPageBreak/>
              <w:t>е коммуникативные навыки</w:t>
            </w: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0</w:t>
            </w: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3E00E6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3E00E6" w:rsidRPr="00D44A61" w:rsidRDefault="003E00E6" w:rsidP="00C32541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u w:val="single"/>
                <w:lang w:val="kk-KZ"/>
              </w:rPr>
              <w:t>Высокая культура речи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 учителя,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четкая дикция, спокойный тон, оптимальный темп, речь эмоциональна. Умеет управлять мимикой и жестами.  Учитывает индивидуально-психологические особенности учащихся.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Деловой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стиль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одежды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</w:tr>
      <w:tr w:rsidR="003E00E6" w:rsidRPr="00D44A61" w:rsidTr="008C15B8">
        <w:trPr>
          <w:trHeight w:val="422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3E00E6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3E0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0065" w:type="dxa"/>
          </w:tcPr>
          <w:p w:rsidR="003E00E6" w:rsidRPr="00D44A61" w:rsidRDefault="003E00E6" w:rsidP="00C32541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Четкая дикция, спокойный тон, оптимальный темп, речь эмоциональна. Умеет управлять мимикой и жестами.  Учитывает индивидуально-психологические особенности учащихся.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Деловой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стиль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одежды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.    </w:t>
            </w:r>
          </w:p>
        </w:tc>
      </w:tr>
      <w:tr w:rsidR="003E00E6" w:rsidRPr="008C15B8" w:rsidTr="008C15B8">
        <w:trPr>
          <w:trHeight w:val="341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E00E6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3E00E6" w:rsidRPr="004C0DDF" w:rsidRDefault="003E00E6" w:rsidP="00C32541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Дикция нечеткая, тон спокойный, оптимальный темп, речь не эмоциональна.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умеет управлять мимикой и жестами. </w:t>
            </w:r>
            <w:r w:rsidRPr="004C0DDF">
              <w:rPr>
                <w:rFonts w:cs="Arial"/>
                <w:sz w:val="16"/>
                <w:szCs w:val="16"/>
                <w:lang w:val="ru-RU"/>
              </w:rPr>
              <w:t xml:space="preserve">Недостаточное внимание учителя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к </w:t>
            </w:r>
            <w:r w:rsidRPr="004C0DDF">
              <w:rPr>
                <w:rFonts w:cs="Arial"/>
                <w:sz w:val="16"/>
                <w:szCs w:val="16"/>
                <w:lang w:val="ru-RU"/>
              </w:rPr>
              <w:t>своему внешнему виду.</w:t>
            </w:r>
          </w:p>
        </w:tc>
      </w:tr>
      <w:tr w:rsidR="003E00E6" w:rsidRPr="008C15B8" w:rsidTr="008C15B8">
        <w:trPr>
          <w:trHeight w:val="404"/>
        </w:trPr>
        <w:tc>
          <w:tcPr>
            <w:tcW w:w="1222" w:type="dxa"/>
            <w:vMerge/>
          </w:tcPr>
          <w:p w:rsidR="003E00E6" w:rsidRPr="00D44A61" w:rsidRDefault="003E00E6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E00E6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="003E0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0065" w:type="dxa"/>
          </w:tcPr>
          <w:p w:rsidR="003E00E6" w:rsidRPr="004C0DDF" w:rsidRDefault="003E00E6" w:rsidP="00C40406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Низкая культура речи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учителя, передаваемая информация не</w:t>
            </w:r>
            <w:r>
              <w:rPr>
                <w:rFonts w:cs="Arial"/>
                <w:sz w:val="16"/>
                <w:szCs w:val="16"/>
                <w:lang w:val="ru-RU"/>
              </w:rPr>
              <w:t>понятна/не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доступн</w:t>
            </w:r>
            <w:r>
              <w:rPr>
                <w:rFonts w:cs="Arial"/>
                <w:sz w:val="16"/>
                <w:szCs w:val="16"/>
                <w:lang w:val="ru-RU"/>
              </w:rPr>
              <w:t>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, нечеткая дикция, повышенный (или пониженный)  тон, быстрый (замедленный) темп, речь монотонна.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умеет управлять мимикой и жестами.  </w:t>
            </w:r>
            <w:r w:rsidRPr="004C0DDF">
              <w:rPr>
                <w:rFonts w:cs="Arial"/>
                <w:sz w:val="16"/>
                <w:szCs w:val="16"/>
                <w:lang w:val="ru-RU"/>
              </w:rPr>
              <w:t xml:space="preserve">Неопрятный вид учителя.   </w:t>
            </w:r>
          </w:p>
        </w:tc>
      </w:tr>
      <w:tr w:rsidR="00D7087F" w:rsidRPr="008C15B8" w:rsidTr="008C15B8">
        <w:trPr>
          <w:trHeight w:val="611"/>
        </w:trPr>
        <w:tc>
          <w:tcPr>
            <w:tcW w:w="1222" w:type="dxa"/>
            <w:vMerge w:val="restart"/>
          </w:tcPr>
          <w:p w:rsidR="00D7087F" w:rsidRPr="00D44A61" w:rsidRDefault="00D7087F" w:rsidP="00C32541">
            <w:pPr>
              <w:rPr>
                <w:sz w:val="16"/>
                <w:szCs w:val="16"/>
              </w:rPr>
            </w:pPr>
            <w:r w:rsidRPr="00D44A61">
              <w:rPr>
                <w:sz w:val="16"/>
                <w:szCs w:val="16"/>
              </w:rPr>
              <w:t xml:space="preserve">14. </w:t>
            </w:r>
            <w:proofErr w:type="spellStart"/>
            <w:r w:rsidRPr="00D44A61">
              <w:rPr>
                <w:sz w:val="16"/>
                <w:szCs w:val="16"/>
              </w:rPr>
              <w:t>Домашнее</w:t>
            </w:r>
            <w:proofErr w:type="spellEnd"/>
            <w:r w:rsidRPr="00D44A61">
              <w:rPr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sz w:val="16"/>
                <w:szCs w:val="16"/>
              </w:rPr>
              <w:t>задание</w:t>
            </w:r>
            <w:proofErr w:type="spellEnd"/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проводит инструктаж; дает алгоритм выполнения;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предопределяет проверку д/з;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учитывает объем и время.</w:t>
            </w:r>
          </w:p>
          <w:p w:rsidR="00D7087F" w:rsidRPr="00D44A61" w:rsidRDefault="00D7087F" w:rsidP="007F32C5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понятны каждому ученику; ориентированы на самостоятельный поиск решений и использование приобретенных знаний и умений; ориентированы на развитие аналитической мыслительной деятельности; носят творческий характер; </w:t>
            </w:r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</w:tr>
      <w:tr w:rsidR="00D7087F" w:rsidRPr="008C15B8" w:rsidTr="008C15B8">
        <w:trPr>
          <w:trHeight w:val="620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 проводит инструктаж; дает алгоритм выполнения; предопределяет проверку д/з;  учитывает объем и время.</w:t>
            </w:r>
          </w:p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понятны каждому ученику; ориентированы на использование приобретенных знаний и умений;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носят конструктивный характер;</w:t>
            </w:r>
          </w:p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kk-KZ"/>
              </w:rPr>
            </w:pPr>
            <w:proofErr w:type="gramStart"/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; не ориентированы на развитие аналитической мыслительной деятельности.</w:t>
            </w:r>
            <w:proofErr w:type="gramEnd"/>
          </w:p>
        </w:tc>
      </w:tr>
      <w:tr w:rsidR="00D7087F" w:rsidRPr="008C15B8" w:rsidTr="008C15B8">
        <w:trPr>
          <w:trHeight w:val="620"/>
        </w:trPr>
        <w:tc>
          <w:tcPr>
            <w:tcW w:w="1222" w:type="dxa"/>
            <w:vMerge/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proofErr w:type="gramEnd"/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 проводит инструктаж; не дает алгоритм выполнения; не предопределяет проверку д/з; не учитывает объем и время.</w:t>
            </w:r>
          </w:p>
          <w:p w:rsidR="00D7087F" w:rsidRPr="00D44A61" w:rsidRDefault="00D7087F" w:rsidP="007F32C5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 понятны каждому ученику; не ориентированы на использование приобретенных знаний и умений;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носят </w:t>
            </w:r>
            <w:r>
              <w:rPr>
                <w:rFonts w:cs="Arial"/>
                <w:sz w:val="16"/>
                <w:szCs w:val="16"/>
                <w:lang w:val="ru-RU"/>
              </w:rPr>
              <w:t>обобщенный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характер;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</w:t>
            </w:r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; не ориентированы на развитие аналитической мыслительной деятельности.</w:t>
            </w:r>
          </w:p>
        </w:tc>
      </w:tr>
      <w:tr w:rsidR="00D7087F" w:rsidRPr="008C15B8" w:rsidTr="008C15B8">
        <w:trPr>
          <w:trHeight w:val="620"/>
        </w:trPr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D7087F" w:rsidRPr="00D44A61" w:rsidRDefault="00D7087F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 проводит инструктаж не на должном уровне; не дает алгоритм выполнения;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не предопределяет проверку д/з; не учитывает объем и время.</w:t>
            </w:r>
          </w:p>
          <w:p w:rsidR="00D7087F" w:rsidRPr="00D44A61" w:rsidRDefault="00D7087F" w:rsidP="00C32541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не понятны ученикам;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ориентированы на использование приобретенных знаний и умений; носят </w:t>
            </w:r>
            <w:r>
              <w:rPr>
                <w:rFonts w:cs="Arial"/>
                <w:sz w:val="16"/>
                <w:szCs w:val="16"/>
                <w:lang w:val="ru-RU"/>
              </w:rPr>
              <w:t>обобщенный</w:t>
            </w:r>
            <w:r w:rsidRPr="00D44A61" w:rsidDel="007F32C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характер;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</w:t>
            </w:r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; не ориентированы на развитие аналитической мыслительной деятельности</w:t>
            </w:r>
          </w:p>
        </w:tc>
      </w:tr>
    </w:tbl>
    <w:tbl>
      <w:tblPr>
        <w:tblW w:w="95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48"/>
      </w:tblGrid>
      <w:tr w:rsidR="00780A9B" w:rsidTr="00780A9B">
        <w:tc>
          <w:tcPr>
            <w:tcW w:w="9546" w:type="dxa"/>
            <w:gridSpan w:val="2"/>
          </w:tcPr>
          <w:p w:rsidR="00780A9B" w:rsidRDefault="00780A9B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 оценка (максимально 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если баллы были проставлены по всем критериям)</w:t>
            </w:r>
          </w:p>
        </w:tc>
      </w:tr>
      <w:tr w:rsidR="00780A9B" w:rsidTr="00780A9B">
        <w:trPr>
          <w:gridAfter w:val="1"/>
          <w:wAfter w:w="48" w:type="dxa"/>
        </w:trPr>
        <w:tc>
          <w:tcPr>
            <w:tcW w:w="9498" w:type="dxa"/>
          </w:tcPr>
          <w:p w:rsidR="00780A9B" w:rsidRDefault="00780A9B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в процентах (фактическую оценку, которая складывается из суммы оценок по каждому критерию, разделить на максимально возможную оценку, и умножить на 100%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Х/34* 100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780A9B" w:rsidTr="00780A9B">
        <w:trPr>
          <w:gridAfter w:val="1"/>
          <w:wAfter w:w="48" w:type="dxa"/>
        </w:trPr>
        <w:tc>
          <w:tcPr>
            <w:tcW w:w="9498" w:type="dxa"/>
          </w:tcPr>
          <w:p w:rsidR="00780A9B" w:rsidRDefault="00780A9B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 4 (образцовый) 87-100%; балл 3 (хороший) 62-86%; балл 2 (</w:t>
            </w:r>
            <w:r w:rsidRPr="00BE29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требующий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улучшения) 37-61%; балл 1 (низкий) 0-36%</w:t>
            </w:r>
          </w:p>
        </w:tc>
      </w:tr>
    </w:tbl>
    <w:p w:rsidR="000C12AD" w:rsidRPr="000C12AD" w:rsidRDefault="000C12AD" w:rsidP="002E1D54">
      <w:pPr>
        <w:spacing w:after="0"/>
        <w:ind w:left="-426"/>
        <w:contextualSpacing/>
        <w:rPr>
          <w:b/>
          <w:lang w:val="ru-RU"/>
        </w:rPr>
      </w:pPr>
    </w:p>
    <w:p w:rsidR="000C12AD" w:rsidRPr="000C12AD" w:rsidRDefault="000C12AD" w:rsidP="002E1D54">
      <w:pPr>
        <w:spacing w:after="0"/>
        <w:ind w:left="-426"/>
        <w:contextualSpacing/>
        <w:rPr>
          <w:b/>
          <w:lang w:val="ru-RU"/>
        </w:rPr>
      </w:pPr>
    </w:p>
    <w:p w:rsidR="000C12AD" w:rsidRPr="000C12AD" w:rsidRDefault="000C12AD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2E1D54">
      <w:pPr>
        <w:spacing w:after="0"/>
        <w:ind w:left="-426"/>
        <w:contextualSpacing/>
        <w:rPr>
          <w:b/>
          <w:lang w:val="ru-RU"/>
        </w:rPr>
      </w:pPr>
    </w:p>
    <w:p w:rsidR="002E1D54" w:rsidRPr="006B36AF" w:rsidRDefault="004C0DDF" w:rsidP="002E1D54">
      <w:pPr>
        <w:spacing w:after="0"/>
        <w:ind w:left="-426"/>
        <w:contextualSpacing/>
        <w:rPr>
          <w:b/>
          <w:lang w:val="ru-RU"/>
        </w:rPr>
      </w:pPr>
      <w:r>
        <w:rPr>
          <w:b/>
          <w:lang w:val="ru-RU"/>
        </w:rPr>
        <w:t>К</w:t>
      </w:r>
      <w:r w:rsidR="00882785" w:rsidRPr="004C0DDF">
        <w:rPr>
          <w:b/>
          <w:lang w:val="ru-RU"/>
        </w:rPr>
        <w:t>ачеств</w:t>
      </w:r>
      <w:r>
        <w:rPr>
          <w:b/>
          <w:lang w:val="ru-RU"/>
        </w:rPr>
        <w:t>о</w:t>
      </w:r>
      <w:r w:rsidR="00882785" w:rsidRPr="004C0DDF">
        <w:rPr>
          <w:b/>
          <w:lang w:val="ru-RU"/>
        </w:rPr>
        <w:t xml:space="preserve"> руководства и управления в школе</w:t>
      </w:r>
    </w:p>
    <w:p w:rsidR="00882785" w:rsidRPr="00FC2DB5" w:rsidRDefault="00882785" w:rsidP="002E1D54">
      <w:pPr>
        <w:spacing w:after="0"/>
        <w:ind w:left="-426"/>
        <w:contextualSpacing/>
        <w:rPr>
          <w:b/>
          <w:lang w:val="ru-RU"/>
        </w:rPr>
      </w:pPr>
    </w:p>
    <w:tbl>
      <w:tblPr>
        <w:tblStyle w:val="ac"/>
        <w:tblW w:w="1568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364"/>
        <w:gridCol w:w="1276"/>
        <w:gridCol w:w="1417"/>
        <w:gridCol w:w="1559"/>
        <w:gridCol w:w="10065"/>
      </w:tblGrid>
      <w:tr w:rsidR="003E00E6" w:rsidRPr="004C0DDF" w:rsidTr="003E00E6">
        <w:trPr>
          <w:trHeight w:val="359"/>
        </w:trPr>
        <w:tc>
          <w:tcPr>
            <w:tcW w:w="1364" w:type="dxa"/>
            <w:shd w:val="clear" w:color="auto" w:fill="B8CCE4" w:themeFill="accent1" w:themeFillTint="66"/>
          </w:tcPr>
          <w:p w:rsidR="003E00E6" w:rsidRPr="004C0DDF" w:rsidRDefault="003E00E6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C0DDF">
              <w:rPr>
                <w:b/>
                <w:bCs/>
                <w:sz w:val="16"/>
                <w:szCs w:val="16"/>
                <w:lang w:val="ru-RU"/>
              </w:rPr>
              <w:t>КРИТЕРИИ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3E00E6" w:rsidRPr="008C15B8" w:rsidRDefault="003E00E6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Взвешенная оценка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базовый показатель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=1)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3E00E6" w:rsidRPr="008C15B8" w:rsidRDefault="003E00E6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баллы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3E00E6" w:rsidRDefault="003E00E6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оценка</w:t>
            </w:r>
          </w:p>
          <w:p w:rsidR="003E00E6" w:rsidRPr="008C15B8" w:rsidRDefault="003E00E6" w:rsidP="004A65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65" w:type="dxa"/>
            <w:shd w:val="clear" w:color="auto" w:fill="B8CCE4" w:themeFill="accent1" w:themeFillTint="66"/>
          </w:tcPr>
          <w:p w:rsidR="003E00E6" w:rsidRPr="004C0DDF" w:rsidRDefault="003E00E6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ДЕСКРИПТОРЫ (ОПИСАНИЕ УРОВНЕЙ)</w:t>
            </w:r>
          </w:p>
        </w:tc>
      </w:tr>
      <w:tr w:rsidR="003E00E6" w:rsidTr="003E00E6">
        <w:tc>
          <w:tcPr>
            <w:tcW w:w="1364" w:type="dxa"/>
            <w:vMerge w:val="restart"/>
          </w:tcPr>
          <w:p w:rsidR="003E00E6" w:rsidRPr="006B36AF" w:rsidRDefault="003E00E6" w:rsidP="00FA29CC">
            <w:pPr>
              <w:pStyle w:val="ab"/>
              <w:numPr>
                <w:ilvl w:val="0"/>
                <w:numId w:val="12"/>
              </w:numPr>
              <w:ind w:left="284" w:right="95" w:hanging="284"/>
              <w:rPr>
                <w:sz w:val="16"/>
                <w:szCs w:val="16"/>
                <w:lang w:val="ru-RU"/>
              </w:rPr>
            </w:pPr>
            <w:r w:rsidRPr="006B36AF">
              <w:rPr>
                <w:sz w:val="16"/>
                <w:szCs w:val="16"/>
                <w:lang w:val="ru-RU"/>
              </w:rPr>
              <w:t xml:space="preserve">Анализ и самооценка деятельности </w:t>
            </w: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3E00E6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3E00E6" w:rsidRPr="00A4717A" w:rsidRDefault="003E00E6" w:rsidP="007217B8">
            <w:pPr>
              <w:rPr>
                <w:rFonts w:cs="Arial"/>
                <w:sz w:val="16"/>
                <w:szCs w:val="16"/>
              </w:rPr>
            </w:pPr>
            <w:r w:rsidRPr="006B36AF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6B36AF">
              <w:rPr>
                <w:rFonts w:cs="Arial"/>
                <w:sz w:val="16"/>
                <w:szCs w:val="16"/>
                <w:lang w:val="ru-RU"/>
              </w:rPr>
              <w:t xml:space="preserve"> Имеется </w:t>
            </w:r>
            <w:r>
              <w:rPr>
                <w:rFonts w:cs="Arial"/>
                <w:sz w:val="16"/>
                <w:szCs w:val="16"/>
                <w:lang w:val="ru-RU"/>
              </w:rPr>
              <w:t>соответствие</w:t>
            </w:r>
            <w:r w:rsidRPr="006B36AF">
              <w:rPr>
                <w:rFonts w:cs="Arial"/>
                <w:sz w:val="16"/>
                <w:szCs w:val="16"/>
                <w:lang w:val="ru-RU"/>
              </w:rPr>
              <w:t xml:space="preserve"> полного анализа содержания деятельности с критической само</w:t>
            </w:r>
            <w:r>
              <w:rPr>
                <w:rFonts w:cs="Arial"/>
                <w:sz w:val="16"/>
                <w:szCs w:val="16"/>
                <w:lang w:val="ru-RU"/>
              </w:rPr>
              <w:t>о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ценк</w:t>
            </w:r>
            <w:r>
              <w:rPr>
                <w:rFonts w:cs="Arial"/>
                <w:sz w:val="16"/>
                <w:szCs w:val="16"/>
                <w:lang w:val="ru-RU"/>
              </w:rPr>
              <w:t>ой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 xml:space="preserve">, направленной на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достижение 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успех</w:t>
            </w:r>
            <w:r>
              <w:rPr>
                <w:rFonts w:cs="Arial"/>
                <w:sz w:val="16"/>
                <w:szCs w:val="16"/>
                <w:lang w:val="ru-RU"/>
              </w:rPr>
              <w:t>а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.  Прослеживание динамики изменени</w:t>
            </w:r>
            <w:r>
              <w:rPr>
                <w:rFonts w:cs="Arial"/>
                <w:sz w:val="16"/>
                <w:szCs w:val="16"/>
                <w:lang w:val="ru-RU"/>
              </w:rPr>
              <w:t>я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 xml:space="preserve"> результатов стратегии планирования. Наличие четких постановок целей и задач деятельности.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Полный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анализ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индивидуальных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показателей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обучающихся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и</w:t>
            </w:r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педагогического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состава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3E00E6" w:rsidRPr="008C15B8" w:rsidTr="003E00E6">
        <w:tc>
          <w:tcPr>
            <w:tcW w:w="1364" w:type="dxa"/>
            <w:vMerge/>
          </w:tcPr>
          <w:p w:rsidR="003E00E6" w:rsidRPr="00C32541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3E00E6" w:rsidRPr="00C32541" w:rsidRDefault="003E00E6" w:rsidP="00DA58A1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 Имеется самооценка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отражающая содержание деятельности;  аналитическая работа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отражающая цели и задачи деятельности</w:t>
            </w:r>
            <w:r>
              <w:rPr>
                <w:rFonts w:cs="Arial"/>
                <w:sz w:val="16"/>
                <w:szCs w:val="16"/>
                <w:lang w:val="ru-RU"/>
              </w:rPr>
              <w:t>;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учет индивидуальных показателей обучающихся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педагогического состава.</w:t>
            </w:r>
          </w:p>
        </w:tc>
      </w:tr>
      <w:tr w:rsidR="003E00E6" w:rsidRPr="008C15B8" w:rsidTr="003E00E6">
        <w:tc>
          <w:tcPr>
            <w:tcW w:w="1364" w:type="dxa"/>
            <w:vMerge/>
          </w:tcPr>
          <w:p w:rsidR="003E00E6" w:rsidRPr="00501423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3E00E6" w:rsidRPr="00C32541" w:rsidRDefault="003E00E6" w:rsidP="00DA58A1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4C0DDF">
              <w:rPr>
                <w:rFonts w:cs="Arial"/>
                <w:bCs/>
                <w:sz w:val="16"/>
                <w:szCs w:val="16"/>
                <w:lang w:val="ru-RU"/>
              </w:rPr>
              <w:t>Имеется с</w:t>
            </w:r>
            <w:r w:rsidRPr="00F76A96">
              <w:rPr>
                <w:rFonts w:cs="Arial"/>
                <w:sz w:val="16"/>
                <w:szCs w:val="16"/>
                <w:lang w:val="ru-RU"/>
              </w:rPr>
              <w:t>амооценка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 содержания деятельности; неполная аналитическая работа</w:t>
            </w:r>
            <w:r>
              <w:rPr>
                <w:rFonts w:cs="Arial"/>
                <w:sz w:val="16"/>
                <w:szCs w:val="16"/>
                <w:lang w:val="ru-RU"/>
              </w:rPr>
              <w:t>;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не полный учет индивидуальных показателей обучающихся, педагогического состава.</w:t>
            </w:r>
          </w:p>
        </w:tc>
      </w:tr>
      <w:tr w:rsidR="003E00E6" w:rsidRPr="008C15B8" w:rsidTr="003E00E6">
        <w:tc>
          <w:tcPr>
            <w:tcW w:w="1364" w:type="dxa"/>
            <w:vMerge/>
          </w:tcPr>
          <w:p w:rsidR="003E00E6" w:rsidRPr="00501423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3E00E6" w:rsidRPr="00C32541" w:rsidRDefault="003E00E6" w:rsidP="00DA58A1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О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тсутствие или «неполная» аналитическая работа без динамики результатов стратегического планирования, необъективное, неполное содержание самооценки</w:t>
            </w:r>
            <w:r>
              <w:rPr>
                <w:rFonts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E00E6" w:rsidRPr="008C15B8" w:rsidTr="003E00E6">
        <w:tc>
          <w:tcPr>
            <w:tcW w:w="1364" w:type="dxa"/>
            <w:vMerge w:val="restart"/>
          </w:tcPr>
          <w:p w:rsidR="003E00E6" w:rsidRPr="00C32541" w:rsidRDefault="003E00E6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Планирование текущей деятельности и стратегического развития</w:t>
            </w: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3E00E6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3E00E6" w:rsidRPr="00C32541" w:rsidRDefault="003E00E6" w:rsidP="007217B8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 Планирование деятельности,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стратегия развития 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>основаны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 на реальных данных и направлены на достижение </w:t>
            </w:r>
            <w:proofErr w:type="gramStart"/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>амбициозных</w:t>
            </w:r>
            <w:proofErr w:type="gramEnd"/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, высоких целей, с наличием путей реализации; учитываются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индивидуальные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экономические показатели; планирование направлено на выполнение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мер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государственной политики в образовании; имеется теоретическое обоснование реализации плана и стратегии развития</w:t>
            </w:r>
          </w:p>
        </w:tc>
      </w:tr>
      <w:tr w:rsidR="003E00E6" w:rsidRPr="008C15B8" w:rsidTr="003E00E6">
        <w:tc>
          <w:tcPr>
            <w:tcW w:w="1364" w:type="dxa"/>
            <w:vMerge/>
          </w:tcPr>
          <w:p w:rsidR="003E00E6" w:rsidRPr="000B3EBB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3E00E6" w:rsidRPr="00C32541" w:rsidRDefault="003E00E6" w:rsidP="007217B8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cs="Arial"/>
                <w:sz w:val="16"/>
                <w:szCs w:val="16"/>
                <w:lang w:val="ru-RU"/>
              </w:rPr>
              <w:t>Существует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план деятельности, стратегия развития</w:t>
            </w: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с учетом индивидуальных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экономических показателей, планирование направлено на выполнение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мер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государственной политики в образовании, определяет вектор развития; планирование и стратегия охватывают весь спектр деятельности</w:t>
            </w:r>
          </w:p>
        </w:tc>
      </w:tr>
      <w:tr w:rsidR="003E00E6" w:rsidRPr="008C15B8" w:rsidTr="003E00E6">
        <w:tc>
          <w:tcPr>
            <w:tcW w:w="1364" w:type="dxa"/>
            <w:vMerge/>
          </w:tcPr>
          <w:p w:rsidR="003E00E6" w:rsidRPr="00501423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3E00E6" w:rsidRPr="00C32541" w:rsidRDefault="003E00E6" w:rsidP="00DA58A1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>планирование и стратегия не охватывают весь спектр деятельности, не определяет вектор развития; цели составлены без учета реальных возможностей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3E00E6" w:rsidRPr="008C15B8" w:rsidTr="003E00E6">
        <w:tc>
          <w:tcPr>
            <w:tcW w:w="1364" w:type="dxa"/>
            <w:vMerge/>
          </w:tcPr>
          <w:p w:rsidR="003E00E6" w:rsidRPr="00501423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3E00E6" w:rsidRPr="00C32541" w:rsidRDefault="003E00E6" w:rsidP="00C32541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</w:t>
            </w:r>
            <w:proofErr w:type="gramEnd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планирование и стратегия не учитывает реальных возможностей, не основ</w:t>
            </w:r>
            <w:r>
              <w:rPr>
                <w:rFonts w:cs="Arial"/>
                <w:sz w:val="16"/>
                <w:szCs w:val="16"/>
                <w:lang w:val="ru-RU"/>
              </w:rPr>
              <w:t>ыв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ается на индивидуальных показателях, отсутствуют достижимые и конкретные цели</w:t>
            </w:r>
          </w:p>
        </w:tc>
      </w:tr>
      <w:tr w:rsidR="00D7087F" w:rsidRPr="008C15B8" w:rsidTr="003E00E6">
        <w:tc>
          <w:tcPr>
            <w:tcW w:w="1364" w:type="dxa"/>
            <w:vMerge w:val="restart"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 xml:space="preserve">Распределение функциональных обязанностей </w:t>
            </w: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C3254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</w:t>
            </w:r>
            <w:proofErr w:type="gramEnd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 функц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ональные обязанности распределяются объективно, с учетом профессиональных, личностных качеств сотрудников, охвата деятельности организации образования, присутствует преемственность, взаимозаменяемость специалистов и наличие резерва; предусмотрены условия для профессионального роста сотрудников; функциональные обязанности распределяются по принципам меритократии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0B3EBB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C32541" w:rsidRDefault="00D7087F" w:rsidP="00C32541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</w:t>
            </w:r>
            <w:proofErr w:type="gramEnd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функц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ональные обязанности распределяются объективно, с учетом профессиональных, личностных качеств сотрудников, охвата деятельности организации образования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501423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C32541" w:rsidRDefault="00D7087F" w:rsidP="00DA58A1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>субъективное</w:t>
            </w:r>
            <w:r w:rsidRPr="004C0DDF">
              <w:rPr>
                <w:rFonts w:cs="Arial"/>
                <w:bCs/>
                <w:sz w:val="16"/>
                <w:szCs w:val="16"/>
                <w:lang w:val="ru-RU"/>
              </w:rPr>
              <w:t xml:space="preserve"> распределение ф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ональных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обязанностей, без должного учета профессиональных, личностных качеств сотрудников, неполного охвата деятельности организации образования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501423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</w:t>
            </w:r>
            <w:proofErr w:type="gramEnd"/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функц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ональные обязанности распределяются субъективно, без учета профессиональных, личностных качеств сотрудников; не</w:t>
            </w:r>
            <w:r w:rsidRPr="004E016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существует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охвата деятельности организации образования</w:t>
            </w:r>
            <w:r>
              <w:rPr>
                <w:rFonts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D7087F" w:rsidRPr="008C15B8" w:rsidTr="003E00E6">
        <w:tc>
          <w:tcPr>
            <w:tcW w:w="1364" w:type="dxa"/>
            <w:vMerge w:val="restart"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Умение мотивировать учителей</w:t>
            </w: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  Система мотивации и поощрения педагогов эффективна. Созданы комфортные и благоприятные условия труда. Принятие и понимание всем коллективом данной системы. Отсутствие нарушений дисциплины, здоровый психологический климат. Коллектив участвует в разработке критериев мотивации.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0B3EBB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Имеется система мотивации и поощрения. Созданы благоприятные условия труда. Принятие и понимание данной системы частью коллектива.  Имеются незначительные нарушения дисциплины. Психологический климат в целом здоровый. Система мотивации разработана администрацией организации.</w:t>
            </w:r>
          </w:p>
        </w:tc>
      </w:tr>
      <w:tr w:rsidR="00D7087F" w:rsidTr="003E00E6">
        <w:tc>
          <w:tcPr>
            <w:tcW w:w="1364" w:type="dxa"/>
            <w:vMerge/>
          </w:tcPr>
          <w:p w:rsidR="00D7087F" w:rsidRPr="00501423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ТРЕБУЮЩИЙ</w:t>
            </w:r>
            <w:r w:rsidRPr="00C32541">
              <w:rPr>
                <w:b/>
                <w:bCs/>
                <w:sz w:val="16"/>
                <w:szCs w:val="16"/>
                <w:lang w:val="ru-RU"/>
              </w:rPr>
              <w:t>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 Система мотивации нестабильна. Коллектив слабо осведомлен о критериях и механизмах поощрения. Условия   труда требуют улучшения. Морально-психологический климат нестабильный. Часты</w:t>
            </w:r>
            <w:r>
              <w:rPr>
                <w:sz w:val="16"/>
                <w:szCs w:val="16"/>
                <w:lang w:val="ru-RU"/>
              </w:rPr>
              <w:t>е</w:t>
            </w:r>
            <w:r w:rsidRPr="00C32541">
              <w:rPr>
                <w:sz w:val="16"/>
                <w:szCs w:val="16"/>
                <w:lang w:val="ru-RU"/>
              </w:rPr>
              <w:t xml:space="preserve"> нарушения дисциплины. Система мотивации разработана администрацией организации.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C32541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sz w:val="16"/>
                <w:szCs w:val="16"/>
                <w:lang w:val="ru-RU"/>
              </w:rPr>
              <w:t xml:space="preserve"> Нет четкой системы мотивации и поощрения. Неблагоприятные условия труда. Морально-психологический климат не сформирован. Частые нарушения дисциплины. Администрация не работает над системой мотивации и поощрения.</w:t>
            </w:r>
          </w:p>
        </w:tc>
      </w:tr>
      <w:tr w:rsidR="00D7087F" w:rsidRPr="000C12AD" w:rsidTr="003E00E6">
        <w:tc>
          <w:tcPr>
            <w:tcW w:w="1364" w:type="dxa"/>
            <w:vMerge w:val="restart"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Стимулиро</w:t>
            </w:r>
            <w:r w:rsidRPr="00C32541">
              <w:rPr>
                <w:sz w:val="16"/>
                <w:szCs w:val="16"/>
                <w:lang w:val="ru-RU"/>
              </w:rPr>
              <w:lastRenderedPageBreak/>
              <w:t>вание профессионального развития</w:t>
            </w: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Наличие гибкой системы поощрения в зависимости от результатов деятельности. Создание условий для </w:t>
            </w:r>
            <w:r w:rsidRPr="00C32541">
              <w:rPr>
                <w:sz w:val="16"/>
                <w:szCs w:val="16"/>
                <w:lang w:val="ru-RU"/>
              </w:rPr>
              <w:lastRenderedPageBreak/>
              <w:t>профессионального развития педагогов.  Разработанная система наставничества. Стимулирование педагогов к стремлению овладения инновационными технологиями. Предоставление возможности самовыражения. Наличие лаборатори</w:t>
            </w:r>
            <w:r>
              <w:rPr>
                <w:sz w:val="16"/>
                <w:szCs w:val="16"/>
                <w:lang w:val="ru-RU"/>
              </w:rPr>
              <w:t>й</w:t>
            </w:r>
            <w:r w:rsidRPr="00C32541">
              <w:rPr>
                <w:sz w:val="16"/>
                <w:szCs w:val="16"/>
                <w:lang w:val="ru-RU"/>
              </w:rPr>
              <w:t xml:space="preserve"> по апробации и внедрению методических идей. Международное сотрудничество. </w:t>
            </w:r>
          </w:p>
        </w:tc>
      </w:tr>
      <w:tr w:rsidR="00D7087F" w:rsidTr="003E00E6">
        <w:tc>
          <w:tcPr>
            <w:tcW w:w="1364" w:type="dxa"/>
            <w:vMerge/>
          </w:tcPr>
          <w:p w:rsidR="00D7087F" w:rsidRPr="000C12AD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Наличие системы поощрения в зависимости от результатов деятельности. Создание условий для профессионального развития. Обеспечивается поддержка школы наставничества. Наличие банка методических идей. Предоставление возможности самовыражения, участия в управлении инновационными процессами. </w:t>
            </w:r>
          </w:p>
        </w:tc>
      </w:tr>
      <w:tr w:rsidR="00D7087F" w:rsidTr="003E00E6">
        <w:tc>
          <w:tcPr>
            <w:tcW w:w="1364" w:type="dxa"/>
            <w:vMerge/>
          </w:tcPr>
          <w:p w:rsidR="00D7087F" w:rsidRPr="00C32541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proofErr w:type="gramStart"/>
            <w:r>
              <w:rPr>
                <w:b/>
                <w:bCs/>
                <w:sz w:val="16"/>
                <w:szCs w:val="16"/>
                <w:lang w:val="ru-RU"/>
              </w:rPr>
              <w:t>ТРЕБУ</w:t>
            </w:r>
            <w:r w:rsidRPr="00C32541"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C32541">
              <w:rPr>
                <w:sz w:val="16"/>
                <w:szCs w:val="16"/>
                <w:lang w:val="ru-RU"/>
              </w:rPr>
              <w:t xml:space="preserve">Формальный подход к мотивации профессионального развития. Декларируется заинтересованность профессиональным развитием, но практической реализации не находит. Школа наставничества существует формально. Банк методических идей отсутствует. Не поддерживается желание </w:t>
            </w:r>
            <w:proofErr w:type="spellStart"/>
            <w:r w:rsidRPr="00C32541">
              <w:rPr>
                <w:sz w:val="16"/>
                <w:szCs w:val="16"/>
                <w:lang w:val="ru-RU"/>
              </w:rPr>
              <w:t>самовыражаться</w:t>
            </w:r>
            <w:proofErr w:type="spellEnd"/>
            <w:r w:rsidRPr="00C32541">
              <w:rPr>
                <w:sz w:val="16"/>
                <w:szCs w:val="16"/>
                <w:lang w:val="ru-RU"/>
              </w:rPr>
              <w:t>.</w:t>
            </w:r>
          </w:p>
        </w:tc>
      </w:tr>
      <w:tr w:rsidR="00D7087F" w:rsidRPr="008C15B8" w:rsidTr="003E00E6">
        <w:trPr>
          <w:trHeight w:val="341"/>
        </w:trPr>
        <w:tc>
          <w:tcPr>
            <w:tcW w:w="1364" w:type="dxa"/>
            <w:vMerge/>
          </w:tcPr>
          <w:p w:rsidR="00D7087F" w:rsidRPr="00C32541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C32541" w:rsidRDefault="00D7087F" w:rsidP="004E016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sz w:val="16"/>
                <w:szCs w:val="16"/>
                <w:lang w:val="ru-RU"/>
              </w:rPr>
              <w:t xml:space="preserve"> Отсутствие механизмов мотивации профессионального развития. Школа наставничества отсутствует. Банк методических идей отсутствует. Не поддерживается желание </w:t>
            </w:r>
            <w:proofErr w:type="spellStart"/>
            <w:r w:rsidRPr="00C32541">
              <w:rPr>
                <w:sz w:val="16"/>
                <w:szCs w:val="16"/>
                <w:lang w:val="ru-RU"/>
              </w:rPr>
              <w:t>самовыражаться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</w:tc>
      </w:tr>
      <w:tr w:rsidR="003E00E6" w:rsidRPr="004E0169" w:rsidTr="003E00E6">
        <w:tc>
          <w:tcPr>
            <w:tcW w:w="1364" w:type="dxa"/>
            <w:vMerge w:val="restart"/>
          </w:tcPr>
          <w:p w:rsidR="003E00E6" w:rsidRPr="00C32541" w:rsidRDefault="003E00E6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Мониторинг и оценка качества преподавания и всех аспектов образовательной деятельности</w:t>
            </w: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3E00E6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3E00E6" w:rsidRPr="00C32541" w:rsidRDefault="003E00E6" w:rsidP="004E016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 </w:t>
            </w:r>
            <w:r w:rsidRPr="004C0DDF">
              <w:rPr>
                <w:sz w:val="16"/>
                <w:szCs w:val="16"/>
                <w:lang w:val="ru-RU"/>
              </w:rPr>
              <w:t xml:space="preserve">Постоянный </w:t>
            </w:r>
            <w:r w:rsidRPr="00C32541">
              <w:rPr>
                <w:sz w:val="16"/>
                <w:szCs w:val="16"/>
                <w:lang w:val="ru-RU"/>
              </w:rPr>
              <w:t xml:space="preserve">мониторинг и качественный анализ результатов и объективная оценка деятельности учащихся и педагогов. Умение разрабатывать пути решения проблем. Наличие эффективной системы </w:t>
            </w:r>
            <w:r>
              <w:rPr>
                <w:sz w:val="16"/>
                <w:szCs w:val="16"/>
                <w:lang w:val="ru-RU"/>
              </w:rPr>
              <w:t>мониторинга</w:t>
            </w:r>
            <w:r w:rsidRPr="00C32541">
              <w:rPr>
                <w:sz w:val="16"/>
                <w:szCs w:val="16"/>
                <w:lang w:val="ru-RU"/>
              </w:rPr>
              <w:t xml:space="preserve"> исполнения решений. Имеется разработанная рейтинговая система оценки деятельности педагогов и учеников. </w:t>
            </w:r>
          </w:p>
        </w:tc>
      </w:tr>
      <w:tr w:rsidR="003E00E6" w:rsidRPr="008C15B8" w:rsidTr="003E00E6">
        <w:tc>
          <w:tcPr>
            <w:tcW w:w="1364" w:type="dxa"/>
            <w:vMerge/>
          </w:tcPr>
          <w:p w:rsidR="003E00E6" w:rsidRPr="000C12AD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3E00E6" w:rsidRPr="00C32541" w:rsidRDefault="003E00E6" w:rsidP="00A4717A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</w:t>
            </w:r>
            <w:r>
              <w:rPr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sz w:val="16"/>
                <w:szCs w:val="16"/>
                <w:lang w:val="ru-RU"/>
              </w:rPr>
              <w:t>Периодический</w:t>
            </w:r>
            <w:r w:rsidRPr="00A4717A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sz w:val="16"/>
                <w:szCs w:val="16"/>
                <w:lang w:val="ru-RU"/>
              </w:rPr>
              <w:t>мониторинг и анализ результатов деятельности. Наличие</w:t>
            </w:r>
            <w:r>
              <w:rPr>
                <w:sz w:val="16"/>
                <w:szCs w:val="16"/>
                <w:lang w:val="ru-RU"/>
              </w:rPr>
              <w:t xml:space="preserve"> системы</w:t>
            </w:r>
            <w:r w:rsidRPr="00C32541">
              <w:rPr>
                <w:sz w:val="16"/>
                <w:szCs w:val="16"/>
                <w:lang w:val="ru-RU"/>
              </w:rPr>
              <w:t xml:space="preserve"> контроля исполнения решений. Разработана система оценки деятельности педагогов и учеников.</w:t>
            </w:r>
          </w:p>
        </w:tc>
      </w:tr>
      <w:tr w:rsidR="003E00E6" w:rsidTr="003E00E6">
        <w:tc>
          <w:tcPr>
            <w:tcW w:w="1364" w:type="dxa"/>
            <w:vMerge/>
          </w:tcPr>
          <w:p w:rsidR="003E00E6" w:rsidRPr="00501423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3E00E6" w:rsidRPr="00C32541" w:rsidRDefault="003E00E6" w:rsidP="004E0169">
            <w:pPr>
              <w:rPr>
                <w:sz w:val="16"/>
                <w:szCs w:val="16"/>
                <w:lang w:val="ru-RU"/>
              </w:rPr>
            </w:pPr>
            <w:proofErr w:type="gramStart"/>
            <w:r>
              <w:rPr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Формальный мониторинг учебных достижений учащихся и профессиональных результатов педагогов. Низкий уровень анализа без выработки </w:t>
            </w:r>
            <w:r>
              <w:rPr>
                <w:sz w:val="16"/>
                <w:szCs w:val="16"/>
                <w:lang w:val="ru-RU"/>
              </w:rPr>
              <w:t xml:space="preserve">приятия </w:t>
            </w:r>
            <w:r w:rsidRPr="00C32541">
              <w:rPr>
                <w:sz w:val="16"/>
                <w:szCs w:val="16"/>
                <w:lang w:val="ru-RU"/>
              </w:rPr>
              <w:t xml:space="preserve">решений. Слабый контроль исполнения решений. Отсутствуют механизмы оценки деятельности педагогов.  </w:t>
            </w:r>
          </w:p>
        </w:tc>
      </w:tr>
      <w:tr w:rsidR="003E00E6" w:rsidTr="003E00E6">
        <w:trPr>
          <w:trHeight w:val="377"/>
        </w:trPr>
        <w:tc>
          <w:tcPr>
            <w:tcW w:w="1364" w:type="dxa"/>
            <w:vMerge/>
          </w:tcPr>
          <w:p w:rsidR="003E00E6" w:rsidRPr="00C32541" w:rsidRDefault="003E00E6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E00E6" w:rsidRPr="003A4D43" w:rsidRDefault="003E00E6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3E00E6" w:rsidRPr="00C32541" w:rsidRDefault="003E00E6" w:rsidP="00A4717A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sz w:val="16"/>
                <w:szCs w:val="16"/>
                <w:lang w:val="ru-RU"/>
              </w:rPr>
              <w:t xml:space="preserve"> Отсутствует мониторинг учебных достижений учащихся</w:t>
            </w:r>
            <w:r>
              <w:rPr>
                <w:sz w:val="16"/>
                <w:szCs w:val="16"/>
                <w:lang w:val="ru-RU"/>
              </w:rPr>
              <w:t xml:space="preserve"> и</w:t>
            </w:r>
            <w:r w:rsidRPr="00C32541">
              <w:rPr>
                <w:sz w:val="16"/>
                <w:szCs w:val="16"/>
                <w:lang w:val="ru-RU"/>
              </w:rPr>
              <w:t xml:space="preserve"> профессиональных достижений педагогов. Анализ подменяется простым перечислением проведенных мероприятий без оценки. Отсутствует контроль исполнения решений. Отсутствуют механизмы оценки деятельности педагогов.  </w:t>
            </w:r>
          </w:p>
        </w:tc>
      </w:tr>
      <w:tr w:rsidR="00D7087F" w:rsidRPr="008C15B8" w:rsidTr="003E00E6">
        <w:tc>
          <w:tcPr>
            <w:tcW w:w="1364" w:type="dxa"/>
            <w:vMerge w:val="restart"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 xml:space="preserve">Делегирование полномочий и командная работа </w:t>
            </w: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C32541" w:rsidRDefault="00D7087F" w:rsidP="00C32541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Отлично знает возможности и способности своих сотрудников,  как опытных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,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так и молодых. Эффективно распределяет полномочия между сотрудниками, умеет подсказать верное направление работы. Корректно контролирует  выполнение задач. Каждый член команды четко знает свои обязанности и полномочия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.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0B3EBB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C32541" w:rsidRDefault="00D7087F" w:rsidP="00C32541">
            <w:pPr>
              <w:rPr>
                <w:rFonts w:cstheme="majorBidi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Знает возможности и способности своих сотрудников. Умело распределяет полномочия между сотрудниками. Знает и понимает поставленные задачи. Контролирует выполнение задач. Члены команды знают свои об</w:t>
            </w:r>
            <w:r>
              <w:rPr>
                <w:rFonts w:cstheme="majorBidi"/>
                <w:sz w:val="16"/>
                <w:szCs w:val="16"/>
                <w:lang w:val="ru-RU"/>
              </w:rPr>
              <w:t>я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>занности  и полномочия, но иногда требуется консультация</w:t>
            </w:r>
            <w:r>
              <w:rPr>
                <w:rFonts w:cstheme="majorBidi"/>
                <w:sz w:val="16"/>
                <w:szCs w:val="16"/>
                <w:lang w:val="ru-RU"/>
              </w:rPr>
              <w:t>.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501423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C32541" w:rsidRDefault="00D7087F" w:rsidP="008C1B93">
            <w:pPr>
              <w:rPr>
                <w:rFonts w:cstheme="majorBidi"/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theme="majorBidi"/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>Слабо знает возможности и способности своих сотрудников. Неуверенно распределяет полномочия между сотрудниками. Требуется помощь для понимания поставленных задач. Слабые н</w:t>
            </w:r>
            <w:r>
              <w:rPr>
                <w:rFonts w:cstheme="majorBidi"/>
                <w:sz w:val="16"/>
                <w:szCs w:val="16"/>
                <w:lang w:val="ru-RU"/>
              </w:rPr>
              <w:t>а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>выки контроля. Обязанности и полномочия между сотрудниками распределены неравномерно</w:t>
            </w:r>
          </w:p>
        </w:tc>
      </w:tr>
      <w:tr w:rsidR="00D7087F" w:rsidRPr="008C15B8" w:rsidTr="003E00E6">
        <w:tc>
          <w:tcPr>
            <w:tcW w:w="1364" w:type="dxa"/>
            <w:vMerge/>
          </w:tcPr>
          <w:p w:rsidR="00D7087F" w:rsidRPr="00501423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C32541" w:rsidRDefault="00D7087F" w:rsidP="006E6344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Не знает возможност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ей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и способност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ей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своих сотрудников. Не умеет распределять полномочия между сотрудниками. </w:t>
            </w:r>
            <w:proofErr w:type="gramStart"/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Некомпетентен</w:t>
            </w:r>
            <w:proofErr w:type="gramEnd"/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в выполнении задач. Не владеет навыками контроля. Обязанности и полномочия между сотрудниками не распределены.</w:t>
            </w:r>
          </w:p>
        </w:tc>
      </w:tr>
      <w:tr w:rsidR="00D7087F" w:rsidTr="003E00E6">
        <w:tc>
          <w:tcPr>
            <w:tcW w:w="1364" w:type="dxa"/>
            <w:vMerge w:val="restart"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Морально-психологический климат в организации образования</w:t>
            </w: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C32541" w:rsidRDefault="00D7087F" w:rsidP="00C32541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Авторитет администрации в коллективе высокий.</w:t>
            </w:r>
          </w:p>
          <w:p w:rsidR="00D7087F" w:rsidRPr="00C32541" w:rsidRDefault="00D7087F" w:rsidP="006E6344">
            <w:pPr>
              <w:rPr>
                <w:rFonts w:cstheme="majorBidi"/>
                <w:sz w:val="16"/>
                <w:szCs w:val="16"/>
                <w:lang w:val="ru-RU"/>
              </w:rPr>
            </w:pP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Администрация принимает решени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я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с учетом мнений и рекомендаций коллектива. Каждый член коллектива может свободно высказывать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 xml:space="preserve"> свое мнение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. Хорошо налажена школа наставничества. В коллективе налажена деловая атмосфера. В коллективе развито сопереживание и взаимовыручка. Созданы комфортные условия для работы.</w:t>
            </w:r>
          </w:p>
        </w:tc>
      </w:tr>
      <w:tr w:rsidR="00D7087F" w:rsidTr="003E00E6">
        <w:tc>
          <w:tcPr>
            <w:tcW w:w="1364" w:type="dxa"/>
            <w:vMerge/>
          </w:tcPr>
          <w:p w:rsidR="00D7087F" w:rsidRPr="00C32541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C32541" w:rsidRDefault="00D7087F" w:rsidP="006E6344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пользуется определенным авторитетом. Адми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н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истрация правильно понимает поставленные задачи, поощряет свободное выражение мысли (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касательно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работ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ы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). Хорошо налажена школа наставничества, коллектив нацелен на работу. Есть чувство сопереживания. Стремятся создать комфортные условия для работы.</w:t>
            </w:r>
          </w:p>
        </w:tc>
      </w:tr>
      <w:tr w:rsidR="00D7087F" w:rsidRPr="009B3EA9" w:rsidTr="003E00E6">
        <w:tc>
          <w:tcPr>
            <w:tcW w:w="1364" w:type="dxa"/>
            <w:vMerge/>
          </w:tcPr>
          <w:p w:rsidR="00D7087F" w:rsidRPr="00C32541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C32541" w:rsidRDefault="00D7087F" w:rsidP="006E6344">
            <w:pPr>
              <w:rPr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Авторитет администрации слабый. Администрация правильно понимает поставленные задачи, но не реализовывает в полной мере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Не все члены коллектива могут выразить свои мысли. Коллектив нацелен на работу,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но нет результативности. Школа наставничества организована формально. Слабо налажена деловая атмосфера. Существуют 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разногласия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внутри коллектива. Слабо созданы условия для работы.</w:t>
            </w:r>
          </w:p>
        </w:tc>
      </w:tr>
      <w:tr w:rsidR="00D7087F" w:rsidTr="003E00E6">
        <w:tc>
          <w:tcPr>
            <w:tcW w:w="1364" w:type="dxa"/>
            <w:vMerge/>
          </w:tcPr>
          <w:p w:rsidR="00D7087F" w:rsidRPr="00501423" w:rsidRDefault="00D7087F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C32541" w:rsidRDefault="00D7087F" w:rsidP="00C32541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Админ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и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страция не пользуется авторитетом в коллективе. Администрация не владеет навыками руководства. Мнение членов коллектива не учитывается. Молодые специалисты себя чувствуют неуютно. В коллективе отсутствует деловая атмосфера.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Нет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единства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.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Не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созданы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условия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для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работы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>.</w:t>
            </w:r>
          </w:p>
        </w:tc>
      </w:tr>
      <w:tr w:rsidR="00BE2977" w:rsidTr="003E00E6">
        <w:tc>
          <w:tcPr>
            <w:tcW w:w="1364" w:type="dxa"/>
            <w:vMerge w:val="restart"/>
          </w:tcPr>
          <w:p w:rsidR="00BE2977" w:rsidRPr="00C32541" w:rsidRDefault="00BE2977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Соблюдение правил и нормативн</w:t>
            </w:r>
            <w:r w:rsidRPr="00C32541">
              <w:rPr>
                <w:sz w:val="16"/>
                <w:szCs w:val="16"/>
                <w:lang w:val="ru-RU"/>
              </w:rPr>
              <w:lastRenderedPageBreak/>
              <w:t>ых требований законодательства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BE2977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BE2977" w:rsidRPr="00C32541" w:rsidRDefault="00BE2977" w:rsidP="00B13AC8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Четко поставлена работа по правовому </w:t>
            </w:r>
            <w:r>
              <w:rPr>
                <w:sz w:val="16"/>
                <w:szCs w:val="16"/>
                <w:lang w:val="ru-RU"/>
              </w:rPr>
              <w:t>информированию</w:t>
            </w:r>
            <w:r w:rsidRPr="00C32541">
              <w:rPr>
                <w:sz w:val="16"/>
                <w:szCs w:val="16"/>
                <w:lang w:val="ru-RU"/>
              </w:rPr>
              <w:t xml:space="preserve">.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и коллектив школы знает и руководствуется правилами и требованиями НПА. Приказы и другие внутренние акты оформлены грамотно. В школе соблюдаются требования законодательства, санитарн</w:t>
            </w:r>
            <w:proofErr w:type="gramStart"/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о-</w:t>
            </w:r>
            <w:proofErr w:type="gramEnd"/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гигиенические и противопожарные требования. Школьная документация ведется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lastRenderedPageBreak/>
              <w:t>согласно нормативн</w:t>
            </w:r>
            <w:proofErr w:type="gramStart"/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о-</w:t>
            </w:r>
            <w:proofErr w:type="gramEnd"/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правовых актов. Расписание уроков составлено грамотно. Документы отчетности ведутся согласно требованиям.</w:t>
            </w:r>
          </w:p>
        </w:tc>
      </w:tr>
      <w:tr w:rsidR="00BE2977" w:rsidTr="003E00E6">
        <w:tc>
          <w:tcPr>
            <w:tcW w:w="1364" w:type="dxa"/>
            <w:vMerge/>
          </w:tcPr>
          <w:p w:rsidR="00BE2977" w:rsidRPr="00C32541" w:rsidRDefault="00BE2977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BE2977" w:rsidRPr="00C32541" w:rsidRDefault="00BE2977" w:rsidP="00B13AC8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школы знает и руководствуется правилами и требованиями НПА. Приказы и другие внутренние акты оформлены правильно. В школе соблюдаются требования законодательства, санитарно-гигиенические и противопожарные требования. Школьная документация ведется согласно  нормативн</w:t>
            </w:r>
            <w:proofErr w:type="gramStart"/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о-</w:t>
            </w:r>
            <w:proofErr w:type="gramEnd"/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правовых актов. Расписание уроков составлено грамотно. Документы отчетности ведутся согласно требованиям.</w:t>
            </w:r>
          </w:p>
        </w:tc>
      </w:tr>
      <w:tr w:rsidR="00BE2977" w:rsidTr="003E00E6">
        <w:tc>
          <w:tcPr>
            <w:tcW w:w="1364" w:type="dxa"/>
            <w:vMerge/>
          </w:tcPr>
          <w:p w:rsidR="00BE2977" w:rsidRPr="00C32541" w:rsidRDefault="00BE2977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BE2977" w:rsidRPr="00C32541" w:rsidRDefault="00BE2977" w:rsidP="00B13AC8">
            <w:pPr>
              <w:rPr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школы слабо знает НПА в сфере образования.  Приказы и другие внутренние акты оформляются с нарушениями НПА. Требования законодательства и санитарно-гигиенические и противопожарные требования соблюдаются слабо. Ведение школьной документации не контролируется. Расписание уроков составлено  с ошибками. Документы отчетности ведутся с ошибками.</w:t>
            </w:r>
          </w:p>
        </w:tc>
      </w:tr>
      <w:tr w:rsidR="00BE2977" w:rsidTr="003E00E6">
        <w:tc>
          <w:tcPr>
            <w:tcW w:w="1364" w:type="dxa"/>
            <w:vMerge/>
          </w:tcPr>
          <w:p w:rsidR="00BE2977" w:rsidRPr="00C32541" w:rsidRDefault="00BE2977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BE2977" w:rsidRPr="00C32541" w:rsidRDefault="00BE2977" w:rsidP="00B13AC8">
            <w:pPr>
              <w:rPr>
                <w:rFonts w:cstheme="majorBidi"/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НИЗКИЙ: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Администрация школы не знает НПА в сфере образования. Приказы и другие внутренние акты не соответствует законодател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ь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ству. В школе не соблюдаются требования законодательства и санитарно-гигиенические и противопожарные требования. Школьная документация не ведется согласно  нормативно-правовых актов. Расписание уроков составлено неправильно.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Документы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отчетности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ведутся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халатно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>.</w:t>
            </w:r>
          </w:p>
        </w:tc>
      </w:tr>
      <w:tr w:rsidR="00BE2977" w:rsidRPr="008C15B8" w:rsidTr="003E00E6">
        <w:tc>
          <w:tcPr>
            <w:tcW w:w="1364" w:type="dxa"/>
            <w:vMerge w:val="restart"/>
          </w:tcPr>
          <w:p w:rsidR="00BE2977" w:rsidRPr="00C32541" w:rsidRDefault="00BE2977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Видение и миссия школы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BE2977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BE2977" w:rsidRPr="00C32541" w:rsidRDefault="00BE2977" w:rsidP="00C32541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Наличие четко сформулированной миссии. Соответствие миссии уровню развития школы. Участие педагогов, учащихся и родителей в формулировании миссии. Понимание миссии членами коллектива. Поддержка миссии родителями, учащимися, общественностью. Ориентированность миссии на развитие школы.</w:t>
            </w:r>
          </w:p>
        </w:tc>
      </w:tr>
      <w:tr w:rsidR="00BE2977" w:rsidTr="003E00E6">
        <w:tc>
          <w:tcPr>
            <w:tcW w:w="1364" w:type="dxa"/>
            <w:vMerge/>
          </w:tcPr>
          <w:p w:rsidR="00BE2977" w:rsidRPr="000B3EBB" w:rsidRDefault="00BE2977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BE2977" w:rsidRPr="00C32541" w:rsidRDefault="00BE2977" w:rsidP="00C32541">
            <w:pPr>
              <w:rPr>
                <w:rFonts w:cs="Arial"/>
                <w:sz w:val="16"/>
                <w:szCs w:val="16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Наличие сформулированной миссии. Соответствие миссии уровню развития школы. Миссия сформулирована администрацией школы. Понимание миссии членами коллектива. Поддержка миссии родителями, учащимися, общественностью.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Ориентированность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миссии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развитие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школы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>.</w:t>
            </w:r>
          </w:p>
        </w:tc>
      </w:tr>
      <w:tr w:rsidR="00BE2977" w:rsidRPr="008C15B8" w:rsidTr="003E00E6">
        <w:tc>
          <w:tcPr>
            <w:tcW w:w="1364" w:type="dxa"/>
            <w:vMerge/>
          </w:tcPr>
          <w:p w:rsidR="00BE2977" w:rsidRPr="00C32541" w:rsidRDefault="00BE2977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BE2977" w:rsidRPr="00C32541" w:rsidRDefault="00BE2977" w:rsidP="00865057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ТСЯ УЛУЧШЕНИ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Я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Наличие сформулированной миссии. Миссия не соответствует уровню развития школы. Миссия сформулирована администрацией школы. Не все члены коллектива понимают миссию школы. Родители, учащиеся, общественность не осведомлены о содержании миссии. Миссия не ориентирована на развитие школы.</w:t>
            </w:r>
          </w:p>
        </w:tc>
      </w:tr>
      <w:tr w:rsidR="00BE2977" w:rsidRPr="009B3EA9" w:rsidTr="003E00E6">
        <w:tc>
          <w:tcPr>
            <w:tcW w:w="1364" w:type="dxa"/>
            <w:vMerge/>
          </w:tcPr>
          <w:p w:rsidR="00BE2977" w:rsidRPr="00501423" w:rsidRDefault="00BE2977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BE2977" w:rsidRPr="00C32541" w:rsidRDefault="00BE2977" w:rsidP="00B13AC8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Администрация не в полной мере понимает различие между миссией и стратегическим развитием</w:t>
            </w:r>
            <w:r>
              <w:rPr>
                <w:rFonts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Миссия сформулирована администрацией школы. Члены коллектива не понимают миссию школы. Родители, учащиеся, общественность не осведомлены о содержании миссии. </w:t>
            </w:r>
          </w:p>
        </w:tc>
      </w:tr>
      <w:tr w:rsidR="00BE2977" w:rsidRPr="008C15B8" w:rsidTr="003E00E6">
        <w:trPr>
          <w:trHeight w:val="926"/>
        </w:trPr>
        <w:tc>
          <w:tcPr>
            <w:tcW w:w="1364" w:type="dxa"/>
            <w:vMerge w:val="restart"/>
          </w:tcPr>
          <w:p w:rsidR="00BE2977" w:rsidRPr="00C32541" w:rsidRDefault="00BE2977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Организация текущей деятельности школы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BE2977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5" w:type="dxa"/>
          </w:tcPr>
          <w:p w:rsidR="00BE2977" w:rsidRPr="00501423" w:rsidRDefault="00BE2977" w:rsidP="00B13AC8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Четкие разграничения функциональных полномичий ответственных лиц за организацию текущей деятельности. Рациональное планирование внутренних актов, регламентирующих организацию текущей деятельности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(планы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Четкая организация контроля за своевременным и качественным исполнением планов и НПА. Оперативное внесение коррективов в планирую</w:t>
            </w:r>
            <w:r>
              <w:rPr>
                <w:rFonts w:cs="Arial"/>
                <w:sz w:val="16"/>
                <w:szCs w:val="16"/>
                <w:lang w:val="kk-KZ"/>
              </w:rPr>
              <w:t>м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ую документацию в зависимости от ситуации. Создание благоприятных условий для участников образовательного процесса путем привлечения внебюджетных средств. </w:t>
            </w:r>
          </w:p>
        </w:tc>
      </w:tr>
      <w:tr w:rsidR="00BE2977" w:rsidRPr="008C15B8" w:rsidTr="003E00E6">
        <w:trPr>
          <w:trHeight w:val="944"/>
        </w:trPr>
        <w:tc>
          <w:tcPr>
            <w:tcW w:w="1364" w:type="dxa"/>
            <w:vMerge/>
          </w:tcPr>
          <w:p w:rsidR="00BE2977" w:rsidRPr="00C32541" w:rsidRDefault="00BE2977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5" w:type="dxa"/>
          </w:tcPr>
          <w:p w:rsidR="00BE2977" w:rsidRPr="00501423" w:rsidRDefault="00BE2977" w:rsidP="00B13AC8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Наличие разграничения функциональных полномичий ответственных лиц за организацию текущей деятельности и планирования внутренних актов, регламентирующих организацию текущей деятельности </w:t>
            </w:r>
            <w:r w:rsidRPr="00C32541">
              <w:rPr>
                <w:rFonts w:cs="Arial"/>
                <w:i/>
                <w:sz w:val="16"/>
                <w:szCs w:val="16"/>
                <w:lang w:val="kk-KZ"/>
              </w:rPr>
              <w:t>(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Организация контроля за своевременным и качественным исполнением планов и НПА. Внесение коррективов в планирующую документацию в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зависимости от ситуации. Создание благоприятных условий для участников образовательного процесса путем приявлечения внебюджетных средств. </w:t>
            </w:r>
          </w:p>
        </w:tc>
      </w:tr>
      <w:tr w:rsidR="00BE2977" w:rsidRPr="008C15B8" w:rsidTr="003E00E6">
        <w:trPr>
          <w:trHeight w:val="962"/>
        </w:trPr>
        <w:tc>
          <w:tcPr>
            <w:tcW w:w="1364" w:type="dxa"/>
            <w:vMerge/>
          </w:tcPr>
          <w:p w:rsidR="00BE2977" w:rsidRPr="00C32541" w:rsidRDefault="00BE2977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BE2977" w:rsidRPr="00501423" w:rsidRDefault="00BE2977" w:rsidP="008C1B93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Нечеткое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разграничение функциональных полномичий ответственных лиц за организацию текущей деятельности. Отсутствие конкретности в планирующей документации, регламентирующих организацию текущей деятельности </w:t>
            </w:r>
            <w:r w:rsidRPr="00C32541">
              <w:rPr>
                <w:rFonts w:cs="Arial"/>
                <w:i/>
                <w:sz w:val="16"/>
                <w:szCs w:val="16"/>
                <w:lang w:val="kk-KZ"/>
              </w:rPr>
              <w:t>(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Слабая организация контроля за своевременным и качественным исполнением планов и НПА. Несвоевременное внесение коррективов в планирующую документацию. Для создания благоприятных условий при организации учебного процесса не привлекаются внебюджетные средства. </w:t>
            </w:r>
          </w:p>
        </w:tc>
      </w:tr>
      <w:tr w:rsidR="00BE2977" w:rsidRPr="008C15B8" w:rsidTr="003E00E6">
        <w:trPr>
          <w:trHeight w:val="971"/>
        </w:trPr>
        <w:tc>
          <w:tcPr>
            <w:tcW w:w="1364" w:type="dxa"/>
            <w:vMerge/>
          </w:tcPr>
          <w:p w:rsidR="00BE2977" w:rsidRPr="00C32541" w:rsidRDefault="00BE2977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5" w:type="dxa"/>
          </w:tcPr>
          <w:p w:rsidR="00BE2977" w:rsidRPr="00C32541" w:rsidRDefault="00BE2977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НИЗКИЙ: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Нечеткое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разграничение функциональных полномичий ответственных лиц за организацию текущей деятельности. Отсутствие конкретности в планирую</w:t>
            </w:r>
            <w:r>
              <w:rPr>
                <w:rFonts w:cs="Arial"/>
                <w:sz w:val="16"/>
                <w:szCs w:val="16"/>
                <w:lang w:val="kk-KZ"/>
              </w:rPr>
              <w:t>мо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й документации, регламентирующих организацию текущей деятельности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(планы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Формальное осуществление контроля за своевременным и качественным исполнением планов и НПА. Отсутствие коррективов в планирующую документацию взависимости от ситуации. Для создания благоприятных условий при организации учебного процесса не привлекаются внебюджетные средства.</w:t>
            </w:r>
          </w:p>
        </w:tc>
      </w:tr>
      <w:tr w:rsidR="00D7087F" w:rsidTr="003E00E6">
        <w:trPr>
          <w:trHeight w:val="800"/>
        </w:trPr>
        <w:tc>
          <w:tcPr>
            <w:tcW w:w="1364" w:type="dxa"/>
            <w:vMerge w:val="restart"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lastRenderedPageBreak/>
              <w:t>Использование ресурсов</w:t>
            </w: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087F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5" w:type="dxa"/>
          </w:tcPr>
          <w:p w:rsidR="00D7087F" w:rsidRPr="00FA29CC" w:rsidRDefault="00D7087F" w:rsidP="00B13AC8">
            <w:pPr>
              <w:rPr>
                <w:rFonts w:cs="Arial"/>
                <w:sz w:val="16"/>
                <w:szCs w:val="16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Эффективное использование имеющихся ресурсов, способ</w:t>
            </w:r>
            <w:r>
              <w:rPr>
                <w:rFonts w:cs="Arial"/>
                <w:sz w:val="16"/>
                <w:szCs w:val="16"/>
                <w:lang w:val="kk-KZ"/>
              </w:rPr>
              <w:t>с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твующих повышению качества обучения. Планирование по развитию ресурсов основанно на анализе. Оперативное реагирование на меняющиеся условия. Целенаправленное использование финансовых </w:t>
            </w:r>
            <w:r>
              <w:rPr>
                <w:rFonts w:cs="Arial"/>
                <w:sz w:val="16"/>
                <w:szCs w:val="16"/>
                <w:lang w:val="kk-KZ"/>
              </w:rPr>
              <w:t>средств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, позволяющих создавать условия для развития всех ресурсов, в том числе укрепления МТБ. Педагогический коллектив стабильный, администрация создает условия для профессионального роста и материального благополучия.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Осуществляется системный </w:t>
            </w:r>
            <w:proofErr w:type="gramStart"/>
            <w:r w:rsidRPr="00C32541">
              <w:rPr>
                <w:rFonts w:cs="Arial"/>
                <w:sz w:val="16"/>
                <w:szCs w:val="16"/>
                <w:lang w:val="ru-RU"/>
              </w:rPr>
              <w:t>контроль за</w:t>
            </w:r>
            <w:proofErr w:type="gramEnd"/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эффективным использованием ресурсов. </w:t>
            </w:r>
          </w:p>
        </w:tc>
      </w:tr>
      <w:tr w:rsidR="00D7087F" w:rsidTr="003E00E6">
        <w:trPr>
          <w:trHeight w:val="800"/>
        </w:trPr>
        <w:tc>
          <w:tcPr>
            <w:tcW w:w="1364" w:type="dxa"/>
            <w:vMerge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5" w:type="dxa"/>
          </w:tcPr>
          <w:p w:rsidR="00D7087F" w:rsidRPr="00FA29CC" w:rsidRDefault="00D7087F" w:rsidP="00B13AC8">
            <w:pPr>
              <w:rPr>
                <w:rFonts w:cs="Arial"/>
                <w:sz w:val="16"/>
                <w:szCs w:val="16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Использование имеющихся ресурсов, спобоствующ</w:t>
            </w:r>
            <w:r>
              <w:rPr>
                <w:rFonts w:cs="Arial"/>
                <w:sz w:val="16"/>
                <w:szCs w:val="16"/>
                <w:lang w:val="kk-KZ"/>
              </w:rPr>
              <w:t>их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повышению качеств</w:t>
            </w:r>
            <w:r>
              <w:rPr>
                <w:rFonts w:cs="Arial"/>
                <w:sz w:val="16"/>
                <w:szCs w:val="16"/>
                <w:lang w:val="kk-KZ"/>
              </w:rPr>
              <w:t>а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обучения. Планирование по развитию ресурсов основано на анализе. Оперативное реагирование на  меняющиеся условия. Целенаправленное использование финансовых </w:t>
            </w:r>
            <w:r>
              <w:rPr>
                <w:rFonts w:cs="Arial"/>
                <w:sz w:val="16"/>
                <w:szCs w:val="16"/>
                <w:lang w:val="kk-KZ"/>
              </w:rPr>
              <w:t>средств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, позволяющих создавать условия для развития всех ресурсов, в том числе укрепления МТБ. Педагогический коллектив стабильный, администрация создает условия для профессионального роста и материального благополучия.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Осуществляется </w:t>
            </w:r>
            <w:proofErr w:type="gramStart"/>
            <w:r w:rsidRPr="00C32541">
              <w:rPr>
                <w:rFonts w:cs="Arial"/>
                <w:sz w:val="16"/>
                <w:szCs w:val="16"/>
                <w:lang w:val="ru-RU"/>
              </w:rPr>
              <w:t>контроль за</w:t>
            </w:r>
            <w:proofErr w:type="gramEnd"/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использованием ресурсов. </w:t>
            </w:r>
          </w:p>
        </w:tc>
      </w:tr>
      <w:tr w:rsidR="00D7087F" w:rsidRPr="00B13AC8" w:rsidTr="003E00E6">
        <w:trPr>
          <w:trHeight w:val="530"/>
        </w:trPr>
        <w:tc>
          <w:tcPr>
            <w:tcW w:w="1364" w:type="dxa"/>
            <w:vMerge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5" w:type="dxa"/>
          </w:tcPr>
          <w:p w:rsidR="00D7087F" w:rsidRPr="00B13AC8" w:rsidRDefault="00D7087F" w:rsidP="00B13AC8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proofErr w:type="gramEnd"/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Использование имеющихся ресурсов не спобоствуют повышению качеств</w:t>
            </w:r>
            <w:r>
              <w:rPr>
                <w:rFonts w:cs="Arial"/>
                <w:sz w:val="16"/>
                <w:szCs w:val="16"/>
                <w:lang w:val="kk-KZ"/>
              </w:rPr>
              <w:t>а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обучения. Отсутствие прогнозирования при планировании. </w:t>
            </w:r>
            <w:r>
              <w:rPr>
                <w:rFonts w:cs="Arial"/>
                <w:sz w:val="16"/>
                <w:szCs w:val="16"/>
                <w:lang w:val="ru-RU"/>
              </w:rPr>
              <w:t>Не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эффективное использование финансовых ресурсов. Педагогический коллектив нестабильный, имеется текучесть кадров.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Не осуществляется </w:t>
            </w:r>
            <w:proofErr w:type="gramStart"/>
            <w:r w:rsidRPr="00C32541">
              <w:rPr>
                <w:rFonts w:cs="Arial"/>
                <w:sz w:val="16"/>
                <w:szCs w:val="16"/>
                <w:lang w:val="ru-RU"/>
              </w:rPr>
              <w:t>контроль за</w:t>
            </w:r>
            <w:proofErr w:type="gramEnd"/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использование</w:t>
            </w:r>
            <w:r>
              <w:rPr>
                <w:rFonts w:cs="Arial"/>
                <w:sz w:val="16"/>
                <w:szCs w:val="16"/>
                <w:lang w:val="ru-RU"/>
              </w:rPr>
              <w:t>м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ресурсов. </w:t>
            </w:r>
          </w:p>
        </w:tc>
      </w:tr>
      <w:tr w:rsidR="00D7087F" w:rsidRPr="00B13AC8" w:rsidTr="003E00E6">
        <w:trPr>
          <w:trHeight w:val="566"/>
        </w:trPr>
        <w:tc>
          <w:tcPr>
            <w:tcW w:w="1364" w:type="dxa"/>
            <w:vMerge/>
          </w:tcPr>
          <w:p w:rsidR="00D7087F" w:rsidRPr="00C32541" w:rsidRDefault="00D7087F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D7087F" w:rsidRPr="003A4D43" w:rsidRDefault="00D7087F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5" w:type="dxa"/>
          </w:tcPr>
          <w:p w:rsidR="00D7087F" w:rsidRPr="00C32541" w:rsidRDefault="00D7087F" w:rsidP="005C3C07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Использование имеющихся ресурсов не спобоствуют повышению качеств</w:t>
            </w:r>
            <w:r>
              <w:rPr>
                <w:rFonts w:cs="Arial"/>
                <w:sz w:val="16"/>
                <w:szCs w:val="16"/>
                <w:lang w:val="kk-KZ"/>
              </w:rPr>
              <w:t>а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обучения. Отсутствие прогнозирования при планировании. Ресурсы школы не соответствуют нормативным требованиям (ГОСО, квалификационные требования, Санитарные правила). </w:t>
            </w:r>
            <w:r>
              <w:rPr>
                <w:rFonts w:cs="Arial"/>
                <w:sz w:val="16"/>
                <w:szCs w:val="16"/>
                <w:lang w:val="kk-KZ"/>
              </w:rPr>
              <w:t>Не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эффективное использование финансовых ресурсов. Педагогический коллектив нестабильный, высокая текучесть кадров.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Не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осуществляется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C32541">
              <w:rPr>
                <w:rFonts w:cs="Arial"/>
                <w:sz w:val="16"/>
                <w:szCs w:val="16"/>
                <w:lang w:val="ru-RU"/>
              </w:rPr>
              <w:t>контроль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за</w:t>
            </w:r>
            <w:proofErr w:type="gramEnd"/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использование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м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ресурсов.</w:t>
            </w:r>
          </w:p>
        </w:tc>
      </w:tr>
    </w:tbl>
    <w:tbl>
      <w:tblPr>
        <w:tblW w:w="95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48"/>
      </w:tblGrid>
      <w:tr w:rsidR="00780A9B" w:rsidTr="004A6562">
        <w:tc>
          <w:tcPr>
            <w:tcW w:w="9546" w:type="dxa"/>
            <w:gridSpan w:val="2"/>
          </w:tcPr>
          <w:p w:rsidR="00780A9B" w:rsidRDefault="00780A9B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Общая оценка (максимально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если баллы были проставлены по всем критериям)</w:t>
            </w:r>
          </w:p>
        </w:tc>
      </w:tr>
      <w:tr w:rsidR="00780A9B" w:rsidTr="004A6562">
        <w:trPr>
          <w:gridAfter w:val="1"/>
          <w:wAfter w:w="48" w:type="dxa"/>
        </w:trPr>
        <w:tc>
          <w:tcPr>
            <w:tcW w:w="9498" w:type="dxa"/>
          </w:tcPr>
          <w:p w:rsidR="00780A9B" w:rsidRDefault="00780A9B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в процентах (фактическую оценку, которая складывается из суммы оценок по каждому критерию, разделить на максимально возможную оценку, и умножить на 100%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Х/34* 100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780A9B" w:rsidTr="004A6562">
        <w:trPr>
          <w:gridAfter w:val="1"/>
          <w:wAfter w:w="48" w:type="dxa"/>
        </w:trPr>
        <w:tc>
          <w:tcPr>
            <w:tcW w:w="9498" w:type="dxa"/>
          </w:tcPr>
          <w:p w:rsidR="00780A9B" w:rsidRDefault="00780A9B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 4 (образцовый) 87-100%; балл 3 (хороший) 62-86%; балл 2 (</w:t>
            </w:r>
            <w:r w:rsidRPr="00BE29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требующий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улучшения) 37-61%; балл 1 (низкий) 0-36%</w:t>
            </w:r>
          </w:p>
        </w:tc>
      </w:tr>
    </w:tbl>
    <w:p w:rsidR="00A536CE" w:rsidRPr="00780A9B" w:rsidRDefault="00A536CE" w:rsidP="006C4B66">
      <w:pPr>
        <w:spacing w:after="0"/>
        <w:ind w:left="-426"/>
        <w:contextualSpacing/>
        <w:rPr>
          <w:b/>
          <w:lang w:val="ru-RU"/>
        </w:rPr>
      </w:pPr>
    </w:p>
    <w:p w:rsidR="00A536CE" w:rsidRPr="00780A9B" w:rsidRDefault="00A536CE" w:rsidP="006C4B66">
      <w:pPr>
        <w:spacing w:after="0"/>
        <w:ind w:left="-426"/>
        <w:contextualSpacing/>
        <w:rPr>
          <w:b/>
          <w:lang w:val="ru-RU"/>
        </w:rPr>
      </w:pPr>
    </w:p>
    <w:p w:rsidR="00A536CE" w:rsidRPr="00780A9B" w:rsidRDefault="00A536CE" w:rsidP="006C4B66">
      <w:pPr>
        <w:spacing w:after="0"/>
        <w:ind w:left="-426"/>
        <w:contextualSpacing/>
        <w:rPr>
          <w:b/>
          <w:lang w:val="ru-RU"/>
        </w:rPr>
      </w:pPr>
    </w:p>
    <w:p w:rsidR="00A536CE" w:rsidRPr="00780A9B" w:rsidRDefault="00A536CE" w:rsidP="006C4B66">
      <w:pPr>
        <w:spacing w:after="0"/>
        <w:ind w:left="-426"/>
        <w:contextualSpacing/>
        <w:rPr>
          <w:b/>
          <w:lang w:val="ru-RU"/>
        </w:rPr>
      </w:pPr>
    </w:p>
    <w:p w:rsidR="00A536CE" w:rsidRPr="00780A9B" w:rsidRDefault="00A536CE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AB70E8" w:rsidRDefault="00AB70E8" w:rsidP="006C4B66">
      <w:pPr>
        <w:spacing w:after="0"/>
        <w:ind w:left="-426"/>
        <w:contextualSpacing/>
        <w:rPr>
          <w:b/>
          <w:lang w:val="ru-RU"/>
        </w:rPr>
      </w:pPr>
    </w:p>
    <w:p w:rsidR="000D362C" w:rsidRPr="004C0DDF" w:rsidRDefault="004C0DDF" w:rsidP="006C4B66">
      <w:pPr>
        <w:spacing w:after="0"/>
        <w:ind w:left="-426"/>
        <w:contextualSpacing/>
        <w:rPr>
          <w:b/>
          <w:lang w:val="ru-RU"/>
        </w:rPr>
      </w:pPr>
      <w:r>
        <w:rPr>
          <w:b/>
          <w:lang w:val="ru-RU"/>
        </w:rPr>
        <w:lastRenderedPageBreak/>
        <w:t>К</w:t>
      </w:r>
      <w:r w:rsidR="000D362C" w:rsidRPr="004C0DDF">
        <w:rPr>
          <w:b/>
          <w:lang w:val="ru-RU"/>
        </w:rPr>
        <w:t>ачеств</w:t>
      </w:r>
      <w:r>
        <w:rPr>
          <w:b/>
          <w:lang w:val="ru-RU"/>
        </w:rPr>
        <w:t>о</w:t>
      </w:r>
      <w:r w:rsidR="00E70361" w:rsidRPr="004C0DDF">
        <w:rPr>
          <w:b/>
          <w:lang w:val="ru-RU"/>
        </w:rPr>
        <w:t xml:space="preserve"> взаимодействия школы с родителями и местным сообществом</w:t>
      </w:r>
      <w:r w:rsidR="000D362C" w:rsidRPr="004C0DDF">
        <w:rPr>
          <w:b/>
          <w:lang w:val="ru-RU"/>
        </w:rPr>
        <w:t xml:space="preserve"> </w:t>
      </w:r>
    </w:p>
    <w:p w:rsidR="006C4B66" w:rsidRPr="004C0DDF" w:rsidRDefault="006C4B66" w:rsidP="006C4B66">
      <w:pPr>
        <w:spacing w:after="0"/>
        <w:ind w:left="-426"/>
        <w:contextualSpacing/>
        <w:rPr>
          <w:b/>
          <w:lang w:val="ru-RU"/>
        </w:rPr>
      </w:pPr>
    </w:p>
    <w:tbl>
      <w:tblPr>
        <w:tblStyle w:val="ac"/>
        <w:tblW w:w="1539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731"/>
        <w:gridCol w:w="1192"/>
        <w:gridCol w:w="1134"/>
        <w:gridCol w:w="1276"/>
        <w:gridCol w:w="10064"/>
      </w:tblGrid>
      <w:tr w:rsidR="00BE2977" w:rsidRPr="004C0DDF" w:rsidTr="00AB70E8">
        <w:trPr>
          <w:trHeight w:val="323"/>
        </w:trPr>
        <w:tc>
          <w:tcPr>
            <w:tcW w:w="1731" w:type="dxa"/>
            <w:shd w:val="clear" w:color="auto" w:fill="B8CCE4" w:themeFill="accent1" w:themeFillTint="66"/>
          </w:tcPr>
          <w:p w:rsidR="00BE2977" w:rsidRPr="004C0DDF" w:rsidRDefault="00BE2977" w:rsidP="00C20B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КРИТЕРИИ</w:t>
            </w:r>
          </w:p>
        </w:tc>
        <w:tc>
          <w:tcPr>
            <w:tcW w:w="1192" w:type="dxa"/>
            <w:shd w:val="clear" w:color="auto" w:fill="B8CCE4" w:themeFill="accent1" w:themeFillTint="66"/>
          </w:tcPr>
          <w:p w:rsidR="00BE2977" w:rsidRPr="008C15B8" w:rsidRDefault="00BE2977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Взвешенная оценка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базовый показатель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=1)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E2977" w:rsidRPr="008C15B8" w:rsidRDefault="00BE2977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баллы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BE2977" w:rsidRDefault="00BE2977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оценка</w:t>
            </w:r>
          </w:p>
          <w:p w:rsidR="00BE2977" w:rsidRPr="008C15B8" w:rsidRDefault="00BE2977" w:rsidP="004A65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64" w:type="dxa"/>
            <w:shd w:val="clear" w:color="auto" w:fill="B8CCE4" w:themeFill="accent1" w:themeFillTint="66"/>
          </w:tcPr>
          <w:p w:rsidR="00BE2977" w:rsidRPr="004C0DDF" w:rsidRDefault="00BE2977" w:rsidP="0008023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ДЕСКРИПТОРЫ (ОПИСАНИЕ УРОВНЕЙ)</w:t>
            </w:r>
          </w:p>
        </w:tc>
      </w:tr>
      <w:tr w:rsidR="00BE2977" w:rsidRPr="008C15B8" w:rsidTr="00AB70E8">
        <w:tc>
          <w:tcPr>
            <w:tcW w:w="1731" w:type="dxa"/>
            <w:vMerge w:val="restart"/>
          </w:tcPr>
          <w:p w:rsidR="00BE2977" w:rsidRPr="004C0DDF" w:rsidRDefault="00BE2977" w:rsidP="0016542A">
            <w:pPr>
              <w:pStyle w:val="ab"/>
              <w:numPr>
                <w:ilvl w:val="0"/>
                <w:numId w:val="17"/>
              </w:numPr>
              <w:ind w:left="246" w:hanging="270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Школы вовлекают родителей 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местное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сообществ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в повышение качества;</w:t>
            </w:r>
          </w:p>
          <w:p w:rsidR="00BE2977" w:rsidRPr="004C0DDF" w:rsidRDefault="00BE2977" w:rsidP="0016542A">
            <w:pPr>
              <w:pStyle w:val="ab"/>
              <w:ind w:left="317" w:hanging="283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  <w:p w:rsidR="00BE2977" w:rsidRPr="004C0DDF" w:rsidRDefault="00BE2977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BE2977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4" w:type="dxa"/>
          </w:tcPr>
          <w:p w:rsidR="00BE2977" w:rsidRPr="004C0DDF" w:rsidRDefault="00BE2977" w:rsidP="003E0D1C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Информированность родителей об учебных и других достижениях учащихся. Участие родителей в мероприятиях по повышению качества. Планирование совместной деятельности школы, родителей и сообщества. Наличие системы мотивации родителей и сообщества в участии повышения качества. Вовлеченность родителей в формирование критериев и оценивание качества. Участие родителей и сообщества в анализе и стратегическом планировании деятельности школы.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0B3EBB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4" w:type="dxa"/>
          </w:tcPr>
          <w:p w:rsidR="00BE2977" w:rsidRPr="00D543CA" w:rsidRDefault="00BE2977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  <w:lang w:val="ru-RU"/>
              </w:rPr>
            </w:pPr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Информированность родителей об учебных и других достижениях учащихся. Периодическое участие родителей в мероприятиях по повышению качества. Планирование совместной деятельности школы, родителей и сообщества. Наличие системы мотивации  родителей и сообщества в участии повышения качества. Родители не участвуют в формировании критериев и оценивании качества. Участие родителей и сообщества в анализе и стратегическом планировании деятельности школы.</w:t>
            </w:r>
            <w:r w:rsidRPr="00D543CA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</w:tcPr>
          <w:p w:rsidR="00BE2977" w:rsidRPr="00D543CA" w:rsidRDefault="00BE2977" w:rsidP="003E0D1C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gramStart"/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Периодическое информирование родителей об учебных и других достижениях учащихся. Неучастие родителей в мероприятиях по повышению качества. Планирование совместной деятельности школы, родителей и сообщества. Отсутствие системы мотивации родителей и сообщества в участии повышения качества. Родители не участвуют в формировании критериев и оценивании качества. Участие родителей и сообщества в анализе и стратегическом планировании деятельности школы.</w:t>
            </w:r>
            <w:r w:rsidRPr="00D543CA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4" w:type="dxa"/>
          </w:tcPr>
          <w:p w:rsidR="00BE2977" w:rsidRPr="00D543CA" w:rsidRDefault="00BE2977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Периодическое информирование родителей об учебных и других достижениях учащихся. Отсутствует участие родителей в мероприятиях по повышению качества. Планирование совместной деятельности школы, родителей и сообщества формальное. Отсутствует система мотивации  родителей и сообщества в участии повышения качества. Родители не участвуют в формировании критериев и оценивании качества. Участие родителей и сообщества в анализе и стратегическом планировании деятельности школы.</w:t>
            </w:r>
            <w:r w:rsidRPr="00D543CA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BE2977" w:rsidRPr="008C15B8" w:rsidTr="00AB70E8">
        <w:tc>
          <w:tcPr>
            <w:tcW w:w="1731" w:type="dxa"/>
            <w:vMerge w:val="restart"/>
          </w:tcPr>
          <w:p w:rsidR="00BE2977" w:rsidRPr="004C0DDF" w:rsidRDefault="00BE2977" w:rsidP="004C0DDF">
            <w:pPr>
              <w:pStyle w:val="ab"/>
              <w:numPr>
                <w:ilvl w:val="0"/>
                <w:numId w:val="17"/>
              </w:numPr>
              <w:ind w:left="246" w:hanging="246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Родители участвуют в повышении мотивации детей; </w:t>
            </w: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BE2977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4" w:type="dxa"/>
          </w:tcPr>
          <w:p w:rsidR="00BE2977" w:rsidRPr="00D543CA" w:rsidRDefault="00BE2977" w:rsidP="00080236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Участие родителей в разработке системы морального и материального стимулирования детей. Родители регулярно участвуют в поощрении учащихся за их достижения. Привлечение  родителей для бесед и мероприятий с учащимися, способствующих повышению мотивации к получению знаний.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0B3EBB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4" w:type="dxa"/>
          </w:tcPr>
          <w:p w:rsidR="00BE2977" w:rsidRPr="00D543CA" w:rsidRDefault="00BE2977" w:rsidP="00D543CA">
            <w:pPr>
              <w:jc w:val="both"/>
              <w:rPr>
                <w:rFonts w:cstheme="minorHAnsi"/>
                <w:sz w:val="16"/>
                <w:szCs w:val="16"/>
                <w:lang w:val="ru-RU"/>
              </w:rPr>
            </w:pPr>
            <w:r w:rsidRPr="00D543CA">
              <w:rPr>
                <w:rFonts w:cstheme="minorHAnsi"/>
                <w:b/>
                <w:sz w:val="16"/>
                <w:szCs w:val="16"/>
                <w:lang w:val="ru-RU"/>
              </w:rPr>
              <w:t>ХОРОШИЙ</w:t>
            </w:r>
            <w:r w:rsidRPr="00D543CA">
              <w:rPr>
                <w:rFonts w:cstheme="minorHAnsi"/>
                <w:sz w:val="16"/>
                <w:szCs w:val="16"/>
                <w:lang w:val="ru-RU"/>
              </w:rPr>
              <w:t>: Участие родителей в разработке системы морального и материального стимулирования детей. Родители от случая к случаю участвуют в поощрении учащихся за их достижения. Привлечение  родителей для бесед и мероприятий с учащимися, способствующих повышению мотивации к получению знаний.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</w:tcPr>
          <w:p w:rsidR="00BE2977" w:rsidRPr="00D543CA" w:rsidRDefault="00BE2977" w:rsidP="00F642E8">
            <w:pPr>
              <w:jc w:val="both"/>
              <w:rPr>
                <w:rFonts w:cstheme="minorHAnsi"/>
                <w:sz w:val="16"/>
                <w:szCs w:val="16"/>
                <w:lang w:val="kk-KZ"/>
              </w:rPr>
            </w:pPr>
            <w:proofErr w:type="gramStart"/>
            <w:r w:rsidRPr="00D543CA">
              <w:rPr>
                <w:rFonts w:cstheme="minorHAnsi"/>
                <w:b/>
                <w:sz w:val="16"/>
                <w:szCs w:val="16"/>
                <w:lang w:val="ru-RU"/>
              </w:rPr>
              <w:t>ТРЕБУЮЩИЙ</w:t>
            </w:r>
            <w:proofErr w:type="gramEnd"/>
            <w:r w:rsidRPr="00D543CA">
              <w:rPr>
                <w:rFonts w:cstheme="minorHAnsi"/>
                <w:b/>
                <w:sz w:val="16"/>
                <w:szCs w:val="16"/>
                <w:lang w:val="ru-RU"/>
              </w:rPr>
              <w:t xml:space="preserve"> УЛУЧШЕНИЯ:</w:t>
            </w:r>
            <w:r w:rsidRPr="00D543CA">
              <w:rPr>
                <w:rFonts w:cstheme="minorHAnsi"/>
                <w:sz w:val="16"/>
                <w:szCs w:val="16"/>
                <w:lang w:val="ru-RU"/>
              </w:rPr>
              <w:t xml:space="preserve"> Система морального и материального стимулирования детей разработана администрацией школы с учетом мнения родителей. Родители иногда участвуют в поощрении учащихся за их достижения. Родители не привлекаются для бесед и мероприятий с учащимися, способствующих повышению мотивации к получению знаний.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4" w:type="dxa"/>
          </w:tcPr>
          <w:p w:rsidR="00BE2977" w:rsidRPr="004C0DDF" w:rsidRDefault="00BE2977" w:rsidP="003E0D1C">
            <w:pPr>
              <w:jc w:val="both"/>
              <w:rPr>
                <w:rFonts w:cstheme="minorHAnsi"/>
                <w:sz w:val="16"/>
                <w:szCs w:val="16"/>
                <w:lang w:val="kk-KZ"/>
              </w:rPr>
            </w:pPr>
            <w:r w:rsidRPr="00BA6AA2">
              <w:rPr>
                <w:rFonts w:cstheme="minorHAnsi"/>
                <w:b/>
                <w:sz w:val="16"/>
                <w:szCs w:val="16"/>
                <w:lang w:val="ru-RU"/>
              </w:rPr>
              <w:t>НИЗКИЙ</w:t>
            </w:r>
            <w:r>
              <w:rPr>
                <w:rFonts w:cstheme="minorHAnsi"/>
                <w:b/>
                <w:sz w:val="16"/>
                <w:szCs w:val="16"/>
                <w:lang w:val="ru-RU"/>
              </w:rPr>
              <w:t>:</w:t>
            </w:r>
            <w:r w:rsidRPr="004C0DDF">
              <w:rPr>
                <w:rFonts w:cstheme="minorHAnsi"/>
                <w:sz w:val="16"/>
                <w:szCs w:val="16"/>
                <w:lang w:val="ru-RU"/>
              </w:rPr>
              <w:t xml:space="preserve"> Система морального и материального стимулирования детей разработана администрацией школы без учета мнения родителей. Родители не участвуют в поощрении учащихся за их достижения. Привлечение родителей для бесед и мероприятий с учащимися, способствующих повышению мотивации к получению знаний не проводится.</w:t>
            </w:r>
          </w:p>
        </w:tc>
      </w:tr>
      <w:tr w:rsidR="00BE2977" w:rsidRPr="008C15B8" w:rsidTr="00AB70E8">
        <w:tc>
          <w:tcPr>
            <w:tcW w:w="1731" w:type="dxa"/>
            <w:vMerge w:val="restart"/>
          </w:tcPr>
          <w:p w:rsidR="00BE2977" w:rsidRPr="004C0DDF" w:rsidRDefault="00BE2977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3. </w:t>
            </w:r>
          </w:p>
          <w:p w:rsidR="00BE2977" w:rsidRPr="004C0DDF" w:rsidRDefault="00BE2977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Родители участвуют в воспитании детей;</w:t>
            </w: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BE2977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4" w:type="dxa"/>
          </w:tcPr>
          <w:p w:rsidR="00BE2977" w:rsidRPr="004C0DDF" w:rsidRDefault="00BE2977" w:rsidP="003E0D1C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Руководство мотивирует совместную работу учителей с родителями по вопросам воспитания. Основная часть родителей вовлечены в процедуру планирования и проведения мероприятий воспитательного характера. Родители активно участвуют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 внутренних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школьных мероприятиях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Родители активно участвуют в работе с «трудными» детьми, с детьми с особыми потребностями, в работе с одаренными детьми. Родители активно участвуют в организации и реализации работы по патриотическому воспитанию, толерантности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0B3EBB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4" w:type="dxa"/>
          </w:tcPr>
          <w:p w:rsidR="00BE2977" w:rsidRPr="004C0DDF" w:rsidRDefault="00BE2977" w:rsidP="00080236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Руководство отслеживает совместную работу учителей с ро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дителями по вопросам воспитания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В процедуру планирования и проведения мероприятий воспитательного характера вовлечены представители родительского сообщества. Родители активно участвуют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 внутренних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школьных мероприятиях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По инициативе школы родители участвуют в работе с «трудными» детьми, с детьми с особыми потребностями, в работе с одаренными детьми. Существует система наблюдения и поддержки со стороны родителей за организацией работы по патриотическому воспитанию, толерантности.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</w:tcPr>
          <w:p w:rsidR="00BE2977" w:rsidRPr="004C0DDF" w:rsidRDefault="00BE2977" w:rsidP="003E0D1C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gramStart"/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Совместная работа учителей с родителями по вопросам воспитания организована формально. Недостаточно созданы условия для вовлечения родителей в процедуру планирования и проведения мероприятий воспитательного характера. Родители принимают пассивное участие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внутр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енних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школьных мероприятиях. Родители принимают пассивное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lastRenderedPageBreak/>
              <w:t>участие в работе с «трудными» детьми, с детьми с особыми потребностями, в работе с одаренными детьми. Наблюдение и поддержка со стороны родителей за организацией работы по патриотическому воспитанию, толерантности.</w:t>
            </w:r>
            <w:r w:rsidRPr="004C0DDF" w:rsidDel="00E7688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4" w:type="dxa"/>
          </w:tcPr>
          <w:p w:rsidR="00BE2977" w:rsidRPr="004C0DDF" w:rsidRDefault="00BE2977" w:rsidP="00080236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Руководством не отслеживается работа учителей с ро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дителями по вопросам воспитания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Родители не принимают участия в процедуре планирования и проведения мероприятий воспитательного характера. Нет заинтересованности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родителей в участии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о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внутр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енних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школьных мероприятиях. Родители не принимают участия в работе с «трудными» детьми, с детьми с особыми потребностями, в работе с одаренными детьми. Не организована работа по поддержке со стороны родителей организации работы по патриотическому воспитанию, толерантности.</w:t>
            </w:r>
          </w:p>
        </w:tc>
      </w:tr>
      <w:tr w:rsidR="00BE2977" w:rsidRPr="008C15B8" w:rsidTr="00AB70E8">
        <w:tc>
          <w:tcPr>
            <w:tcW w:w="1731" w:type="dxa"/>
            <w:vMerge w:val="restart"/>
          </w:tcPr>
          <w:p w:rsidR="00BE2977" w:rsidRPr="004C0DDF" w:rsidRDefault="00BE2977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4. </w:t>
            </w:r>
          </w:p>
          <w:p w:rsidR="00BE2977" w:rsidRPr="004C0DDF" w:rsidRDefault="00BE2977" w:rsidP="00B13AC8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Информирование родителей об учебных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достижениях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детей; </w:t>
            </w: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BE2977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064" w:type="dxa"/>
          </w:tcPr>
          <w:p w:rsidR="00BE2977" w:rsidRPr="004C0DDF" w:rsidRDefault="00BE2977" w:rsidP="007C1D6F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Информирование родителей осуществляется на системной основе, регулярно;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нформирование осуществляется посредством качественного ведения дневника; анализируются и обсуждаются на родительских собраниях достижения учащихся; информирование повсеместно осуществляется с помощью ИКТ, интернет портала; интернет портал организации полностью отражает учебные достижения обучающихся; информирование осуществляется при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помощи наглядных средств и СМИ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BE2977" w:rsidRPr="0016542A" w:rsidTr="00AB70E8">
        <w:tc>
          <w:tcPr>
            <w:tcW w:w="1731" w:type="dxa"/>
            <w:vMerge/>
          </w:tcPr>
          <w:p w:rsidR="00BE2977" w:rsidRPr="000B3EBB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0064" w:type="dxa"/>
          </w:tcPr>
          <w:p w:rsidR="00BE2977" w:rsidRPr="004C0DDF" w:rsidRDefault="00BE297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Информирование осуществляется посредством качественного ведения дневника; учебные результаты детей анализируются и обсуждаются на родительских собраниях; информирование осуществляется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при помощи наглядных средств;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нформирование родителей осуществляется с помощью </w:t>
            </w:r>
            <w:r w:rsidRPr="004C0DDF">
              <w:rPr>
                <w:rFonts w:asciiTheme="majorHAnsi" w:hAnsiTheme="majorHAnsi" w:cstheme="majorHAnsi"/>
                <w:sz w:val="16"/>
                <w:szCs w:val="16"/>
              </w:rPr>
              <w:t xml:space="preserve">ИКТ, </w:t>
            </w:r>
            <w:proofErr w:type="spellStart"/>
            <w:r w:rsidRPr="004C0DDF">
              <w:rPr>
                <w:rFonts w:asciiTheme="majorHAnsi" w:hAnsiTheme="majorHAnsi" w:cstheme="majorHAnsi"/>
                <w:sz w:val="16"/>
                <w:szCs w:val="16"/>
              </w:rPr>
              <w:t>интернет</w:t>
            </w:r>
            <w:proofErr w:type="spellEnd"/>
            <w:r w:rsidRPr="004C0DD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4C0DDF">
              <w:rPr>
                <w:rFonts w:asciiTheme="majorHAnsi" w:hAnsiTheme="majorHAnsi" w:cstheme="majorHAnsi"/>
                <w:sz w:val="16"/>
                <w:szCs w:val="16"/>
              </w:rPr>
              <w:t>портала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</w:tcPr>
          <w:p w:rsidR="00BE2977" w:rsidRPr="004C0DDF" w:rsidRDefault="00BE2977" w:rsidP="007C1D6F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gramStart"/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отсутствуют системность и регулярность информирования родителей; информирование осуществляется посредством  дневника; обсуждение учебных результатов на родительских собраниях осуществляется без анализа текущей успеваемости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с неполным отражением проблемы</w:t>
            </w:r>
          </w:p>
        </w:tc>
      </w:tr>
      <w:tr w:rsidR="00BE2977" w:rsidRPr="008C15B8" w:rsidTr="00AB70E8">
        <w:tc>
          <w:tcPr>
            <w:tcW w:w="1731" w:type="dxa"/>
            <w:vMerge/>
          </w:tcPr>
          <w:p w:rsidR="00BE2977" w:rsidRPr="004C0DDF" w:rsidRDefault="00BE2977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A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E2977" w:rsidRPr="003A4D43" w:rsidRDefault="00BE2977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64" w:type="dxa"/>
          </w:tcPr>
          <w:p w:rsidR="00BE2977" w:rsidRPr="004C0DDF" w:rsidRDefault="00BE2977" w:rsidP="003E0D1C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отсутствует системность и регулярность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нформировани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я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родителей; в информировании не используются ИКТ,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интернет портал, СМИ, наглядные средства;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нформирование осуществляется только при помощи дневника;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на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родительски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собрания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не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обсуждается вопрос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об учебных достижениях детей</w:t>
            </w:r>
          </w:p>
        </w:tc>
      </w:tr>
      <w:tr w:rsidR="00780A9B" w:rsidRPr="008C15B8" w:rsidTr="00AB70E8">
        <w:tc>
          <w:tcPr>
            <w:tcW w:w="1731" w:type="dxa"/>
            <w:vMerge w:val="restart"/>
          </w:tcPr>
          <w:p w:rsidR="00780A9B" w:rsidRPr="004C0DDF" w:rsidRDefault="00780A9B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</w:rPr>
              <w:t xml:space="preserve">5.  </w:t>
            </w:r>
          </w:p>
          <w:p w:rsidR="00780A9B" w:rsidRPr="004C0DDF" w:rsidRDefault="00780A9B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Организация обратной связи;</w:t>
            </w: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780A9B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4" w:type="dxa"/>
          </w:tcPr>
          <w:p w:rsidR="00780A9B" w:rsidRPr="004C0DDF" w:rsidRDefault="00780A9B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организация обратной связи осуществляется регулярно, на постоянной основе, системно; организация обратной связи осуществляется посредством интернет портала, СМИ, регулярных встреч с родителями и сообществом; наличие блогов руководителей на интернет портале, анонимного телефона доверия, 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ящиков  для предложений и жалоб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8C15B8" w:rsidTr="00AB70E8">
        <w:tc>
          <w:tcPr>
            <w:tcW w:w="1731" w:type="dxa"/>
            <w:vMerge/>
          </w:tcPr>
          <w:p w:rsidR="00780A9B" w:rsidRPr="004C0DDF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</w:tcPr>
          <w:p w:rsidR="00780A9B" w:rsidRPr="004C0DDF" w:rsidRDefault="00780A9B" w:rsidP="007C1D6F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организация обратной связи осуществляется регулярно, на постоянной основе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системно; организация обратной связи осуществляется посредством интернет портала, СМИ, регулярных встреч с родителями и сообществом; наличие блогов руководителей на интернет портале, анонимного телефона доверия, ящиков  для предложений и жалоб</w:t>
            </w:r>
            <w:r w:rsidRPr="004C0DDF" w:rsidDel="00E7688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</w:p>
        </w:tc>
      </w:tr>
      <w:tr w:rsidR="00780A9B" w:rsidRPr="008C15B8" w:rsidTr="00AB70E8">
        <w:tc>
          <w:tcPr>
            <w:tcW w:w="1731" w:type="dxa"/>
            <w:vMerge/>
          </w:tcPr>
          <w:p w:rsidR="00780A9B" w:rsidRPr="004C0DDF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4" w:type="dxa"/>
          </w:tcPr>
          <w:p w:rsidR="00780A9B" w:rsidRPr="004C0DDF" w:rsidRDefault="00780A9B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организация обратной связи осуществляется посредством встреч с родителями и сообществом; наличие анонимного телефона доверия, ящиков  для предложений и жалоб; доминирует констатация фактов и консерватизм при организации обратной связи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8C15B8" w:rsidTr="00AB70E8">
        <w:tc>
          <w:tcPr>
            <w:tcW w:w="1731" w:type="dxa"/>
            <w:vMerge/>
          </w:tcPr>
          <w:p w:rsidR="00780A9B" w:rsidRPr="004C0DDF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4" w:type="dxa"/>
          </w:tcPr>
          <w:p w:rsidR="00780A9B" w:rsidRPr="004C0DDF" w:rsidRDefault="00780A9B" w:rsidP="007C1D6F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организация обратной связи осуществляется нерегулярно, не на постоянной основе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 несистемно;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при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организаци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обратной связи не применяются  интернет портал, СМИ,  встречи с сообществом;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тсутств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уют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анонимн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ый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телефона доверия, ящик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 для предложений и жалоб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8C15B8" w:rsidTr="00AB70E8">
        <w:tc>
          <w:tcPr>
            <w:tcW w:w="1731" w:type="dxa"/>
            <w:vMerge w:val="restart"/>
          </w:tcPr>
          <w:p w:rsidR="00780A9B" w:rsidRPr="004C0DDF" w:rsidRDefault="00780A9B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6. </w:t>
            </w:r>
          </w:p>
          <w:p w:rsidR="00780A9B" w:rsidRPr="004C0DDF" w:rsidRDefault="00780A9B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Родительский комитет участвует в жизни школы;</w:t>
            </w: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780A9B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4" w:type="dxa"/>
          </w:tcPr>
          <w:p w:rsidR="00780A9B" w:rsidRPr="004C0DDF" w:rsidRDefault="00780A9B" w:rsidP="007C1D6F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C1D6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ОБРАЗЦОВЫЙ: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родительский комитет дает рекомендации: по выбору пр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едметов вариативного компонента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и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в составлении плана мероприятий, принима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е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т участие в формирован</w:t>
            </w:r>
            <w:proofErr w:type="gram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ии у  у</w:t>
            </w:r>
            <w:proofErr w:type="gramEnd"/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чащихся и отслеживании уровня здорового образа жизни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. Т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есно налажена связь 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между родительским комитетом и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администрацией, ученическим советом самоуправления, с местным сообществом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, правоохранительными органами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. Родительский комитет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активно участвует в организации свободного досуга, принимает участие в распределении средств спонсорской помощи.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8C15B8" w:rsidTr="00AB70E8">
        <w:tc>
          <w:tcPr>
            <w:tcW w:w="1731" w:type="dxa"/>
            <w:vMerge/>
          </w:tcPr>
          <w:p w:rsidR="00780A9B" w:rsidRPr="000B3EBB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</w:tcPr>
          <w:p w:rsidR="00780A9B" w:rsidRPr="004C0DDF" w:rsidRDefault="00780A9B" w:rsidP="007C1D6F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ХОРОШО: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дает рекомендации в составлении плана мероприяти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й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, 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принима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е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т 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участие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в формирован</w:t>
            </w:r>
            <w:proofErr w:type="gram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ии у у</w:t>
            </w:r>
            <w:proofErr w:type="gramEnd"/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чащихся 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понимания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здорового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образа жизни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налажена связь с администрацией, учащимися, местным сообществом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участвует в организации досуга учащихся, периодически ознакамливается с отчетностью спонсор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кой помощи.</w:t>
            </w:r>
            <w:r w:rsidRPr="004C0DDF" w:rsidDel="00E7688A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8C15B8" w:rsidTr="00AB70E8">
        <w:tc>
          <w:tcPr>
            <w:tcW w:w="1731" w:type="dxa"/>
            <w:vMerge/>
          </w:tcPr>
          <w:p w:rsidR="00780A9B" w:rsidRPr="004C0DDF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4" w:type="dxa"/>
          </w:tcPr>
          <w:p w:rsidR="00780A9B" w:rsidRPr="004C0DDF" w:rsidRDefault="00780A9B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gramStart"/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7C1D6F" w:rsidDel="008909A2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УЛУЧШЕНИЯ: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принимает участие в формировании здорового образа жизни,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организации досуга учащихся, устанавливает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связь с администрацией школы.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8C15B8" w:rsidTr="00AB70E8">
        <w:trPr>
          <w:trHeight w:val="868"/>
        </w:trPr>
        <w:tc>
          <w:tcPr>
            <w:tcW w:w="1731" w:type="dxa"/>
            <w:vMerge/>
          </w:tcPr>
          <w:p w:rsidR="00780A9B" w:rsidRPr="004C0DDF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4" w:type="dxa"/>
          </w:tcPr>
          <w:p w:rsidR="00780A9B" w:rsidRPr="004C0DDF" w:rsidRDefault="00780A9B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gramStart"/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НИЗКИЙ</w:t>
            </w:r>
            <w:proofErr w:type="gramEnd"/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периодически устанавливает связь с администрацией школы, принимает участие в организации досуга.</w:t>
            </w:r>
            <w:r w:rsidRPr="004C0DDF" w:rsidDel="00E7688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8C15B8" w:rsidTr="00AB70E8">
        <w:tc>
          <w:tcPr>
            <w:tcW w:w="1731" w:type="dxa"/>
            <w:vMerge w:val="restart"/>
          </w:tcPr>
          <w:p w:rsidR="00780A9B" w:rsidRPr="004C0DDF" w:rsidRDefault="00780A9B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7. 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Попечительс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кий совет участвует в деятельности школы. </w:t>
            </w: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0C0379">
            <w:pPr>
              <w:tabs>
                <w:tab w:val="left" w:pos="66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0C0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276" w:type="dxa"/>
          </w:tcPr>
          <w:p w:rsidR="00780A9B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064" w:type="dxa"/>
          </w:tcPr>
          <w:p w:rsidR="00780A9B" w:rsidRPr="004C0DDF" w:rsidRDefault="00780A9B" w:rsidP="007C1D6F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C1D6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ОБРАЗЦОВЫЙ: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попечительский совет участвует в составлении плана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мероприятий, в формирован</w:t>
            </w:r>
            <w:proofErr w:type="gramStart"/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ии у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у</w:t>
            </w:r>
            <w:proofErr w:type="gramEnd"/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чащихся здорового образа жизни, имеется налаженная тесная связь с администрацией, ученическим советом самоуправления, родительским комитетом, правоохранительными органами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принимает участие в распределении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средств спонсорской помощи.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Участвует в планировании и контро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лирует финансовые затраты школы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ведет активную работу в приобретении дополнительных источников финансирования школы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принимает активное участие в развитии школы, профессионального роста педагогов, развитии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lastRenderedPageBreak/>
              <w:t>одаренности детей.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16542A" w:rsidTr="00AB70E8">
        <w:tc>
          <w:tcPr>
            <w:tcW w:w="1731" w:type="dxa"/>
            <w:vMerge/>
          </w:tcPr>
          <w:p w:rsidR="00780A9B" w:rsidRPr="000B3EBB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</w:tcPr>
          <w:p w:rsidR="00780A9B" w:rsidRPr="004C0DDF" w:rsidRDefault="00780A9B" w:rsidP="003E0D1C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C1D6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ХОРОШО: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участвует в составлении плана мероприятии, в формирован</w:t>
            </w:r>
            <w:proofErr w:type="gram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ии у у</w:t>
            </w:r>
            <w:proofErr w:type="gramEnd"/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чащихся здорового образа жизни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имеется налаженная тесная связь с администрацией, учащимися, местным сообществом периодически ознакамливается с отчетностью спонсор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кой помощи. Участвует в планировании и контролирует финансовые затраты школы. Ведет работу в приобретении дополнительного источника финансирования.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Принимает</w:t>
            </w:r>
            <w:proofErr w:type="spellEnd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участие</w:t>
            </w:r>
            <w:proofErr w:type="spellEnd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в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развитии</w:t>
            </w:r>
            <w:proofErr w:type="spellEnd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школы</w:t>
            </w:r>
            <w:proofErr w:type="spellEnd"/>
            <w:r w:rsidRPr="004C0DDF" w:rsidDel="00E7688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780A9B" w:rsidRPr="00BE2977" w:rsidTr="00AB70E8">
        <w:tc>
          <w:tcPr>
            <w:tcW w:w="1731" w:type="dxa"/>
            <w:vMerge/>
          </w:tcPr>
          <w:p w:rsidR="00780A9B" w:rsidRPr="004C0DDF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064" w:type="dxa"/>
          </w:tcPr>
          <w:p w:rsidR="00780A9B" w:rsidRPr="004C0DDF" w:rsidRDefault="00780A9B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gramStart"/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 xml:space="preserve"> УЛУЧШЕНИЯ: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принимает участие в формировании здорового образа жизни,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организации досуга учащихся, устанавливает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связь с администрацией школы. Участвует в планировании и контролирует финансовые затраты.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780A9B" w:rsidRPr="00BE2977" w:rsidTr="00AB70E8">
        <w:tc>
          <w:tcPr>
            <w:tcW w:w="1731" w:type="dxa"/>
            <w:vMerge/>
          </w:tcPr>
          <w:p w:rsidR="00780A9B" w:rsidRPr="004C0DDF" w:rsidRDefault="00780A9B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80A9B" w:rsidRPr="003A4D43" w:rsidRDefault="00780A9B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064" w:type="dxa"/>
          </w:tcPr>
          <w:p w:rsidR="00780A9B" w:rsidRPr="004C0DDF" w:rsidRDefault="00780A9B" w:rsidP="00080236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proofErr w:type="gramStart"/>
            <w:r w:rsidRPr="007C1D6F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>НИЗКИЙ</w:t>
            </w:r>
            <w:proofErr w:type="gramEnd"/>
            <w:r w:rsidRPr="007C1D6F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 xml:space="preserve">: </w:t>
            </w:r>
            <w:r w:rsidRPr="004C0DDF">
              <w:rPr>
                <w:rFonts w:eastAsia="Calibri" w:cs="Times New Roman"/>
                <w:sz w:val="16"/>
                <w:szCs w:val="16"/>
                <w:lang w:val="ru-RU"/>
              </w:rPr>
              <w:t>периодически устанавливает связь с администрацией школы, принимает участие в организации досуга. Контролирует финансовые средства.</w:t>
            </w:r>
          </w:p>
        </w:tc>
      </w:tr>
    </w:tbl>
    <w:tbl>
      <w:tblPr>
        <w:tblW w:w="95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48"/>
      </w:tblGrid>
      <w:tr w:rsidR="00AB70E8" w:rsidTr="004A6562">
        <w:tc>
          <w:tcPr>
            <w:tcW w:w="9546" w:type="dxa"/>
            <w:gridSpan w:val="2"/>
          </w:tcPr>
          <w:p w:rsidR="00AB70E8" w:rsidRDefault="00AB70E8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Общая оценка (максимально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если баллы были проставлены по всем критериям)</w:t>
            </w:r>
          </w:p>
        </w:tc>
      </w:tr>
      <w:tr w:rsidR="00AB70E8" w:rsidTr="004A6562">
        <w:trPr>
          <w:gridAfter w:val="1"/>
          <w:wAfter w:w="48" w:type="dxa"/>
        </w:trPr>
        <w:tc>
          <w:tcPr>
            <w:tcW w:w="9498" w:type="dxa"/>
          </w:tcPr>
          <w:p w:rsidR="00AB70E8" w:rsidRDefault="00AB70E8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в процентах (фактическую оценку, которая складывается из суммы оценок по каждому критерию, разделить на максимально возможную оценку, и умножить на 100%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Х/34* 100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AB70E8" w:rsidTr="004A6562">
        <w:trPr>
          <w:gridAfter w:val="1"/>
          <w:wAfter w:w="48" w:type="dxa"/>
        </w:trPr>
        <w:tc>
          <w:tcPr>
            <w:tcW w:w="9498" w:type="dxa"/>
          </w:tcPr>
          <w:p w:rsidR="00AB70E8" w:rsidRDefault="00AB70E8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 4 (образцовый) 87-100%; балл 3 (хороший) 62-86%; балл 2 (</w:t>
            </w:r>
            <w:r w:rsidRPr="00BE29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требующий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улучшения) 37-61%; балл 1 (низкий) 0-36%</w:t>
            </w:r>
          </w:p>
        </w:tc>
      </w:tr>
    </w:tbl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AB70E8" w:rsidRDefault="00AB70E8" w:rsidP="0036502D">
      <w:pPr>
        <w:spacing w:after="0" w:line="240" w:lineRule="auto"/>
        <w:rPr>
          <w:rFonts w:cstheme="minorHAnsi"/>
          <w:b/>
          <w:lang w:val="ru-RU"/>
        </w:rPr>
      </w:pPr>
    </w:p>
    <w:p w:rsidR="0036502D" w:rsidRPr="003E0D1C" w:rsidRDefault="0036502D" w:rsidP="0036502D">
      <w:pPr>
        <w:spacing w:after="0" w:line="240" w:lineRule="auto"/>
        <w:rPr>
          <w:rFonts w:cstheme="minorHAnsi"/>
          <w:b/>
          <w:lang w:val="ru-RU"/>
        </w:rPr>
      </w:pPr>
      <w:r w:rsidRPr="003E0D1C">
        <w:rPr>
          <w:rFonts w:cstheme="minorHAnsi"/>
          <w:b/>
          <w:lang w:val="ru-RU"/>
        </w:rPr>
        <w:lastRenderedPageBreak/>
        <w:t>Результаты учащихся</w:t>
      </w:r>
    </w:p>
    <w:p w:rsidR="0036502D" w:rsidRPr="003E0D1C" w:rsidRDefault="0036502D" w:rsidP="0036502D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W w:w="1539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"/>
        <w:gridCol w:w="2269"/>
        <w:gridCol w:w="1276"/>
        <w:gridCol w:w="1134"/>
        <w:gridCol w:w="1134"/>
        <w:gridCol w:w="3685"/>
        <w:gridCol w:w="48"/>
        <w:gridCol w:w="5764"/>
      </w:tblGrid>
      <w:tr w:rsidR="000C0379" w:rsidRPr="00C90444" w:rsidTr="000C0379">
        <w:trPr>
          <w:trHeight w:val="331"/>
        </w:trPr>
        <w:tc>
          <w:tcPr>
            <w:tcW w:w="2356" w:type="dxa"/>
            <w:gridSpan w:val="2"/>
          </w:tcPr>
          <w:p w:rsidR="000C0379" w:rsidRPr="000C12AD" w:rsidRDefault="000C0379" w:rsidP="0036502D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ru-RU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КРИТЕРИИ</w:t>
            </w:r>
          </w:p>
        </w:tc>
        <w:tc>
          <w:tcPr>
            <w:tcW w:w="1276" w:type="dxa"/>
          </w:tcPr>
          <w:p w:rsidR="000C0379" w:rsidRPr="008C15B8" w:rsidRDefault="000C0379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Взвешенная оценка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базовый показатель</w:t>
            </w: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=1)</w:t>
            </w:r>
          </w:p>
        </w:tc>
        <w:tc>
          <w:tcPr>
            <w:tcW w:w="1134" w:type="dxa"/>
          </w:tcPr>
          <w:p w:rsidR="000C0379" w:rsidRPr="008C15B8" w:rsidRDefault="000C0379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баллы</w:t>
            </w:r>
          </w:p>
        </w:tc>
        <w:tc>
          <w:tcPr>
            <w:tcW w:w="1134" w:type="dxa"/>
          </w:tcPr>
          <w:p w:rsidR="000C0379" w:rsidRDefault="000C0379" w:rsidP="004A656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15B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оценка</w:t>
            </w:r>
          </w:p>
          <w:p w:rsidR="000C0379" w:rsidRPr="008C15B8" w:rsidRDefault="000C0379" w:rsidP="004A65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97" w:type="dxa"/>
            <w:gridSpan w:val="3"/>
          </w:tcPr>
          <w:p w:rsidR="000C0379" w:rsidRPr="000C12AD" w:rsidRDefault="000C0379" w:rsidP="0036502D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ДЕСКРИПТОРЫ (ОПИСАНИЕ УРОВНЕЙ)</w:t>
            </w:r>
          </w:p>
        </w:tc>
      </w:tr>
      <w:tr w:rsidR="000C0379" w:rsidRPr="00C90444" w:rsidTr="000C0379">
        <w:trPr>
          <w:trHeight w:val="271"/>
        </w:trPr>
        <w:tc>
          <w:tcPr>
            <w:tcW w:w="2356" w:type="dxa"/>
            <w:gridSpan w:val="2"/>
            <w:vMerge w:val="restart"/>
          </w:tcPr>
          <w:p w:rsidR="000C0379" w:rsidRPr="000C12AD" w:rsidRDefault="000C0379" w:rsidP="000C12A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sz w:val="16"/>
                <w:szCs w:val="16"/>
                <w:lang w:val="ru-RU"/>
              </w:rPr>
              <w:t>Результаты школьной внутренней оценки</w:t>
            </w: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:rsidR="000C0379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ОБРАЗЦОВЫЙ</w:t>
            </w:r>
            <w:r w:rsidRPr="000C12AD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0C12AD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77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i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ХОРОШИЙ</w:t>
            </w:r>
            <w:r w:rsidRPr="000C12AD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0C0379" w:rsidRPr="00C90444" w:rsidTr="000C0379">
        <w:trPr>
          <w:trHeight w:val="210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 xml:space="preserve"> УЛУЧШЕНИЯ</w:t>
            </w:r>
            <w:r w:rsidRPr="000C12AD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0C12AD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245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НИЗКИЙ</w:t>
            </w:r>
            <w:r w:rsidRPr="000C12AD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0C12AD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245"/>
        </w:trPr>
        <w:tc>
          <w:tcPr>
            <w:tcW w:w="2356" w:type="dxa"/>
            <w:gridSpan w:val="2"/>
            <w:vMerge w:val="restart"/>
          </w:tcPr>
          <w:p w:rsidR="000C0379" w:rsidRPr="000C12AD" w:rsidRDefault="000C0379" w:rsidP="00BC1CE1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  <w:lang w:val="ru-RU"/>
              </w:rPr>
            </w:pPr>
            <w:r w:rsidRPr="00C90444">
              <w:rPr>
                <w:rFonts w:cstheme="minorHAnsi"/>
                <w:sz w:val="16"/>
                <w:szCs w:val="16"/>
                <w:lang w:val="ru-RU"/>
              </w:rPr>
              <w:t>Динамика</w:t>
            </w:r>
            <w:r w:rsidRPr="00C06403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успеваемости</w:t>
            </w:r>
            <w:r w:rsidRPr="00C06403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>учащихся</w:t>
            </w:r>
            <w:r w:rsidRPr="00C06403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за определенный период</w:t>
            </w:r>
            <w:r w:rsidRPr="000C12AD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:rsidR="000C0379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ОБРАЗЦОВЫЙ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49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ХОРОШИЙ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0C0379" w:rsidRPr="00C90444" w:rsidTr="000C0379">
        <w:trPr>
          <w:trHeight w:val="190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 xml:space="preserve"> УЛУЧШЕНИЯ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90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НИЗКИЙ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BC1CE1" w:rsidTr="000C0379">
        <w:trPr>
          <w:trHeight w:val="135"/>
        </w:trPr>
        <w:tc>
          <w:tcPr>
            <w:tcW w:w="2356" w:type="dxa"/>
            <w:gridSpan w:val="2"/>
            <w:vMerge w:val="restart"/>
          </w:tcPr>
          <w:p w:rsidR="000C0379" w:rsidRPr="000C12AD" w:rsidRDefault="000C0379" w:rsidP="000C12AD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  <w:lang w:val="ru-RU"/>
              </w:rPr>
            </w:pPr>
            <w:r w:rsidRPr="00C90444">
              <w:rPr>
                <w:rFonts w:cstheme="minorHAnsi"/>
                <w:sz w:val="16"/>
                <w:szCs w:val="16"/>
                <w:lang w:val="ru-RU"/>
              </w:rPr>
              <w:t>Результаты внешней оценки (ЕНТ</w:t>
            </w:r>
            <w:r>
              <w:rPr>
                <w:rFonts w:cstheme="minorHAnsi"/>
                <w:sz w:val="16"/>
                <w:szCs w:val="16"/>
                <w:lang w:val="ru-RU"/>
              </w:rPr>
              <w:t xml:space="preserve">, ВОУД, </w:t>
            </w:r>
            <w:r>
              <w:rPr>
                <w:rFonts w:cstheme="minorHAnsi"/>
                <w:sz w:val="16"/>
                <w:szCs w:val="16"/>
              </w:rPr>
              <w:t>TIMSS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>,</w:t>
            </w:r>
            <w:r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PISA</w:t>
            </w:r>
            <w:r w:rsidRPr="000C12AD">
              <w:rPr>
                <w:rFonts w:cs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:rsidR="000C0379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  <w:gridSpan w:val="3"/>
          </w:tcPr>
          <w:p w:rsidR="000C0379" w:rsidRPr="00BC1CE1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ОБРАЗЦОВЫЙ</w:t>
            </w:r>
            <w:r w:rsidRPr="00BC1CE1">
              <w:rPr>
                <w:rFonts w:cstheme="minorHAnsi"/>
                <w:b/>
                <w:bCs/>
                <w:sz w:val="16"/>
                <w:szCs w:val="16"/>
                <w:lang w:val="ru-RU"/>
              </w:rPr>
              <w:t>: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0C0379" w:rsidRPr="00BC1CE1" w:rsidTr="000C0379">
        <w:trPr>
          <w:trHeight w:val="120"/>
        </w:trPr>
        <w:tc>
          <w:tcPr>
            <w:tcW w:w="2356" w:type="dxa"/>
            <w:gridSpan w:val="2"/>
            <w:vMerge/>
          </w:tcPr>
          <w:p w:rsidR="000C0379" w:rsidRPr="00BC1CE1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  <w:gridSpan w:val="3"/>
          </w:tcPr>
          <w:p w:rsidR="000C0379" w:rsidRPr="00BC1CE1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ХОРОШИЙ</w:t>
            </w:r>
            <w:r w:rsidRPr="00BC1CE1">
              <w:rPr>
                <w:rFonts w:cstheme="minorHAnsi"/>
                <w:b/>
                <w:bCs/>
                <w:sz w:val="16"/>
                <w:szCs w:val="16"/>
                <w:lang w:val="ru-RU"/>
              </w:rPr>
              <w:t>:</w:t>
            </w:r>
          </w:p>
        </w:tc>
      </w:tr>
      <w:tr w:rsidR="000C0379" w:rsidRPr="00BC1CE1" w:rsidTr="000C0379">
        <w:trPr>
          <w:trHeight w:val="163"/>
        </w:trPr>
        <w:tc>
          <w:tcPr>
            <w:tcW w:w="2356" w:type="dxa"/>
            <w:gridSpan w:val="2"/>
            <w:vMerge/>
          </w:tcPr>
          <w:p w:rsidR="000C0379" w:rsidRPr="00BC1CE1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97" w:type="dxa"/>
            <w:gridSpan w:val="3"/>
          </w:tcPr>
          <w:p w:rsidR="000C0379" w:rsidRPr="00BC1CE1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  <w:proofErr w:type="gramStart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 xml:space="preserve"> УЛУЧШЕНИЯ</w:t>
            </w:r>
            <w:r w:rsidRPr="00BC1CE1">
              <w:rPr>
                <w:rFonts w:cstheme="minorHAnsi"/>
                <w:b/>
                <w:bCs/>
                <w:sz w:val="16"/>
                <w:szCs w:val="16"/>
                <w:lang w:val="ru-RU"/>
              </w:rPr>
              <w:t>: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0C0379" w:rsidRPr="00BC1CE1" w:rsidTr="000C0379">
        <w:trPr>
          <w:trHeight w:val="149"/>
        </w:trPr>
        <w:tc>
          <w:tcPr>
            <w:tcW w:w="2356" w:type="dxa"/>
            <w:gridSpan w:val="2"/>
            <w:vMerge/>
          </w:tcPr>
          <w:p w:rsidR="000C0379" w:rsidRPr="00BC1CE1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97" w:type="dxa"/>
            <w:gridSpan w:val="3"/>
          </w:tcPr>
          <w:p w:rsidR="000C0379" w:rsidRPr="00BC1CE1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НИЗКИЙ</w:t>
            </w:r>
            <w:r w:rsidRPr="00BC1CE1">
              <w:rPr>
                <w:rFonts w:cstheme="minorHAnsi"/>
                <w:b/>
                <w:bCs/>
                <w:sz w:val="16"/>
                <w:szCs w:val="16"/>
                <w:lang w:val="ru-RU"/>
              </w:rPr>
              <w:t>: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0C0379" w:rsidRPr="00BC1CE1" w:rsidTr="000C0379">
        <w:trPr>
          <w:trHeight w:val="194"/>
        </w:trPr>
        <w:tc>
          <w:tcPr>
            <w:tcW w:w="2356" w:type="dxa"/>
            <w:gridSpan w:val="2"/>
            <w:vMerge w:val="restart"/>
          </w:tcPr>
          <w:p w:rsidR="000C0379" w:rsidRPr="000C12AD" w:rsidRDefault="000C0379" w:rsidP="00C90444">
            <w:p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  <w:lang w:val="ru-RU"/>
              </w:rPr>
            </w:pP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4.  </w:t>
            </w:r>
            <w:r>
              <w:rPr>
                <w:rFonts w:cstheme="minorHAnsi"/>
                <w:sz w:val="16"/>
                <w:szCs w:val="16"/>
                <w:lang w:val="ru-RU"/>
              </w:rPr>
              <w:t>Результаты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оценки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инспекционной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комиссией</w:t>
            </w: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:rsidR="000C0379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  <w:gridSpan w:val="3"/>
          </w:tcPr>
          <w:p w:rsidR="000C0379" w:rsidRPr="00BC1CE1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ОБРАЗЦОВЫЙ</w:t>
            </w:r>
            <w:r w:rsidRPr="00BC1CE1">
              <w:rPr>
                <w:rFonts w:cstheme="minorHAnsi"/>
                <w:b/>
                <w:bCs/>
                <w:sz w:val="16"/>
                <w:szCs w:val="16"/>
                <w:lang w:val="ru-RU"/>
              </w:rPr>
              <w:t>:</w:t>
            </w:r>
            <w:r w:rsidRPr="00BC1CE1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</w:p>
        </w:tc>
      </w:tr>
      <w:tr w:rsidR="000C0379" w:rsidRPr="00C90444" w:rsidTr="000C0379">
        <w:trPr>
          <w:trHeight w:val="190"/>
        </w:trPr>
        <w:tc>
          <w:tcPr>
            <w:tcW w:w="2356" w:type="dxa"/>
            <w:gridSpan w:val="2"/>
            <w:vMerge/>
          </w:tcPr>
          <w:p w:rsidR="000C0379" w:rsidRPr="00BC1CE1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ХОРОШИЙ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0C0379" w:rsidRPr="00C90444" w:rsidTr="000C0379">
        <w:trPr>
          <w:trHeight w:val="176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 xml:space="preserve"> УЛУЧШЕНИЯ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204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НИЗКИЙ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35"/>
        </w:trPr>
        <w:tc>
          <w:tcPr>
            <w:tcW w:w="2356" w:type="dxa"/>
            <w:gridSpan w:val="2"/>
            <w:vMerge w:val="restart"/>
          </w:tcPr>
          <w:p w:rsidR="000C0379" w:rsidRPr="000C12AD" w:rsidRDefault="000C0379" w:rsidP="00C90444">
            <w:pPr>
              <w:spacing w:after="0" w:line="240" w:lineRule="auto"/>
              <w:ind w:left="317" w:hanging="317"/>
              <w:rPr>
                <w:rFonts w:cstheme="minorHAnsi"/>
                <w:sz w:val="16"/>
                <w:szCs w:val="16"/>
                <w:lang w:val="ru-RU"/>
              </w:rPr>
            </w:pPr>
            <w:r w:rsidRPr="000C12AD">
              <w:rPr>
                <w:rFonts w:cstheme="minorHAnsi"/>
                <w:sz w:val="16"/>
                <w:szCs w:val="16"/>
                <w:lang w:val="ru-RU"/>
              </w:rPr>
              <w:lastRenderedPageBreak/>
              <w:t xml:space="preserve">5.  </w:t>
            </w:r>
            <w:r>
              <w:rPr>
                <w:rFonts w:cstheme="minorHAnsi"/>
                <w:sz w:val="16"/>
                <w:szCs w:val="16"/>
                <w:lang w:val="ru-RU"/>
              </w:rPr>
              <w:t>Результаты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в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интеллектуальных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 xml:space="preserve">конкурсах/соревнованиях 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:rsidR="000C0379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ОБРАЗЦОВЫЙ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20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ХОРОШИЙ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0C0379" w:rsidRPr="00C90444" w:rsidTr="000C0379">
        <w:trPr>
          <w:trHeight w:val="176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 xml:space="preserve"> УЛУЧШЕНИЯ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63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НИЗКИЙ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64"/>
        </w:trPr>
        <w:tc>
          <w:tcPr>
            <w:tcW w:w="2356" w:type="dxa"/>
            <w:gridSpan w:val="2"/>
            <w:vMerge w:val="restart"/>
          </w:tcPr>
          <w:p w:rsidR="000C0379" w:rsidRPr="000C12AD" w:rsidRDefault="000C0379" w:rsidP="00C90444">
            <w:pPr>
              <w:spacing w:after="0" w:line="240" w:lineRule="auto"/>
              <w:ind w:left="317" w:hanging="317"/>
              <w:rPr>
                <w:rFonts w:cstheme="minorHAnsi"/>
                <w:sz w:val="16"/>
                <w:szCs w:val="16"/>
                <w:lang w:val="ru-RU"/>
              </w:rPr>
            </w:pPr>
            <w:r w:rsidRPr="000C12AD">
              <w:rPr>
                <w:rFonts w:cstheme="minorHAnsi"/>
                <w:sz w:val="16"/>
                <w:szCs w:val="16"/>
                <w:lang w:val="ru-RU"/>
              </w:rPr>
              <w:t xml:space="preserve">6.  </w:t>
            </w:r>
            <w:r>
              <w:rPr>
                <w:rFonts w:cstheme="minorHAnsi"/>
                <w:sz w:val="16"/>
                <w:szCs w:val="16"/>
                <w:lang w:val="ru-RU"/>
              </w:rPr>
              <w:t>Результаты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дополнительного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обучения (в сфере спорта, культуры, творческие мероприятия</w:t>
            </w:r>
            <w:r w:rsidRPr="000C12AD">
              <w:rPr>
                <w:rFonts w:cs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:rsidR="000C0379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ОБРАЗЦОВЫЙ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76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ХОРОШИЙ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0C0379" w:rsidRPr="00C90444" w:rsidTr="000C0379">
        <w:trPr>
          <w:trHeight w:val="163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 xml:space="preserve"> УЛУЧШЕНИЯ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272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НИЗКИЙ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91"/>
        </w:trPr>
        <w:tc>
          <w:tcPr>
            <w:tcW w:w="2356" w:type="dxa"/>
            <w:gridSpan w:val="2"/>
            <w:vMerge w:val="restart"/>
          </w:tcPr>
          <w:p w:rsidR="000C0379" w:rsidRPr="000C12AD" w:rsidRDefault="000C0379" w:rsidP="00C90444">
            <w:pPr>
              <w:spacing w:after="0" w:line="240" w:lineRule="auto"/>
              <w:ind w:left="317" w:hanging="283"/>
              <w:rPr>
                <w:rFonts w:cstheme="minorHAnsi"/>
                <w:sz w:val="16"/>
                <w:szCs w:val="16"/>
                <w:lang w:val="ru-RU"/>
              </w:rPr>
            </w:pPr>
            <w:r w:rsidRPr="000C12AD">
              <w:rPr>
                <w:rFonts w:cstheme="minorHAnsi"/>
                <w:sz w:val="16"/>
                <w:szCs w:val="16"/>
                <w:lang w:val="ru-RU"/>
              </w:rPr>
              <w:t xml:space="preserve">7.  </w:t>
            </w:r>
            <w:r>
              <w:rPr>
                <w:rFonts w:cstheme="minorHAnsi"/>
                <w:sz w:val="16"/>
                <w:szCs w:val="16"/>
                <w:lang w:val="ru-RU"/>
              </w:rPr>
              <w:t>Трудоустройство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выпускников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 w:rsidRPr="000C12AD">
              <w:rPr>
                <w:rFonts w:cstheme="minorHAnsi"/>
                <w:sz w:val="16"/>
                <w:szCs w:val="16"/>
                <w:lang w:val="ru-RU"/>
              </w:rPr>
              <w:t>(</w:t>
            </w:r>
            <w:r>
              <w:rPr>
                <w:rFonts w:cstheme="minorHAnsi"/>
                <w:sz w:val="16"/>
                <w:szCs w:val="16"/>
                <w:lang w:val="ru-RU"/>
              </w:rPr>
              <w:t>их</w:t>
            </w:r>
            <w:r w:rsidRPr="00C9044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ru-RU"/>
              </w:rPr>
              <w:t>местонахождение по окончании школы</w:t>
            </w:r>
            <w:r w:rsidRPr="000C12AD">
              <w:rPr>
                <w:rFonts w:cs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</w:tcPr>
          <w:p w:rsidR="000C0379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ОБРАЗЦОВЫЙ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162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ХОРОШИЙ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0C0379" w:rsidRPr="00C90444" w:rsidTr="000C0379">
        <w:trPr>
          <w:trHeight w:val="217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ТРЕБУЮЩИЙ</w:t>
            </w:r>
            <w:proofErr w:type="gramEnd"/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 xml:space="preserve"> УЛУЧШЕНИЯ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RPr="00C90444" w:rsidTr="000C0379">
        <w:trPr>
          <w:trHeight w:val="204"/>
        </w:trPr>
        <w:tc>
          <w:tcPr>
            <w:tcW w:w="2356" w:type="dxa"/>
            <w:gridSpan w:val="2"/>
            <w:vMerge/>
          </w:tcPr>
          <w:p w:rsidR="000C0379" w:rsidRPr="000C12AD" w:rsidRDefault="000C0379" w:rsidP="0036502D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C0379" w:rsidRPr="003A4D43" w:rsidRDefault="000C0379" w:rsidP="004A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97" w:type="dxa"/>
            <w:gridSpan w:val="3"/>
          </w:tcPr>
          <w:p w:rsidR="000C0379" w:rsidRPr="000C12AD" w:rsidRDefault="000C0379" w:rsidP="00A12C5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0444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НИЗКИЙ</w:t>
            </w:r>
            <w:r w:rsidRPr="00C90444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C9044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C0379" w:rsidTr="000C0379">
        <w:trPr>
          <w:gridBefore w:val="1"/>
          <w:gridAfter w:val="1"/>
          <w:wBefore w:w="87" w:type="dxa"/>
          <w:wAfter w:w="5764" w:type="dxa"/>
        </w:trPr>
        <w:tc>
          <w:tcPr>
            <w:tcW w:w="9546" w:type="dxa"/>
            <w:gridSpan w:val="6"/>
          </w:tcPr>
          <w:p w:rsidR="000C0379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Общая оценка (максимально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если баллы были проставлены по всем критериям)</w:t>
            </w:r>
          </w:p>
        </w:tc>
      </w:tr>
      <w:tr w:rsidR="000C0379" w:rsidTr="000C0379">
        <w:trPr>
          <w:gridBefore w:val="1"/>
          <w:gridAfter w:val="2"/>
          <w:wBefore w:w="87" w:type="dxa"/>
          <w:wAfter w:w="5812" w:type="dxa"/>
        </w:trPr>
        <w:tc>
          <w:tcPr>
            <w:tcW w:w="9498" w:type="dxa"/>
            <w:gridSpan w:val="5"/>
          </w:tcPr>
          <w:p w:rsidR="000C0379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в процентах (фактическую оценку, которая складывается из суммы оценок по каждому критерию, разделить на максимально возможную оценку, и умножить на 100%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Х/34* 100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0C0379" w:rsidTr="000C0379">
        <w:trPr>
          <w:gridBefore w:val="1"/>
          <w:gridAfter w:val="2"/>
          <w:wBefore w:w="87" w:type="dxa"/>
          <w:wAfter w:w="5812" w:type="dxa"/>
        </w:trPr>
        <w:tc>
          <w:tcPr>
            <w:tcW w:w="9498" w:type="dxa"/>
            <w:gridSpan w:val="5"/>
          </w:tcPr>
          <w:p w:rsidR="000C0379" w:rsidRDefault="000C0379" w:rsidP="004A6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 4 (образцовый) 87-100%; балл 3 (хороший) 62-86%; балл 2 (</w:t>
            </w:r>
            <w:r w:rsidRPr="00BE29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требующий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улучшения) 37-61%; балл 1 (низкий) 0-36%</w:t>
            </w:r>
          </w:p>
        </w:tc>
      </w:tr>
    </w:tbl>
    <w:p w:rsidR="0036502D" w:rsidRPr="00BE2977" w:rsidRDefault="0036502D" w:rsidP="000C0379">
      <w:pPr>
        <w:spacing w:after="0"/>
        <w:contextualSpacing/>
        <w:rPr>
          <w:rFonts w:cstheme="minorHAnsi"/>
          <w:b/>
          <w:sz w:val="16"/>
          <w:szCs w:val="16"/>
          <w:lang w:val="ru-RU"/>
        </w:rPr>
      </w:pPr>
    </w:p>
    <w:sectPr w:rsidR="0036502D" w:rsidRPr="00BE2977" w:rsidSect="004C0DDF">
      <w:footerReference w:type="default" r:id="rId9"/>
      <w:pgSz w:w="16838" w:h="11906" w:orient="landscape"/>
      <w:pgMar w:top="810" w:right="1440" w:bottom="990" w:left="1440" w:header="709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2D" w:rsidRDefault="0081282D" w:rsidP="00501423">
      <w:pPr>
        <w:spacing w:after="0" w:line="240" w:lineRule="auto"/>
      </w:pPr>
      <w:r>
        <w:separator/>
      </w:r>
    </w:p>
  </w:endnote>
  <w:endnote w:type="continuationSeparator" w:id="0">
    <w:p w:rsidR="0081282D" w:rsidRDefault="0081282D" w:rsidP="0050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84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5B8" w:rsidRDefault="008C15B8">
        <w:pPr>
          <w:pStyle w:val="af3"/>
          <w:jc w:val="right"/>
        </w:pPr>
        <w:r w:rsidRPr="00501423">
          <w:rPr>
            <w:sz w:val="18"/>
            <w:szCs w:val="18"/>
          </w:rPr>
          <w:fldChar w:fldCharType="begin"/>
        </w:r>
        <w:r w:rsidRPr="00501423">
          <w:rPr>
            <w:sz w:val="18"/>
            <w:szCs w:val="18"/>
          </w:rPr>
          <w:instrText xml:space="preserve"> PAGE   \* MERGEFORMAT </w:instrText>
        </w:r>
        <w:r w:rsidRPr="00501423">
          <w:rPr>
            <w:sz w:val="18"/>
            <w:szCs w:val="18"/>
          </w:rPr>
          <w:fldChar w:fldCharType="separate"/>
        </w:r>
        <w:r w:rsidR="000C0379">
          <w:rPr>
            <w:noProof/>
            <w:sz w:val="18"/>
            <w:szCs w:val="18"/>
          </w:rPr>
          <w:t>13</w:t>
        </w:r>
        <w:r w:rsidRPr="00501423">
          <w:rPr>
            <w:noProof/>
            <w:sz w:val="18"/>
            <w:szCs w:val="18"/>
          </w:rPr>
          <w:fldChar w:fldCharType="end"/>
        </w:r>
      </w:p>
    </w:sdtContent>
  </w:sdt>
  <w:p w:rsidR="008C15B8" w:rsidRDefault="008C15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2D" w:rsidRDefault="0081282D" w:rsidP="00501423">
      <w:pPr>
        <w:spacing w:after="0" w:line="240" w:lineRule="auto"/>
      </w:pPr>
      <w:r>
        <w:separator/>
      </w:r>
    </w:p>
  </w:footnote>
  <w:footnote w:type="continuationSeparator" w:id="0">
    <w:p w:rsidR="0081282D" w:rsidRDefault="0081282D" w:rsidP="0050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2BB"/>
    <w:multiLevelType w:val="hybridMultilevel"/>
    <w:tmpl w:val="7D8C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41E07"/>
    <w:multiLevelType w:val="hybridMultilevel"/>
    <w:tmpl w:val="6730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4D12"/>
    <w:multiLevelType w:val="hybridMultilevel"/>
    <w:tmpl w:val="C916C89E"/>
    <w:lvl w:ilvl="0" w:tplc="DE54B8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029A0"/>
    <w:multiLevelType w:val="hybridMultilevel"/>
    <w:tmpl w:val="5194F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F4D00"/>
    <w:multiLevelType w:val="hybridMultilevel"/>
    <w:tmpl w:val="9A06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806E8"/>
    <w:multiLevelType w:val="hybridMultilevel"/>
    <w:tmpl w:val="ADCCD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47032"/>
    <w:multiLevelType w:val="hybridMultilevel"/>
    <w:tmpl w:val="FBEE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511F2"/>
    <w:multiLevelType w:val="multilevel"/>
    <w:tmpl w:val="38A8D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82576EE"/>
    <w:multiLevelType w:val="hybridMultilevel"/>
    <w:tmpl w:val="9CF4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750D7"/>
    <w:multiLevelType w:val="hybridMultilevel"/>
    <w:tmpl w:val="299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D6011"/>
    <w:multiLevelType w:val="hybridMultilevel"/>
    <w:tmpl w:val="78C0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C21CB"/>
    <w:multiLevelType w:val="hybridMultilevel"/>
    <w:tmpl w:val="50A06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96B20"/>
    <w:multiLevelType w:val="hybridMultilevel"/>
    <w:tmpl w:val="D0F6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84DB9"/>
    <w:multiLevelType w:val="hybridMultilevel"/>
    <w:tmpl w:val="B7BE6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D621D"/>
    <w:multiLevelType w:val="hybridMultilevel"/>
    <w:tmpl w:val="9D6C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12E27"/>
    <w:multiLevelType w:val="hybridMultilevel"/>
    <w:tmpl w:val="AC9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13EFD"/>
    <w:multiLevelType w:val="multilevel"/>
    <w:tmpl w:val="6ADA9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7FBF1472"/>
    <w:multiLevelType w:val="hybridMultilevel"/>
    <w:tmpl w:val="3A86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17"/>
  </w:num>
  <w:num w:numId="9">
    <w:abstractNumId w:val="14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  <w:num w:numId="14">
    <w:abstractNumId w:val="7"/>
  </w:num>
  <w:num w:numId="15">
    <w:abstractNumId w:val="6"/>
  </w:num>
  <w:num w:numId="16">
    <w:abstractNumId w:val="1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B1"/>
    <w:rsid w:val="00003C84"/>
    <w:rsid w:val="00005C58"/>
    <w:rsid w:val="00006893"/>
    <w:rsid w:val="00006AA5"/>
    <w:rsid w:val="0001596C"/>
    <w:rsid w:val="000174A5"/>
    <w:rsid w:val="00024658"/>
    <w:rsid w:val="00042481"/>
    <w:rsid w:val="00047E8D"/>
    <w:rsid w:val="000545C7"/>
    <w:rsid w:val="00057BA2"/>
    <w:rsid w:val="0006089E"/>
    <w:rsid w:val="000648C5"/>
    <w:rsid w:val="00065FFF"/>
    <w:rsid w:val="00075B3A"/>
    <w:rsid w:val="00080236"/>
    <w:rsid w:val="00087E17"/>
    <w:rsid w:val="00087FE9"/>
    <w:rsid w:val="0009651D"/>
    <w:rsid w:val="000A2C10"/>
    <w:rsid w:val="000A5E10"/>
    <w:rsid w:val="000A7B16"/>
    <w:rsid w:val="000B3EBB"/>
    <w:rsid w:val="000C0379"/>
    <w:rsid w:val="000C12AD"/>
    <w:rsid w:val="000D0DDD"/>
    <w:rsid w:val="000D1002"/>
    <w:rsid w:val="000D290C"/>
    <w:rsid w:val="000D362C"/>
    <w:rsid w:val="000E0B6E"/>
    <w:rsid w:val="0010407D"/>
    <w:rsid w:val="00104CF7"/>
    <w:rsid w:val="00105E59"/>
    <w:rsid w:val="00113087"/>
    <w:rsid w:val="00124FB1"/>
    <w:rsid w:val="00127577"/>
    <w:rsid w:val="00136F9B"/>
    <w:rsid w:val="00146306"/>
    <w:rsid w:val="001519B8"/>
    <w:rsid w:val="00155BA7"/>
    <w:rsid w:val="00156352"/>
    <w:rsid w:val="0016542A"/>
    <w:rsid w:val="00166FAE"/>
    <w:rsid w:val="0018257D"/>
    <w:rsid w:val="00191DD8"/>
    <w:rsid w:val="001A34D8"/>
    <w:rsid w:val="001A743C"/>
    <w:rsid w:val="001A7EC1"/>
    <w:rsid w:val="001C10B4"/>
    <w:rsid w:val="001C2C4B"/>
    <w:rsid w:val="001D57E0"/>
    <w:rsid w:val="001E4283"/>
    <w:rsid w:val="001F0AD6"/>
    <w:rsid w:val="001F466E"/>
    <w:rsid w:val="002013C9"/>
    <w:rsid w:val="00212E66"/>
    <w:rsid w:val="00216D8C"/>
    <w:rsid w:val="002175B2"/>
    <w:rsid w:val="00223672"/>
    <w:rsid w:val="00231CC7"/>
    <w:rsid w:val="0023449B"/>
    <w:rsid w:val="00242867"/>
    <w:rsid w:val="00244CC9"/>
    <w:rsid w:val="00244D85"/>
    <w:rsid w:val="00250435"/>
    <w:rsid w:val="00250906"/>
    <w:rsid w:val="00260A0D"/>
    <w:rsid w:val="0026147E"/>
    <w:rsid w:val="002625AF"/>
    <w:rsid w:val="00264D1F"/>
    <w:rsid w:val="00280587"/>
    <w:rsid w:val="002859E5"/>
    <w:rsid w:val="00294B78"/>
    <w:rsid w:val="0029504E"/>
    <w:rsid w:val="002B0E75"/>
    <w:rsid w:val="002B6AF8"/>
    <w:rsid w:val="002C05A9"/>
    <w:rsid w:val="002D0718"/>
    <w:rsid w:val="002D1442"/>
    <w:rsid w:val="002E1AA7"/>
    <w:rsid w:val="002E1D54"/>
    <w:rsid w:val="002E43DF"/>
    <w:rsid w:val="002E608B"/>
    <w:rsid w:val="003032EB"/>
    <w:rsid w:val="00304CBE"/>
    <w:rsid w:val="0030573E"/>
    <w:rsid w:val="00312284"/>
    <w:rsid w:val="00312A76"/>
    <w:rsid w:val="0032536D"/>
    <w:rsid w:val="00337E35"/>
    <w:rsid w:val="00347010"/>
    <w:rsid w:val="003519F9"/>
    <w:rsid w:val="00355E03"/>
    <w:rsid w:val="00357EEC"/>
    <w:rsid w:val="003641B2"/>
    <w:rsid w:val="0036502D"/>
    <w:rsid w:val="0037079E"/>
    <w:rsid w:val="00374503"/>
    <w:rsid w:val="0037755B"/>
    <w:rsid w:val="00380F26"/>
    <w:rsid w:val="003856B1"/>
    <w:rsid w:val="003D5992"/>
    <w:rsid w:val="003E00E6"/>
    <w:rsid w:val="003E0D1C"/>
    <w:rsid w:val="003E509D"/>
    <w:rsid w:val="003F140D"/>
    <w:rsid w:val="003F398E"/>
    <w:rsid w:val="003F7B3E"/>
    <w:rsid w:val="00402CB2"/>
    <w:rsid w:val="004358E6"/>
    <w:rsid w:val="00457007"/>
    <w:rsid w:val="0046339C"/>
    <w:rsid w:val="00463CFD"/>
    <w:rsid w:val="004724A3"/>
    <w:rsid w:val="00476770"/>
    <w:rsid w:val="0048744F"/>
    <w:rsid w:val="0049312D"/>
    <w:rsid w:val="00493381"/>
    <w:rsid w:val="00495CFB"/>
    <w:rsid w:val="004A4360"/>
    <w:rsid w:val="004B11CC"/>
    <w:rsid w:val="004B2DC2"/>
    <w:rsid w:val="004B4EE2"/>
    <w:rsid w:val="004B5827"/>
    <w:rsid w:val="004B7E8A"/>
    <w:rsid w:val="004C0DDF"/>
    <w:rsid w:val="004C1378"/>
    <w:rsid w:val="004C18AE"/>
    <w:rsid w:val="004C47DB"/>
    <w:rsid w:val="004C5A39"/>
    <w:rsid w:val="004C6919"/>
    <w:rsid w:val="004D4332"/>
    <w:rsid w:val="004D684F"/>
    <w:rsid w:val="004E0169"/>
    <w:rsid w:val="004E04B3"/>
    <w:rsid w:val="004E28B5"/>
    <w:rsid w:val="004F4316"/>
    <w:rsid w:val="00501423"/>
    <w:rsid w:val="005032BB"/>
    <w:rsid w:val="00506389"/>
    <w:rsid w:val="00514F54"/>
    <w:rsid w:val="005215E7"/>
    <w:rsid w:val="00524BB3"/>
    <w:rsid w:val="00525963"/>
    <w:rsid w:val="00531C52"/>
    <w:rsid w:val="00562AC8"/>
    <w:rsid w:val="00567194"/>
    <w:rsid w:val="00573C02"/>
    <w:rsid w:val="0057408A"/>
    <w:rsid w:val="00587C3F"/>
    <w:rsid w:val="005919F9"/>
    <w:rsid w:val="005954F0"/>
    <w:rsid w:val="00597652"/>
    <w:rsid w:val="005A13B5"/>
    <w:rsid w:val="005B32F1"/>
    <w:rsid w:val="005B605E"/>
    <w:rsid w:val="005C04F9"/>
    <w:rsid w:val="005C31E1"/>
    <w:rsid w:val="005C3C07"/>
    <w:rsid w:val="005C3E41"/>
    <w:rsid w:val="005C7570"/>
    <w:rsid w:val="005D18A8"/>
    <w:rsid w:val="005D34ED"/>
    <w:rsid w:val="005E0E50"/>
    <w:rsid w:val="005E3FB0"/>
    <w:rsid w:val="005F5052"/>
    <w:rsid w:val="005F6392"/>
    <w:rsid w:val="0060691F"/>
    <w:rsid w:val="006134E2"/>
    <w:rsid w:val="00621DDE"/>
    <w:rsid w:val="00624FC1"/>
    <w:rsid w:val="006260D2"/>
    <w:rsid w:val="00630895"/>
    <w:rsid w:val="00630E2D"/>
    <w:rsid w:val="00632013"/>
    <w:rsid w:val="00632386"/>
    <w:rsid w:val="00637B89"/>
    <w:rsid w:val="006442BC"/>
    <w:rsid w:val="00656B20"/>
    <w:rsid w:val="006626F3"/>
    <w:rsid w:val="0066401D"/>
    <w:rsid w:val="00667629"/>
    <w:rsid w:val="00673248"/>
    <w:rsid w:val="00677503"/>
    <w:rsid w:val="00683FCC"/>
    <w:rsid w:val="00684D05"/>
    <w:rsid w:val="00685CAF"/>
    <w:rsid w:val="006938F6"/>
    <w:rsid w:val="00694419"/>
    <w:rsid w:val="006965D2"/>
    <w:rsid w:val="006A0271"/>
    <w:rsid w:val="006A1D9C"/>
    <w:rsid w:val="006A2451"/>
    <w:rsid w:val="006A4DB9"/>
    <w:rsid w:val="006B0719"/>
    <w:rsid w:val="006B1ADD"/>
    <w:rsid w:val="006B36AF"/>
    <w:rsid w:val="006B7D7A"/>
    <w:rsid w:val="006C4B66"/>
    <w:rsid w:val="006D2BFE"/>
    <w:rsid w:val="006D49D0"/>
    <w:rsid w:val="006D5AE4"/>
    <w:rsid w:val="006D60D2"/>
    <w:rsid w:val="006D6C5B"/>
    <w:rsid w:val="006E2091"/>
    <w:rsid w:val="006E6344"/>
    <w:rsid w:val="006E6659"/>
    <w:rsid w:val="006F1770"/>
    <w:rsid w:val="00704754"/>
    <w:rsid w:val="00706F07"/>
    <w:rsid w:val="007217B8"/>
    <w:rsid w:val="00726F52"/>
    <w:rsid w:val="00727B0A"/>
    <w:rsid w:val="00737D16"/>
    <w:rsid w:val="00743330"/>
    <w:rsid w:val="00745744"/>
    <w:rsid w:val="007536E3"/>
    <w:rsid w:val="00754BE6"/>
    <w:rsid w:val="00761566"/>
    <w:rsid w:val="007733B0"/>
    <w:rsid w:val="00780530"/>
    <w:rsid w:val="00780A9B"/>
    <w:rsid w:val="00780EEF"/>
    <w:rsid w:val="007823D3"/>
    <w:rsid w:val="007859A4"/>
    <w:rsid w:val="0079293D"/>
    <w:rsid w:val="007A55EB"/>
    <w:rsid w:val="007A7D79"/>
    <w:rsid w:val="007C1D6F"/>
    <w:rsid w:val="007D31EF"/>
    <w:rsid w:val="007D5BDF"/>
    <w:rsid w:val="007E04A1"/>
    <w:rsid w:val="007E408C"/>
    <w:rsid w:val="007F1C8A"/>
    <w:rsid w:val="007F2117"/>
    <w:rsid w:val="007F32C5"/>
    <w:rsid w:val="007F376D"/>
    <w:rsid w:val="007F56EB"/>
    <w:rsid w:val="007F68DA"/>
    <w:rsid w:val="00801DB9"/>
    <w:rsid w:val="00802C27"/>
    <w:rsid w:val="008044A2"/>
    <w:rsid w:val="0080636F"/>
    <w:rsid w:val="00811C56"/>
    <w:rsid w:val="0081282D"/>
    <w:rsid w:val="00812B54"/>
    <w:rsid w:val="008211BC"/>
    <w:rsid w:val="0082190C"/>
    <w:rsid w:val="00826E43"/>
    <w:rsid w:val="0083715A"/>
    <w:rsid w:val="00841D63"/>
    <w:rsid w:val="008432E4"/>
    <w:rsid w:val="00846649"/>
    <w:rsid w:val="008506C3"/>
    <w:rsid w:val="00853BF2"/>
    <w:rsid w:val="008548E2"/>
    <w:rsid w:val="00860C93"/>
    <w:rsid w:val="00865057"/>
    <w:rsid w:val="00865E47"/>
    <w:rsid w:val="00866840"/>
    <w:rsid w:val="00874821"/>
    <w:rsid w:val="00882785"/>
    <w:rsid w:val="008909A2"/>
    <w:rsid w:val="00893A6D"/>
    <w:rsid w:val="00896116"/>
    <w:rsid w:val="008973BF"/>
    <w:rsid w:val="008A6A70"/>
    <w:rsid w:val="008A7491"/>
    <w:rsid w:val="008C15B8"/>
    <w:rsid w:val="008C1B93"/>
    <w:rsid w:val="008C38CF"/>
    <w:rsid w:val="008C7082"/>
    <w:rsid w:val="008D174C"/>
    <w:rsid w:val="008E0209"/>
    <w:rsid w:val="008E210E"/>
    <w:rsid w:val="008F38EB"/>
    <w:rsid w:val="00911D08"/>
    <w:rsid w:val="009153C5"/>
    <w:rsid w:val="0091732F"/>
    <w:rsid w:val="00925A58"/>
    <w:rsid w:val="009351C4"/>
    <w:rsid w:val="00936A78"/>
    <w:rsid w:val="00950120"/>
    <w:rsid w:val="00954F3B"/>
    <w:rsid w:val="00970629"/>
    <w:rsid w:val="009728F4"/>
    <w:rsid w:val="00972A6C"/>
    <w:rsid w:val="0098398D"/>
    <w:rsid w:val="00985C61"/>
    <w:rsid w:val="00986B4C"/>
    <w:rsid w:val="00986CF6"/>
    <w:rsid w:val="00993F0E"/>
    <w:rsid w:val="00997947"/>
    <w:rsid w:val="009A4290"/>
    <w:rsid w:val="009A74F7"/>
    <w:rsid w:val="009B3EA9"/>
    <w:rsid w:val="009B7B81"/>
    <w:rsid w:val="009C3C2C"/>
    <w:rsid w:val="009D2FBA"/>
    <w:rsid w:val="009E557D"/>
    <w:rsid w:val="009F04BA"/>
    <w:rsid w:val="00A000A9"/>
    <w:rsid w:val="00A00649"/>
    <w:rsid w:val="00A12C53"/>
    <w:rsid w:val="00A1458C"/>
    <w:rsid w:val="00A20F93"/>
    <w:rsid w:val="00A265AC"/>
    <w:rsid w:val="00A26798"/>
    <w:rsid w:val="00A403F0"/>
    <w:rsid w:val="00A4301E"/>
    <w:rsid w:val="00A4589B"/>
    <w:rsid w:val="00A4717A"/>
    <w:rsid w:val="00A51FBE"/>
    <w:rsid w:val="00A536CE"/>
    <w:rsid w:val="00A53758"/>
    <w:rsid w:val="00A5494D"/>
    <w:rsid w:val="00A6187E"/>
    <w:rsid w:val="00A82BEE"/>
    <w:rsid w:val="00A841A7"/>
    <w:rsid w:val="00A91E6C"/>
    <w:rsid w:val="00A92760"/>
    <w:rsid w:val="00A937CB"/>
    <w:rsid w:val="00A9449B"/>
    <w:rsid w:val="00AA5E2A"/>
    <w:rsid w:val="00AA747A"/>
    <w:rsid w:val="00AB70E8"/>
    <w:rsid w:val="00AD405C"/>
    <w:rsid w:val="00AD7D75"/>
    <w:rsid w:val="00AE2B32"/>
    <w:rsid w:val="00AF3197"/>
    <w:rsid w:val="00AF3354"/>
    <w:rsid w:val="00B04A39"/>
    <w:rsid w:val="00B13AC8"/>
    <w:rsid w:val="00B16885"/>
    <w:rsid w:val="00B16A42"/>
    <w:rsid w:val="00B23918"/>
    <w:rsid w:val="00B24E7B"/>
    <w:rsid w:val="00B31B5D"/>
    <w:rsid w:val="00B436A9"/>
    <w:rsid w:val="00B52608"/>
    <w:rsid w:val="00B62327"/>
    <w:rsid w:val="00B7134F"/>
    <w:rsid w:val="00B75BFC"/>
    <w:rsid w:val="00B876BF"/>
    <w:rsid w:val="00B91EF2"/>
    <w:rsid w:val="00BA2735"/>
    <w:rsid w:val="00BA6AA2"/>
    <w:rsid w:val="00BA6F71"/>
    <w:rsid w:val="00BB278C"/>
    <w:rsid w:val="00BB4D7E"/>
    <w:rsid w:val="00BC1CE1"/>
    <w:rsid w:val="00BD109B"/>
    <w:rsid w:val="00BD386D"/>
    <w:rsid w:val="00BD7A9D"/>
    <w:rsid w:val="00BE2977"/>
    <w:rsid w:val="00BF0F9D"/>
    <w:rsid w:val="00BF34EE"/>
    <w:rsid w:val="00C048A4"/>
    <w:rsid w:val="00C05ED5"/>
    <w:rsid w:val="00C06403"/>
    <w:rsid w:val="00C0648A"/>
    <w:rsid w:val="00C13137"/>
    <w:rsid w:val="00C138F8"/>
    <w:rsid w:val="00C14C6F"/>
    <w:rsid w:val="00C20B12"/>
    <w:rsid w:val="00C32541"/>
    <w:rsid w:val="00C329FB"/>
    <w:rsid w:val="00C33B41"/>
    <w:rsid w:val="00C35749"/>
    <w:rsid w:val="00C373AD"/>
    <w:rsid w:val="00C4001E"/>
    <w:rsid w:val="00C40406"/>
    <w:rsid w:val="00C443D3"/>
    <w:rsid w:val="00C64CD5"/>
    <w:rsid w:val="00C80067"/>
    <w:rsid w:val="00C90444"/>
    <w:rsid w:val="00C92EAA"/>
    <w:rsid w:val="00CA088F"/>
    <w:rsid w:val="00CB2178"/>
    <w:rsid w:val="00CC1186"/>
    <w:rsid w:val="00CC7C04"/>
    <w:rsid w:val="00CE1424"/>
    <w:rsid w:val="00CF4731"/>
    <w:rsid w:val="00D14936"/>
    <w:rsid w:val="00D16F7D"/>
    <w:rsid w:val="00D17C1E"/>
    <w:rsid w:val="00D33E22"/>
    <w:rsid w:val="00D34F38"/>
    <w:rsid w:val="00D37DAE"/>
    <w:rsid w:val="00D44A61"/>
    <w:rsid w:val="00D45591"/>
    <w:rsid w:val="00D50E65"/>
    <w:rsid w:val="00D543CA"/>
    <w:rsid w:val="00D54934"/>
    <w:rsid w:val="00D57323"/>
    <w:rsid w:val="00D6327A"/>
    <w:rsid w:val="00D7087F"/>
    <w:rsid w:val="00D727E0"/>
    <w:rsid w:val="00D731FD"/>
    <w:rsid w:val="00D84064"/>
    <w:rsid w:val="00D854A0"/>
    <w:rsid w:val="00D85E7C"/>
    <w:rsid w:val="00D877B1"/>
    <w:rsid w:val="00D91AAC"/>
    <w:rsid w:val="00D9559B"/>
    <w:rsid w:val="00DA2AF4"/>
    <w:rsid w:val="00DA58A1"/>
    <w:rsid w:val="00DB12EF"/>
    <w:rsid w:val="00DB162D"/>
    <w:rsid w:val="00DC07A2"/>
    <w:rsid w:val="00DC6985"/>
    <w:rsid w:val="00DD2BE7"/>
    <w:rsid w:val="00DD75BB"/>
    <w:rsid w:val="00DE64A6"/>
    <w:rsid w:val="00DE690B"/>
    <w:rsid w:val="00DF4B72"/>
    <w:rsid w:val="00E00A87"/>
    <w:rsid w:val="00E16B4C"/>
    <w:rsid w:val="00E36147"/>
    <w:rsid w:val="00E3756B"/>
    <w:rsid w:val="00E411AA"/>
    <w:rsid w:val="00E41E79"/>
    <w:rsid w:val="00E43F16"/>
    <w:rsid w:val="00E4661D"/>
    <w:rsid w:val="00E5511D"/>
    <w:rsid w:val="00E70361"/>
    <w:rsid w:val="00E72E62"/>
    <w:rsid w:val="00E76B62"/>
    <w:rsid w:val="00E864DF"/>
    <w:rsid w:val="00E95915"/>
    <w:rsid w:val="00E97F02"/>
    <w:rsid w:val="00EA091F"/>
    <w:rsid w:val="00EB207B"/>
    <w:rsid w:val="00EC0C65"/>
    <w:rsid w:val="00EC12E3"/>
    <w:rsid w:val="00EC4514"/>
    <w:rsid w:val="00EC699C"/>
    <w:rsid w:val="00ED40CA"/>
    <w:rsid w:val="00EE4F0B"/>
    <w:rsid w:val="00EF5064"/>
    <w:rsid w:val="00EF575C"/>
    <w:rsid w:val="00F0466D"/>
    <w:rsid w:val="00F0569F"/>
    <w:rsid w:val="00F12766"/>
    <w:rsid w:val="00F136F2"/>
    <w:rsid w:val="00F226E4"/>
    <w:rsid w:val="00F25942"/>
    <w:rsid w:val="00F36753"/>
    <w:rsid w:val="00F4315B"/>
    <w:rsid w:val="00F4326B"/>
    <w:rsid w:val="00F4759B"/>
    <w:rsid w:val="00F513EC"/>
    <w:rsid w:val="00F62E72"/>
    <w:rsid w:val="00F642E8"/>
    <w:rsid w:val="00F64770"/>
    <w:rsid w:val="00F64C41"/>
    <w:rsid w:val="00F667FE"/>
    <w:rsid w:val="00F721D5"/>
    <w:rsid w:val="00F722D5"/>
    <w:rsid w:val="00F76A96"/>
    <w:rsid w:val="00F92103"/>
    <w:rsid w:val="00FA29CC"/>
    <w:rsid w:val="00FA53FB"/>
    <w:rsid w:val="00FC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2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2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2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27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2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27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A27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7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27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27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2735"/>
    <w:rPr>
      <w:i/>
      <w:iCs/>
    </w:rPr>
  </w:style>
  <w:style w:type="paragraph" w:styleId="a8">
    <w:name w:val="No Spacing"/>
    <w:uiPriority w:val="1"/>
    <w:qFormat/>
    <w:rsid w:val="00BA273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273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2735"/>
    <w:rPr>
      <w:b/>
      <w:bCs/>
      <w:i/>
      <w:iCs/>
      <w:color w:val="4F81BD" w:themeColor="accent1"/>
    </w:rPr>
  </w:style>
  <w:style w:type="paragraph" w:styleId="ab">
    <w:name w:val="List Paragraph"/>
    <w:basedOn w:val="a"/>
    <w:qFormat/>
    <w:rsid w:val="00BA2735"/>
    <w:pPr>
      <w:ind w:left="720"/>
      <w:contextualSpacing/>
    </w:pPr>
  </w:style>
  <w:style w:type="table" w:styleId="ac">
    <w:name w:val="Table Grid"/>
    <w:basedOn w:val="a1"/>
    <w:uiPriority w:val="59"/>
    <w:rsid w:val="00F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F0569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e">
    <w:name w:val="Текст Знак"/>
    <w:basedOn w:val="a0"/>
    <w:link w:val="ad"/>
    <w:uiPriority w:val="99"/>
    <w:rsid w:val="00F0569F"/>
    <w:rPr>
      <w:rFonts w:ascii="Calibri" w:hAnsi="Calibri" w:cs="Consolas"/>
      <w:szCs w:val="21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D4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4A61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01423"/>
  </w:style>
  <w:style w:type="paragraph" w:styleId="af3">
    <w:name w:val="footer"/>
    <w:basedOn w:val="a"/>
    <w:link w:val="af4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01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2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2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2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27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2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27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A27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7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27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27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2735"/>
    <w:rPr>
      <w:i/>
      <w:iCs/>
    </w:rPr>
  </w:style>
  <w:style w:type="paragraph" w:styleId="a8">
    <w:name w:val="No Spacing"/>
    <w:uiPriority w:val="1"/>
    <w:qFormat/>
    <w:rsid w:val="00BA273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273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2735"/>
    <w:rPr>
      <w:b/>
      <w:bCs/>
      <w:i/>
      <w:iCs/>
      <w:color w:val="4F81BD" w:themeColor="accent1"/>
    </w:rPr>
  </w:style>
  <w:style w:type="paragraph" w:styleId="ab">
    <w:name w:val="List Paragraph"/>
    <w:basedOn w:val="a"/>
    <w:qFormat/>
    <w:rsid w:val="00BA2735"/>
    <w:pPr>
      <w:ind w:left="720"/>
      <w:contextualSpacing/>
    </w:pPr>
  </w:style>
  <w:style w:type="table" w:styleId="ac">
    <w:name w:val="Table Grid"/>
    <w:basedOn w:val="a1"/>
    <w:uiPriority w:val="59"/>
    <w:rsid w:val="00F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F0569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e">
    <w:name w:val="Текст Знак"/>
    <w:basedOn w:val="a0"/>
    <w:link w:val="ad"/>
    <w:uiPriority w:val="99"/>
    <w:rsid w:val="00F0569F"/>
    <w:rPr>
      <w:rFonts w:ascii="Calibri" w:hAnsi="Calibri" w:cs="Consolas"/>
      <w:szCs w:val="21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D4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4A61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01423"/>
  </w:style>
  <w:style w:type="paragraph" w:styleId="af3">
    <w:name w:val="footer"/>
    <w:basedOn w:val="a"/>
    <w:link w:val="af4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0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ste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439E-A96D-4E84-9616-0E7C01FB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7136</Words>
  <Characters>40679</Characters>
  <Application>Microsoft Office Word</Application>
  <DocSecurity>0</DocSecurity>
  <Lines>338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47720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Reid</dc:creator>
  <cp:lastModifiedBy>DKSO</cp:lastModifiedBy>
  <cp:revision>8</cp:revision>
  <cp:lastPrinted>2014-12-30T03:54:00Z</cp:lastPrinted>
  <dcterms:created xsi:type="dcterms:W3CDTF">2014-11-27T06:19:00Z</dcterms:created>
  <dcterms:modified xsi:type="dcterms:W3CDTF">2014-12-30T03:56:00Z</dcterms:modified>
</cp:coreProperties>
</file>