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A2" w:rsidRDefault="00E00A87" w:rsidP="00D16F7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РЕКОМЕНДАЦИИ ДЛЯ ИНСПЕКТОРОВ И ЭКСПЕРТОВ, ПРОВОД</w:t>
      </w:r>
      <w:r w:rsidR="006F2BB1">
        <w:rPr>
          <w:b/>
          <w:sz w:val="28"/>
          <w:szCs w:val="28"/>
          <w:lang w:val="ru-RU"/>
        </w:rPr>
        <w:t>ЯЩИХ</w:t>
      </w:r>
      <w:r>
        <w:rPr>
          <w:b/>
          <w:sz w:val="28"/>
          <w:szCs w:val="28"/>
          <w:lang w:val="ru-RU"/>
        </w:rPr>
        <w:t xml:space="preserve"> ПИЛОТНЫЕ ИНСПЕКЦИИ С ПРИМЕНЕНИЕМ КРИТЕРИЕВ И ДЕСКРИПТОРОВ ДЛЯ ОЦЕНКИ КАЧЕСТВА</w:t>
      </w:r>
    </w:p>
    <w:p w:rsidR="0010407D" w:rsidRDefault="0010407D" w:rsidP="00D16F7D">
      <w:pPr>
        <w:jc w:val="both"/>
        <w:rPr>
          <w:lang w:val="ru-RU"/>
        </w:rPr>
      </w:pPr>
      <w:r w:rsidRPr="00641F65">
        <w:rPr>
          <w:lang w:val="ru-RU"/>
        </w:rPr>
        <w:t xml:space="preserve">Данные рекомендации были разработаны в ходе обсуждений рабочей группы, состоящей из </w:t>
      </w:r>
      <w:r w:rsidR="006F2BB1">
        <w:rPr>
          <w:lang w:val="ru-RU"/>
        </w:rPr>
        <w:t xml:space="preserve">числа </w:t>
      </w:r>
      <w:r w:rsidRPr="00641F65">
        <w:rPr>
          <w:lang w:val="ru-RU"/>
        </w:rPr>
        <w:t>Директоров областных Департаменто</w:t>
      </w:r>
      <w:r w:rsidR="009B3EA9">
        <w:rPr>
          <w:lang w:val="ru-RU"/>
        </w:rPr>
        <w:t>в</w:t>
      </w:r>
      <w:r w:rsidRPr="00641F65">
        <w:rPr>
          <w:lang w:val="ru-RU"/>
        </w:rPr>
        <w:t xml:space="preserve"> по контролю в сфере образования. Встреча</w:t>
      </w:r>
      <w:r w:rsidRPr="00EB207B">
        <w:rPr>
          <w:lang w:val="ru-RU"/>
        </w:rPr>
        <w:t xml:space="preserve"> </w:t>
      </w:r>
      <w:r w:rsidRPr="00641F65">
        <w:rPr>
          <w:lang w:val="ru-RU"/>
        </w:rPr>
        <w:t>рабочей</w:t>
      </w:r>
      <w:r w:rsidRPr="00EB207B">
        <w:rPr>
          <w:lang w:val="ru-RU"/>
        </w:rPr>
        <w:t xml:space="preserve"> </w:t>
      </w:r>
      <w:r w:rsidRPr="00641F65">
        <w:rPr>
          <w:lang w:val="ru-RU"/>
        </w:rPr>
        <w:t>группы</w:t>
      </w:r>
      <w:r w:rsidRPr="00EB207B">
        <w:rPr>
          <w:lang w:val="ru-RU"/>
        </w:rPr>
        <w:t xml:space="preserve"> </w:t>
      </w:r>
      <w:r w:rsidRPr="00641F65">
        <w:rPr>
          <w:lang w:val="ru-RU"/>
        </w:rPr>
        <w:t>состоялась</w:t>
      </w:r>
      <w:r w:rsidRPr="00EB207B">
        <w:rPr>
          <w:lang w:val="ru-RU"/>
        </w:rPr>
        <w:t xml:space="preserve"> </w:t>
      </w:r>
      <w:r w:rsidRPr="00641F65">
        <w:rPr>
          <w:lang w:val="ru-RU"/>
        </w:rPr>
        <w:t>в</w:t>
      </w:r>
      <w:r w:rsidRPr="00EB207B">
        <w:rPr>
          <w:lang w:val="ru-RU"/>
        </w:rPr>
        <w:t xml:space="preserve"> </w:t>
      </w:r>
      <w:r w:rsidRPr="00641F65">
        <w:rPr>
          <w:lang w:val="ru-RU"/>
        </w:rPr>
        <w:t>г</w:t>
      </w:r>
      <w:r w:rsidRPr="00EB207B">
        <w:rPr>
          <w:lang w:val="ru-RU"/>
        </w:rPr>
        <w:t>.</w:t>
      </w:r>
      <w:r w:rsidRPr="00641F65">
        <w:rPr>
          <w:lang w:val="ru-RU"/>
        </w:rPr>
        <w:t>Астан</w:t>
      </w:r>
      <w:r w:rsidR="009B3EA9">
        <w:rPr>
          <w:lang w:val="ru-RU"/>
        </w:rPr>
        <w:t>а</w:t>
      </w:r>
      <w:r w:rsidRPr="00EB207B">
        <w:rPr>
          <w:lang w:val="ru-RU"/>
        </w:rPr>
        <w:t xml:space="preserve"> 27, 30 </w:t>
      </w:r>
      <w:r w:rsidRPr="00641F65">
        <w:rPr>
          <w:lang w:val="ru-RU"/>
        </w:rPr>
        <w:t>и</w:t>
      </w:r>
      <w:r w:rsidRPr="00EB207B">
        <w:rPr>
          <w:lang w:val="ru-RU"/>
        </w:rPr>
        <w:t xml:space="preserve"> 31 </w:t>
      </w:r>
      <w:r w:rsidRPr="00641F65">
        <w:rPr>
          <w:lang w:val="ru-RU"/>
        </w:rPr>
        <w:t>октября</w:t>
      </w:r>
      <w:r w:rsidRPr="00EB207B">
        <w:rPr>
          <w:lang w:val="ru-RU"/>
        </w:rPr>
        <w:t xml:space="preserve">, </w:t>
      </w:r>
      <w:r w:rsidRPr="00641F65">
        <w:rPr>
          <w:lang w:val="ru-RU"/>
        </w:rPr>
        <w:t>а</w:t>
      </w:r>
      <w:r w:rsidRPr="00EB207B">
        <w:rPr>
          <w:lang w:val="ru-RU"/>
        </w:rPr>
        <w:t xml:space="preserve"> </w:t>
      </w:r>
      <w:r w:rsidRPr="00641F65">
        <w:rPr>
          <w:lang w:val="ru-RU"/>
        </w:rPr>
        <w:t>также</w:t>
      </w:r>
      <w:r w:rsidRPr="00EB207B">
        <w:rPr>
          <w:lang w:val="ru-RU"/>
        </w:rPr>
        <w:t xml:space="preserve"> 3-5 </w:t>
      </w:r>
      <w:r w:rsidRPr="00641F65">
        <w:rPr>
          <w:lang w:val="ru-RU"/>
        </w:rPr>
        <w:t>ноября</w:t>
      </w:r>
      <w:r w:rsidRPr="00EB207B">
        <w:rPr>
          <w:lang w:val="ru-RU"/>
        </w:rPr>
        <w:t xml:space="preserve"> 2014 </w:t>
      </w:r>
      <w:r w:rsidRPr="00641F65">
        <w:rPr>
          <w:lang w:val="ru-RU"/>
        </w:rPr>
        <w:t>года</w:t>
      </w:r>
      <w:r w:rsidRPr="00EB207B">
        <w:rPr>
          <w:lang w:val="ru-RU"/>
        </w:rPr>
        <w:t>.</w:t>
      </w:r>
    </w:p>
    <w:p w:rsidR="00986CF6" w:rsidRPr="00F92103" w:rsidRDefault="00F9210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</w:p>
    <w:p w:rsidR="00F92103" w:rsidRPr="00F92103" w:rsidRDefault="00F92103" w:rsidP="00986CF6">
      <w:pPr>
        <w:pStyle w:val="ab"/>
        <w:numPr>
          <w:ilvl w:val="0"/>
          <w:numId w:val="14"/>
        </w:numPr>
        <w:ind w:left="426" w:hanging="426"/>
        <w:rPr>
          <w:b/>
          <w:lang w:val="ru-RU"/>
        </w:rPr>
      </w:pPr>
      <w:r>
        <w:rPr>
          <w:b/>
          <w:lang w:val="ru-RU"/>
        </w:rPr>
        <w:t>РЕКОМЕНДАЦИИ</w:t>
      </w:r>
      <w:r w:rsidRPr="00F92103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F92103">
        <w:rPr>
          <w:b/>
          <w:lang w:val="ru-RU"/>
        </w:rPr>
        <w:t xml:space="preserve"> </w:t>
      </w:r>
      <w:r>
        <w:rPr>
          <w:b/>
          <w:lang w:val="ru-RU"/>
        </w:rPr>
        <w:t xml:space="preserve">ОЦЕНКЕ КАЧЕСТВА ПРЕПОДАВАНИЯ В </w:t>
      </w:r>
      <w:r w:rsidR="005954F0">
        <w:rPr>
          <w:b/>
          <w:lang w:val="ru-RU"/>
        </w:rPr>
        <w:t>ШКОЛЕ</w:t>
      </w:r>
    </w:p>
    <w:p w:rsidR="00986CF6" w:rsidRDefault="00F92103" w:rsidP="00986CF6">
      <w:pPr>
        <w:pStyle w:val="ab"/>
        <w:numPr>
          <w:ilvl w:val="1"/>
          <w:numId w:val="14"/>
        </w:numPr>
        <w:ind w:left="426" w:hanging="426"/>
      </w:pPr>
      <w:r>
        <w:rPr>
          <w:lang w:val="ru-RU"/>
        </w:rPr>
        <w:t>Проведение открытых уроков</w:t>
      </w:r>
    </w:p>
    <w:p w:rsidR="00A26798" w:rsidRPr="001A743C" w:rsidRDefault="00A26798" w:rsidP="00986CF6">
      <w:pPr>
        <w:pStyle w:val="ab"/>
        <w:numPr>
          <w:ilvl w:val="1"/>
          <w:numId w:val="14"/>
        </w:numPr>
        <w:ind w:left="426" w:hanging="426"/>
        <w:rPr>
          <w:lang w:val="ru-RU"/>
        </w:rPr>
      </w:pPr>
      <w:r>
        <w:rPr>
          <w:lang w:val="ru-RU"/>
        </w:rPr>
        <w:t>Общая оценка качества преподавания в школе</w:t>
      </w:r>
    </w:p>
    <w:p w:rsidR="00986CF6" w:rsidRPr="00EB207B" w:rsidRDefault="00986CF6" w:rsidP="00986CF6">
      <w:pPr>
        <w:pStyle w:val="ab"/>
        <w:ind w:left="426"/>
        <w:rPr>
          <w:lang w:val="ru-RU"/>
        </w:rPr>
      </w:pPr>
    </w:p>
    <w:p w:rsidR="00986CF6" w:rsidRPr="00146306" w:rsidRDefault="00146306" w:rsidP="00986CF6">
      <w:pPr>
        <w:pStyle w:val="ab"/>
        <w:numPr>
          <w:ilvl w:val="0"/>
          <w:numId w:val="14"/>
        </w:numPr>
        <w:ind w:left="426" w:hanging="426"/>
        <w:rPr>
          <w:b/>
          <w:lang w:val="ru-RU"/>
        </w:rPr>
      </w:pPr>
      <w:r>
        <w:rPr>
          <w:b/>
          <w:lang w:val="ru-RU"/>
        </w:rPr>
        <w:t>РЕКОМЕНДАЦИИ</w:t>
      </w:r>
      <w:r w:rsidRPr="00146306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146306">
        <w:rPr>
          <w:b/>
          <w:lang w:val="ru-RU"/>
        </w:rPr>
        <w:t xml:space="preserve"> </w:t>
      </w:r>
      <w:r>
        <w:rPr>
          <w:b/>
          <w:lang w:val="ru-RU"/>
        </w:rPr>
        <w:t>ОЦЕНКЕ</w:t>
      </w:r>
      <w:r w:rsidRPr="00146306">
        <w:rPr>
          <w:b/>
          <w:lang w:val="ru-RU"/>
        </w:rPr>
        <w:t xml:space="preserve"> </w:t>
      </w:r>
      <w:r>
        <w:rPr>
          <w:b/>
          <w:lang w:val="ru-RU"/>
        </w:rPr>
        <w:t>КАЧЕСТВА</w:t>
      </w:r>
      <w:r w:rsidRPr="00146306">
        <w:rPr>
          <w:b/>
          <w:lang w:val="ru-RU"/>
        </w:rPr>
        <w:t xml:space="preserve"> РУКОВОДСТВА И УПРАВЛЕНИЯ В ШКОЛЕ</w:t>
      </w:r>
    </w:p>
    <w:p w:rsidR="00080236" w:rsidRDefault="00080236" w:rsidP="00986CF6">
      <w:pPr>
        <w:pStyle w:val="ab"/>
        <w:numPr>
          <w:ilvl w:val="1"/>
          <w:numId w:val="14"/>
        </w:numPr>
        <w:ind w:left="426" w:hanging="426"/>
        <w:rPr>
          <w:lang w:val="ru-RU"/>
        </w:rPr>
      </w:pPr>
      <w:r>
        <w:rPr>
          <w:lang w:val="ru-RU"/>
        </w:rPr>
        <w:t>Сбор</w:t>
      </w:r>
      <w:r w:rsidRPr="006134E2">
        <w:rPr>
          <w:lang w:val="ru-RU"/>
        </w:rPr>
        <w:t xml:space="preserve"> </w:t>
      </w:r>
      <w:r>
        <w:rPr>
          <w:lang w:val="ru-RU"/>
        </w:rPr>
        <w:t>доказательств</w:t>
      </w:r>
      <w:r w:rsidR="006134E2">
        <w:rPr>
          <w:lang w:val="ru-RU"/>
        </w:rPr>
        <w:t xml:space="preserve"> </w:t>
      </w:r>
      <w:r w:rsidR="005B605E">
        <w:rPr>
          <w:lang w:val="ru-RU"/>
        </w:rPr>
        <w:t>о</w:t>
      </w:r>
      <w:r w:rsidR="006134E2">
        <w:rPr>
          <w:lang w:val="ru-RU"/>
        </w:rPr>
        <w:t xml:space="preserve"> качеств</w:t>
      </w:r>
      <w:r w:rsidR="005B605E">
        <w:rPr>
          <w:lang w:val="ru-RU"/>
        </w:rPr>
        <w:t>е</w:t>
      </w:r>
      <w:r w:rsidR="006134E2">
        <w:rPr>
          <w:lang w:val="ru-RU"/>
        </w:rPr>
        <w:t xml:space="preserve"> руководства и управления </w:t>
      </w:r>
      <w:r w:rsidR="00166FAE">
        <w:rPr>
          <w:lang w:val="ru-RU"/>
        </w:rPr>
        <w:t xml:space="preserve">при проведении </w:t>
      </w:r>
      <w:r w:rsidR="00312284">
        <w:rPr>
          <w:lang w:val="ru-RU"/>
        </w:rPr>
        <w:t>бесед</w:t>
      </w:r>
    </w:p>
    <w:p w:rsidR="00986CF6" w:rsidRPr="00166FAE" w:rsidRDefault="00166FAE" w:rsidP="00986CF6">
      <w:pPr>
        <w:pStyle w:val="ab"/>
        <w:numPr>
          <w:ilvl w:val="1"/>
          <w:numId w:val="14"/>
        </w:numPr>
        <w:ind w:left="426" w:hanging="426"/>
        <w:rPr>
          <w:lang w:val="ru-RU"/>
        </w:rPr>
      </w:pPr>
      <w:r>
        <w:rPr>
          <w:lang w:val="ru-RU"/>
        </w:rPr>
        <w:t>Сбор</w:t>
      </w:r>
      <w:r w:rsidRPr="00166FAE">
        <w:rPr>
          <w:lang w:val="ru-RU"/>
        </w:rPr>
        <w:t xml:space="preserve"> </w:t>
      </w:r>
      <w:r>
        <w:rPr>
          <w:lang w:val="ru-RU"/>
        </w:rPr>
        <w:t>доказательств</w:t>
      </w:r>
      <w:r w:rsidRPr="00166FAE">
        <w:rPr>
          <w:lang w:val="ru-RU"/>
        </w:rPr>
        <w:t xml:space="preserve"> </w:t>
      </w:r>
      <w:r w:rsidR="005B605E">
        <w:rPr>
          <w:lang w:val="ru-RU"/>
        </w:rPr>
        <w:t>о</w:t>
      </w:r>
      <w:r w:rsidRPr="00166FAE">
        <w:rPr>
          <w:lang w:val="ru-RU"/>
        </w:rPr>
        <w:t xml:space="preserve"> </w:t>
      </w:r>
      <w:r>
        <w:rPr>
          <w:lang w:val="ru-RU"/>
        </w:rPr>
        <w:t>качеств</w:t>
      </w:r>
      <w:r w:rsidR="005B605E">
        <w:rPr>
          <w:lang w:val="ru-RU"/>
        </w:rPr>
        <w:t>е</w:t>
      </w:r>
      <w:r w:rsidRPr="00166FAE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166FAE">
        <w:rPr>
          <w:lang w:val="ru-RU"/>
        </w:rPr>
        <w:t xml:space="preserve"> </w:t>
      </w:r>
      <w:r>
        <w:rPr>
          <w:lang w:val="ru-RU"/>
        </w:rPr>
        <w:t>и</w:t>
      </w:r>
      <w:r w:rsidRPr="00166FAE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166FAE">
        <w:rPr>
          <w:lang w:val="ru-RU"/>
        </w:rPr>
        <w:t xml:space="preserve"> </w:t>
      </w:r>
      <w:r>
        <w:rPr>
          <w:lang w:val="ru-RU"/>
        </w:rPr>
        <w:t>из</w:t>
      </w:r>
      <w:r w:rsidRPr="00166FAE">
        <w:rPr>
          <w:lang w:val="ru-RU"/>
        </w:rPr>
        <w:t xml:space="preserve"> </w:t>
      </w:r>
      <w:r>
        <w:rPr>
          <w:lang w:val="ru-RU"/>
        </w:rPr>
        <w:t>документации</w:t>
      </w:r>
    </w:p>
    <w:p w:rsidR="00087E17" w:rsidRPr="00087E17" w:rsidRDefault="00087E17" w:rsidP="00986CF6">
      <w:pPr>
        <w:pStyle w:val="ab"/>
        <w:numPr>
          <w:ilvl w:val="1"/>
          <w:numId w:val="14"/>
        </w:numPr>
        <w:ind w:left="426" w:hanging="426"/>
        <w:rPr>
          <w:lang w:val="ru-RU"/>
        </w:rPr>
      </w:pPr>
      <w:r>
        <w:rPr>
          <w:lang w:val="ru-RU"/>
        </w:rPr>
        <w:t>Сбор</w:t>
      </w:r>
      <w:r w:rsidRPr="00087E17">
        <w:rPr>
          <w:lang w:val="ru-RU"/>
        </w:rPr>
        <w:t xml:space="preserve"> </w:t>
      </w:r>
      <w:r>
        <w:rPr>
          <w:lang w:val="ru-RU"/>
        </w:rPr>
        <w:t>доказательств</w:t>
      </w:r>
      <w:r w:rsidRPr="00087E17">
        <w:rPr>
          <w:lang w:val="ru-RU"/>
        </w:rPr>
        <w:t xml:space="preserve"> </w:t>
      </w:r>
      <w:r w:rsidR="005B605E">
        <w:rPr>
          <w:lang w:val="ru-RU"/>
        </w:rPr>
        <w:t>о</w:t>
      </w:r>
      <w:r w:rsidRPr="00087E17">
        <w:rPr>
          <w:lang w:val="ru-RU"/>
        </w:rPr>
        <w:t xml:space="preserve"> </w:t>
      </w:r>
      <w:r>
        <w:rPr>
          <w:lang w:val="ru-RU"/>
        </w:rPr>
        <w:t>качеств</w:t>
      </w:r>
      <w:r w:rsidR="005B605E">
        <w:rPr>
          <w:lang w:val="ru-RU"/>
        </w:rPr>
        <w:t>е</w:t>
      </w:r>
      <w:r w:rsidRPr="00087E17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087E17">
        <w:rPr>
          <w:lang w:val="ru-RU"/>
        </w:rPr>
        <w:t xml:space="preserve"> </w:t>
      </w:r>
      <w:r>
        <w:rPr>
          <w:lang w:val="ru-RU"/>
        </w:rPr>
        <w:t>и</w:t>
      </w:r>
      <w:r w:rsidRPr="00087E17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087E17">
        <w:rPr>
          <w:lang w:val="ru-RU"/>
        </w:rPr>
        <w:t xml:space="preserve"> </w:t>
      </w:r>
      <w:r>
        <w:rPr>
          <w:lang w:val="ru-RU"/>
        </w:rPr>
        <w:t>из других</w:t>
      </w:r>
      <w:r w:rsidRPr="00087E17">
        <w:rPr>
          <w:lang w:val="ru-RU"/>
        </w:rPr>
        <w:t xml:space="preserve"> </w:t>
      </w:r>
      <w:r>
        <w:rPr>
          <w:lang w:val="ru-RU"/>
        </w:rPr>
        <w:t>источников</w:t>
      </w:r>
    </w:p>
    <w:p w:rsidR="00986CF6" w:rsidRPr="00EB207B" w:rsidRDefault="004B4EE2" w:rsidP="00986CF6">
      <w:pPr>
        <w:pStyle w:val="ab"/>
        <w:numPr>
          <w:ilvl w:val="1"/>
          <w:numId w:val="14"/>
        </w:numPr>
        <w:ind w:left="426" w:hanging="426"/>
        <w:rPr>
          <w:lang w:val="ru-RU"/>
        </w:rPr>
      </w:pPr>
      <w:r>
        <w:rPr>
          <w:lang w:val="ru-RU"/>
        </w:rPr>
        <w:t>Общая</w:t>
      </w:r>
      <w:r w:rsidRPr="00EB207B">
        <w:rPr>
          <w:lang w:val="ru-RU"/>
        </w:rPr>
        <w:t xml:space="preserve"> </w:t>
      </w:r>
      <w:r>
        <w:rPr>
          <w:lang w:val="ru-RU"/>
        </w:rPr>
        <w:t>оценка</w:t>
      </w:r>
      <w:r w:rsidRPr="00EB207B">
        <w:rPr>
          <w:lang w:val="ru-RU"/>
        </w:rPr>
        <w:t xml:space="preserve"> </w:t>
      </w:r>
      <w:r>
        <w:rPr>
          <w:lang w:val="ru-RU"/>
        </w:rPr>
        <w:t>качества</w:t>
      </w:r>
      <w:r w:rsidRPr="00EB207B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EB207B">
        <w:rPr>
          <w:lang w:val="ru-RU"/>
        </w:rPr>
        <w:t xml:space="preserve"> </w:t>
      </w:r>
      <w:r>
        <w:rPr>
          <w:lang w:val="ru-RU"/>
        </w:rPr>
        <w:t>и</w:t>
      </w:r>
      <w:r w:rsidRPr="00EB207B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EB207B">
        <w:rPr>
          <w:lang w:val="ru-RU"/>
        </w:rPr>
        <w:t xml:space="preserve"> </w:t>
      </w:r>
      <w:r>
        <w:rPr>
          <w:lang w:val="ru-RU"/>
        </w:rPr>
        <w:t>в</w:t>
      </w:r>
      <w:r w:rsidRPr="00EB207B">
        <w:rPr>
          <w:lang w:val="ru-RU"/>
        </w:rPr>
        <w:t xml:space="preserve"> </w:t>
      </w:r>
      <w:r>
        <w:rPr>
          <w:lang w:val="ru-RU"/>
        </w:rPr>
        <w:t>школе</w:t>
      </w:r>
    </w:p>
    <w:p w:rsidR="00986CF6" w:rsidRPr="00EB207B" w:rsidRDefault="00986CF6" w:rsidP="00986CF6">
      <w:pPr>
        <w:pStyle w:val="ab"/>
        <w:ind w:left="426"/>
        <w:rPr>
          <w:lang w:val="ru-RU"/>
        </w:rPr>
      </w:pPr>
    </w:p>
    <w:p w:rsidR="008F38EB" w:rsidRPr="008F38EB" w:rsidRDefault="008F38EB" w:rsidP="00986CF6">
      <w:pPr>
        <w:pStyle w:val="ab"/>
        <w:numPr>
          <w:ilvl w:val="0"/>
          <w:numId w:val="14"/>
        </w:numPr>
        <w:ind w:left="426" w:hanging="426"/>
        <w:rPr>
          <w:b/>
          <w:lang w:val="ru-RU"/>
        </w:rPr>
      </w:pPr>
      <w:r>
        <w:rPr>
          <w:b/>
          <w:lang w:val="ru-RU"/>
        </w:rPr>
        <w:t>РЕКОМЕНДАЦИИ</w:t>
      </w:r>
      <w:r w:rsidRPr="00146306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146306">
        <w:rPr>
          <w:b/>
          <w:lang w:val="ru-RU"/>
        </w:rPr>
        <w:t xml:space="preserve"> </w:t>
      </w:r>
      <w:r>
        <w:rPr>
          <w:b/>
          <w:lang w:val="ru-RU"/>
        </w:rPr>
        <w:t>ОЦЕНКЕ</w:t>
      </w:r>
      <w:r w:rsidRPr="00146306">
        <w:rPr>
          <w:b/>
          <w:lang w:val="ru-RU"/>
        </w:rPr>
        <w:t xml:space="preserve"> </w:t>
      </w:r>
      <w:r>
        <w:rPr>
          <w:b/>
          <w:lang w:val="ru-RU"/>
        </w:rPr>
        <w:t>КАЧЕСТВА</w:t>
      </w:r>
      <w:r w:rsidRPr="00146306">
        <w:rPr>
          <w:b/>
          <w:lang w:val="ru-RU"/>
        </w:rPr>
        <w:t xml:space="preserve"> </w:t>
      </w:r>
      <w:r w:rsidRPr="008F38EB">
        <w:rPr>
          <w:b/>
          <w:lang w:val="ru-RU"/>
        </w:rPr>
        <w:t>ВЗАИМОДЕЙСТВИЯ ШКОЛЫ С РОДИТЕЛЯМИ И МЕСТНЫМ СООБЩЕСТВОМ</w:t>
      </w:r>
    </w:p>
    <w:p w:rsidR="00986CF6" w:rsidRPr="005C7570" w:rsidRDefault="005C7570" w:rsidP="00986CF6">
      <w:pPr>
        <w:pStyle w:val="ab"/>
        <w:numPr>
          <w:ilvl w:val="1"/>
          <w:numId w:val="14"/>
        </w:numPr>
        <w:ind w:left="426" w:hanging="426"/>
        <w:rPr>
          <w:lang w:val="ru-RU"/>
        </w:rPr>
      </w:pPr>
      <w:r>
        <w:rPr>
          <w:lang w:val="ru-RU"/>
        </w:rPr>
        <w:t>Сбор</w:t>
      </w:r>
      <w:r w:rsidRPr="005C7570">
        <w:rPr>
          <w:lang w:val="ru-RU"/>
        </w:rPr>
        <w:t xml:space="preserve"> </w:t>
      </w:r>
      <w:r>
        <w:rPr>
          <w:lang w:val="ru-RU"/>
        </w:rPr>
        <w:t>доказательств</w:t>
      </w:r>
      <w:r w:rsidRPr="005C7570">
        <w:rPr>
          <w:lang w:val="ru-RU"/>
        </w:rPr>
        <w:t xml:space="preserve"> </w:t>
      </w:r>
      <w:r w:rsidR="00347010">
        <w:rPr>
          <w:lang w:val="ru-RU"/>
        </w:rPr>
        <w:t>о</w:t>
      </w:r>
      <w:r w:rsidRPr="005C7570">
        <w:rPr>
          <w:lang w:val="ru-RU"/>
        </w:rPr>
        <w:t xml:space="preserve"> </w:t>
      </w:r>
      <w:r>
        <w:rPr>
          <w:lang w:val="ru-RU"/>
        </w:rPr>
        <w:t>качеств</w:t>
      </w:r>
      <w:r w:rsidR="00347010">
        <w:rPr>
          <w:lang w:val="ru-RU"/>
        </w:rPr>
        <w:t>е</w:t>
      </w:r>
      <w:r w:rsidRPr="005C7570">
        <w:rPr>
          <w:lang w:val="ru-RU"/>
        </w:rPr>
        <w:t xml:space="preserve"> взаимодействия школы с родителями и местным сообществом</w:t>
      </w:r>
    </w:p>
    <w:p w:rsidR="00986CF6" w:rsidRPr="00694419" w:rsidRDefault="00694419" w:rsidP="00986CF6">
      <w:pPr>
        <w:pStyle w:val="ab"/>
        <w:numPr>
          <w:ilvl w:val="1"/>
          <w:numId w:val="14"/>
        </w:numPr>
        <w:ind w:left="426" w:hanging="426"/>
        <w:rPr>
          <w:lang w:val="ru-RU"/>
        </w:rPr>
      </w:pPr>
      <w:r>
        <w:rPr>
          <w:lang w:val="ru-RU"/>
        </w:rPr>
        <w:t>Общая</w:t>
      </w:r>
      <w:r w:rsidRPr="00694419">
        <w:rPr>
          <w:lang w:val="ru-RU"/>
        </w:rPr>
        <w:t xml:space="preserve"> </w:t>
      </w:r>
      <w:r>
        <w:rPr>
          <w:lang w:val="ru-RU"/>
        </w:rPr>
        <w:t>оценка</w:t>
      </w:r>
      <w:r w:rsidRPr="00694419">
        <w:rPr>
          <w:lang w:val="ru-RU"/>
        </w:rPr>
        <w:t xml:space="preserve"> </w:t>
      </w:r>
      <w:r>
        <w:rPr>
          <w:lang w:val="ru-RU"/>
        </w:rPr>
        <w:t>качества</w:t>
      </w:r>
      <w:r w:rsidRPr="00694419">
        <w:rPr>
          <w:lang w:val="ru-RU"/>
        </w:rPr>
        <w:t xml:space="preserve"> </w:t>
      </w:r>
      <w:r w:rsidRPr="005C7570">
        <w:rPr>
          <w:lang w:val="ru-RU"/>
        </w:rPr>
        <w:t>взаимодействия</w:t>
      </w:r>
      <w:r w:rsidRPr="00694419">
        <w:rPr>
          <w:lang w:val="ru-RU"/>
        </w:rPr>
        <w:t xml:space="preserve"> </w:t>
      </w:r>
      <w:r w:rsidRPr="005C7570">
        <w:rPr>
          <w:lang w:val="ru-RU"/>
        </w:rPr>
        <w:t>школы</w:t>
      </w:r>
      <w:r w:rsidRPr="00694419">
        <w:rPr>
          <w:lang w:val="ru-RU"/>
        </w:rPr>
        <w:t xml:space="preserve"> </w:t>
      </w:r>
      <w:r w:rsidRPr="005C7570">
        <w:rPr>
          <w:lang w:val="ru-RU"/>
        </w:rPr>
        <w:t>с</w:t>
      </w:r>
      <w:r w:rsidRPr="00694419">
        <w:rPr>
          <w:lang w:val="ru-RU"/>
        </w:rPr>
        <w:t xml:space="preserve"> </w:t>
      </w:r>
      <w:r w:rsidRPr="005C7570">
        <w:rPr>
          <w:lang w:val="ru-RU"/>
        </w:rPr>
        <w:t>родителями</w:t>
      </w:r>
      <w:r w:rsidRPr="00694419">
        <w:rPr>
          <w:lang w:val="ru-RU"/>
        </w:rPr>
        <w:t xml:space="preserve"> </w:t>
      </w:r>
      <w:r w:rsidRPr="005C7570">
        <w:rPr>
          <w:lang w:val="ru-RU"/>
        </w:rPr>
        <w:t>и</w:t>
      </w:r>
      <w:r w:rsidRPr="00694419">
        <w:rPr>
          <w:lang w:val="ru-RU"/>
        </w:rPr>
        <w:t xml:space="preserve"> </w:t>
      </w:r>
      <w:r w:rsidRPr="005C7570">
        <w:rPr>
          <w:lang w:val="ru-RU"/>
        </w:rPr>
        <w:t>местным</w:t>
      </w:r>
      <w:r w:rsidRPr="00694419">
        <w:rPr>
          <w:lang w:val="ru-RU"/>
        </w:rPr>
        <w:t xml:space="preserve"> </w:t>
      </w:r>
      <w:r w:rsidRPr="005C7570">
        <w:rPr>
          <w:lang w:val="ru-RU"/>
        </w:rPr>
        <w:t>сообществом</w:t>
      </w:r>
    </w:p>
    <w:p w:rsidR="00986CF6" w:rsidRPr="00694419" w:rsidRDefault="00986CF6" w:rsidP="00986CF6">
      <w:pPr>
        <w:pStyle w:val="ab"/>
        <w:ind w:left="426"/>
        <w:rPr>
          <w:lang w:val="ru-RU"/>
        </w:rPr>
      </w:pPr>
    </w:p>
    <w:p w:rsidR="00986CF6" w:rsidRDefault="007536E3" w:rsidP="00986CF6">
      <w:pPr>
        <w:pStyle w:val="ab"/>
        <w:numPr>
          <w:ilvl w:val="0"/>
          <w:numId w:val="14"/>
        </w:numPr>
        <w:ind w:left="426" w:hanging="426"/>
        <w:rPr>
          <w:b/>
        </w:rPr>
      </w:pPr>
      <w:r>
        <w:rPr>
          <w:b/>
          <w:lang w:val="ru-RU"/>
        </w:rPr>
        <w:t>РЕКОМЕНДАЦИИ</w:t>
      </w:r>
      <w:r w:rsidRPr="007536E3">
        <w:rPr>
          <w:b/>
        </w:rPr>
        <w:t xml:space="preserve"> </w:t>
      </w:r>
      <w:r>
        <w:rPr>
          <w:b/>
          <w:lang w:val="ru-RU"/>
        </w:rPr>
        <w:t>ПО</w:t>
      </w:r>
      <w:r w:rsidRPr="007536E3">
        <w:rPr>
          <w:b/>
        </w:rPr>
        <w:t xml:space="preserve"> </w:t>
      </w:r>
      <w:r>
        <w:rPr>
          <w:b/>
          <w:lang w:val="ru-RU"/>
        </w:rPr>
        <w:t>ПРОВЕДЕНИЮ</w:t>
      </w:r>
      <w:r w:rsidRPr="007536E3">
        <w:rPr>
          <w:b/>
        </w:rPr>
        <w:t xml:space="preserve"> </w:t>
      </w:r>
      <w:r>
        <w:rPr>
          <w:b/>
          <w:lang w:val="ru-RU"/>
        </w:rPr>
        <w:t>САМООЦЕНКИ</w:t>
      </w:r>
      <w:r w:rsidRPr="007536E3">
        <w:rPr>
          <w:b/>
        </w:rPr>
        <w:t xml:space="preserve"> </w:t>
      </w:r>
      <w:r>
        <w:rPr>
          <w:b/>
          <w:lang w:val="ru-RU"/>
        </w:rPr>
        <w:t>ШКОЛЫ</w:t>
      </w:r>
    </w:p>
    <w:p w:rsidR="00986CF6" w:rsidRPr="00630895" w:rsidRDefault="00630895" w:rsidP="00986CF6">
      <w:pPr>
        <w:pStyle w:val="ab"/>
        <w:numPr>
          <w:ilvl w:val="1"/>
          <w:numId w:val="14"/>
        </w:numPr>
        <w:ind w:left="426" w:hanging="426"/>
        <w:rPr>
          <w:lang w:val="ru-RU"/>
        </w:rPr>
      </w:pPr>
      <w:r>
        <w:rPr>
          <w:lang w:val="ru-RU"/>
        </w:rPr>
        <w:t>Почему</w:t>
      </w:r>
      <w:r w:rsidRPr="00630895">
        <w:rPr>
          <w:lang w:val="ru-RU"/>
        </w:rPr>
        <w:t xml:space="preserve"> </w:t>
      </w:r>
      <w:r>
        <w:rPr>
          <w:lang w:val="ru-RU"/>
        </w:rPr>
        <w:t>самооценка</w:t>
      </w:r>
      <w:r w:rsidRPr="00630895">
        <w:rPr>
          <w:lang w:val="ru-RU"/>
        </w:rPr>
        <w:t xml:space="preserve"> </w:t>
      </w:r>
      <w:r>
        <w:rPr>
          <w:lang w:val="ru-RU"/>
        </w:rPr>
        <w:t>школы</w:t>
      </w:r>
      <w:r w:rsidRPr="00630895">
        <w:rPr>
          <w:lang w:val="ru-RU"/>
        </w:rPr>
        <w:t xml:space="preserve"> </w:t>
      </w:r>
      <w:r>
        <w:rPr>
          <w:lang w:val="ru-RU"/>
        </w:rPr>
        <w:t>является</w:t>
      </w:r>
      <w:r w:rsidRPr="00630895">
        <w:rPr>
          <w:lang w:val="ru-RU"/>
        </w:rPr>
        <w:t xml:space="preserve"> </w:t>
      </w:r>
      <w:r>
        <w:rPr>
          <w:lang w:val="ru-RU"/>
        </w:rPr>
        <w:t>важной?</w:t>
      </w:r>
    </w:p>
    <w:p w:rsidR="00986CF6" w:rsidRPr="00476770" w:rsidRDefault="00DC07A2" w:rsidP="001A34D8">
      <w:pPr>
        <w:pStyle w:val="ab"/>
        <w:numPr>
          <w:ilvl w:val="1"/>
          <w:numId w:val="14"/>
        </w:numPr>
        <w:ind w:left="426" w:hanging="426"/>
        <w:rPr>
          <w:lang w:val="ru-RU"/>
        </w:rPr>
      </w:pPr>
      <w:r>
        <w:rPr>
          <w:lang w:val="ru-RU"/>
        </w:rPr>
        <w:t>Как</w:t>
      </w:r>
      <w:r w:rsidRPr="00476770">
        <w:rPr>
          <w:lang w:val="ru-RU"/>
        </w:rPr>
        <w:t xml:space="preserve"> </w:t>
      </w:r>
      <w:r>
        <w:rPr>
          <w:lang w:val="ru-RU"/>
        </w:rPr>
        <w:t>следует</w:t>
      </w:r>
      <w:r w:rsidRPr="00476770">
        <w:rPr>
          <w:lang w:val="ru-RU"/>
        </w:rPr>
        <w:t xml:space="preserve"> </w:t>
      </w:r>
      <w:r>
        <w:rPr>
          <w:lang w:val="ru-RU"/>
        </w:rPr>
        <w:t>проводить</w:t>
      </w:r>
      <w:r w:rsidRPr="00476770">
        <w:rPr>
          <w:lang w:val="ru-RU"/>
        </w:rPr>
        <w:t xml:space="preserve"> </w:t>
      </w:r>
      <w:r>
        <w:rPr>
          <w:lang w:val="ru-RU"/>
        </w:rPr>
        <w:t>самооценку</w:t>
      </w:r>
      <w:r w:rsidRPr="00476770">
        <w:rPr>
          <w:lang w:val="ru-RU"/>
        </w:rPr>
        <w:t xml:space="preserve"> </w:t>
      </w:r>
      <w:r>
        <w:rPr>
          <w:lang w:val="ru-RU"/>
        </w:rPr>
        <w:t>школы</w:t>
      </w:r>
      <w:r w:rsidR="007E04A1" w:rsidRPr="00476770">
        <w:rPr>
          <w:lang w:val="ru-RU"/>
        </w:rPr>
        <w:t>?</w:t>
      </w:r>
    </w:p>
    <w:p w:rsidR="00337E35" w:rsidRPr="00476770" w:rsidRDefault="00337E35">
      <w:pPr>
        <w:rPr>
          <w:b/>
          <w:sz w:val="28"/>
          <w:szCs w:val="28"/>
          <w:lang w:val="ru-RU"/>
        </w:rPr>
      </w:pPr>
    </w:p>
    <w:p w:rsidR="00986CF6" w:rsidRPr="00337E35" w:rsidRDefault="00337E35">
      <w:r w:rsidRPr="00337E35">
        <w:t xml:space="preserve">10 </w:t>
      </w:r>
      <w:r w:rsidR="00476770">
        <w:rPr>
          <w:lang w:val="ru-RU"/>
        </w:rPr>
        <w:t xml:space="preserve">ноября </w:t>
      </w:r>
      <w:r w:rsidRPr="00337E35">
        <w:t>2014</w:t>
      </w:r>
      <w:r w:rsidR="00476770">
        <w:rPr>
          <w:lang w:val="ru-RU"/>
        </w:rPr>
        <w:t xml:space="preserve"> года</w:t>
      </w:r>
      <w:r w:rsidR="00986CF6" w:rsidRPr="00337E35">
        <w:br w:type="page"/>
      </w:r>
    </w:p>
    <w:p w:rsidR="00AE2B32" w:rsidRPr="00EB207B" w:rsidRDefault="005954F0" w:rsidP="007E04A1">
      <w:pPr>
        <w:pStyle w:val="ab"/>
        <w:numPr>
          <w:ilvl w:val="0"/>
          <w:numId w:val="15"/>
        </w:numPr>
        <w:ind w:left="426" w:hanging="426"/>
        <w:rPr>
          <w:b/>
          <w:lang w:val="ru-RU"/>
        </w:rPr>
      </w:pPr>
      <w:r>
        <w:rPr>
          <w:b/>
          <w:lang w:val="ru-RU"/>
        </w:rPr>
        <w:lastRenderedPageBreak/>
        <w:t>РЕКОМЕНДАЦИИ</w:t>
      </w:r>
      <w:r w:rsidRPr="00EB207B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EB207B">
        <w:rPr>
          <w:b/>
          <w:lang w:val="ru-RU"/>
        </w:rPr>
        <w:t xml:space="preserve"> </w:t>
      </w:r>
      <w:r>
        <w:rPr>
          <w:b/>
          <w:lang w:val="ru-RU"/>
        </w:rPr>
        <w:t>ОЦЕНКЕ</w:t>
      </w:r>
      <w:r w:rsidRPr="00EB207B">
        <w:rPr>
          <w:b/>
          <w:lang w:val="ru-RU"/>
        </w:rPr>
        <w:t xml:space="preserve"> </w:t>
      </w:r>
      <w:r>
        <w:rPr>
          <w:b/>
          <w:lang w:val="ru-RU"/>
        </w:rPr>
        <w:t>КАЧЕСТВА</w:t>
      </w:r>
      <w:r w:rsidRPr="00EB207B">
        <w:rPr>
          <w:b/>
          <w:lang w:val="ru-RU"/>
        </w:rPr>
        <w:t xml:space="preserve"> </w:t>
      </w:r>
      <w:r>
        <w:rPr>
          <w:b/>
          <w:lang w:val="ru-RU"/>
        </w:rPr>
        <w:t>ПРЕПОДАВАНИЯ</w:t>
      </w:r>
      <w:r w:rsidRPr="00EB207B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EB207B">
        <w:rPr>
          <w:b/>
          <w:lang w:val="ru-RU"/>
        </w:rPr>
        <w:t xml:space="preserve"> </w:t>
      </w:r>
      <w:r>
        <w:rPr>
          <w:b/>
          <w:lang w:val="ru-RU"/>
        </w:rPr>
        <w:t>ШКОЛЕ</w:t>
      </w:r>
    </w:p>
    <w:p w:rsidR="00DC6985" w:rsidRPr="00EB207B" w:rsidRDefault="00DC6985" w:rsidP="00DC6985">
      <w:pPr>
        <w:pStyle w:val="ab"/>
        <w:ind w:left="426"/>
        <w:rPr>
          <w:b/>
          <w:lang w:val="ru-RU"/>
        </w:rPr>
      </w:pPr>
    </w:p>
    <w:p w:rsidR="00D877B1" w:rsidRPr="007E04A1" w:rsidRDefault="00846649" w:rsidP="007E04A1">
      <w:pPr>
        <w:pStyle w:val="ab"/>
        <w:numPr>
          <w:ilvl w:val="1"/>
          <w:numId w:val="16"/>
        </w:numPr>
        <w:ind w:left="426" w:hanging="426"/>
        <w:rPr>
          <w:u w:val="single"/>
        </w:rPr>
      </w:pPr>
      <w:r>
        <w:rPr>
          <w:u w:val="single"/>
          <w:lang w:val="ru-RU"/>
        </w:rPr>
        <w:t>Проведение открытых уроков</w:t>
      </w:r>
    </w:p>
    <w:p w:rsidR="006E2091" w:rsidRPr="00BB278C" w:rsidRDefault="0032536D" w:rsidP="00896116">
      <w:pPr>
        <w:jc w:val="both"/>
        <w:rPr>
          <w:lang w:val="ru-RU"/>
        </w:rPr>
      </w:pPr>
      <w:r>
        <w:rPr>
          <w:lang w:val="ru-RU"/>
        </w:rPr>
        <w:t>Наблюдение за ходом проведения уроков является наиболее важным способо</w:t>
      </w:r>
      <w:r w:rsidR="009B3EA9">
        <w:rPr>
          <w:lang w:val="ru-RU"/>
        </w:rPr>
        <w:t>м</w:t>
      </w:r>
      <w:r>
        <w:rPr>
          <w:lang w:val="ru-RU"/>
        </w:rPr>
        <w:t xml:space="preserve"> сбора доказательств о качестве преподавания в школе. </w:t>
      </w:r>
      <w:r w:rsidR="00BB278C">
        <w:rPr>
          <w:lang w:val="ru-RU"/>
        </w:rPr>
        <w:t>Однако</w:t>
      </w:r>
      <w:r w:rsidR="00BB278C" w:rsidRPr="00BB278C">
        <w:rPr>
          <w:lang w:val="ru-RU"/>
        </w:rPr>
        <w:t xml:space="preserve"> </w:t>
      </w:r>
      <w:r w:rsidR="00BB278C">
        <w:rPr>
          <w:lang w:val="ru-RU"/>
        </w:rPr>
        <w:t>не</w:t>
      </w:r>
      <w:r w:rsidR="00BB278C" w:rsidRPr="00BB278C">
        <w:rPr>
          <w:lang w:val="ru-RU"/>
        </w:rPr>
        <w:t xml:space="preserve"> </w:t>
      </w:r>
      <w:r w:rsidR="00BB278C">
        <w:rPr>
          <w:lang w:val="ru-RU"/>
        </w:rPr>
        <w:t>представляется</w:t>
      </w:r>
      <w:r w:rsidR="00BB278C" w:rsidRPr="00BB278C">
        <w:rPr>
          <w:lang w:val="ru-RU"/>
        </w:rPr>
        <w:t xml:space="preserve"> </w:t>
      </w:r>
      <w:r w:rsidR="00BB278C">
        <w:rPr>
          <w:lang w:val="ru-RU"/>
        </w:rPr>
        <w:t>возможным</w:t>
      </w:r>
      <w:r w:rsidR="00BB278C" w:rsidRPr="00BB278C">
        <w:rPr>
          <w:lang w:val="ru-RU"/>
        </w:rPr>
        <w:t xml:space="preserve"> </w:t>
      </w:r>
      <w:r w:rsidR="006F2BB1">
        <w:rPr>
          <w:lang w:val="ru-RU"/>
        </w:rPr>
        <w:t>провести наблюдение</w:t>
      </w:r>
      <w:r w:rsidR="006F2BB1" w:rsidRPr="00BB278C">
        <w:rPr>
          <w:lang w:val="ru-RU"/>
        </w:rPr>
        <w:t xml:space="preserve"> </w:t>
      </w:r>
      <w:r w:rsidR="00BB278C">
        <w:rPr>
          <w:lang w:val="ru-RU"/>
        </w:rPr>
        <w:t>за</w:t>
      </w:r>
      <w:r w:rsidR="00BB278C" w:rsidRPr="00BB278C">
        <w:rPr>
          <w:lang w:val="ru-RU"/>
        </w:rPr>
        <w:t xml:space="preserve"> </w:t>
      </w:r>
      <w:r w:rsidR="00BB278C">
        <w:rPr>
          <w:lang w:val="ru-RU"/>
        </w:rPr>
        <w:t>всеми</w:t>
      </w:r>
      <w:r w:rsidR="00BB278C" w:rsidRPr="00BB278C">
        <w:rPr>
          <w:lang w:val="ru-RU"/>
        </w:rPr>
        <w:t xml:space="preserve"> </w:t>
      </w:r>
      <w:r w:rsidR="00BB278C">
        <w:rPr>
          <w:lang w:val="ru-RU"/>
        </w:rPr>
        <w:t>учителями</w:t>
      </w:r>
      <w:r w:rsidR="00BB278C" w:rsidRPr="00BB278C">
        <w:rPr>
          <w:lang w:val="ru-RU"/>
        </w:rPr>
        <w:t xml:space="preserve">, </w:t>
      </w:r>
      <w:r w:rsidR="00BB278C">
        <w:rPr>
          <w:lang w:val="ru-RU"/>
        </w:rPr>
        <w:t xml:space="preserve">преподающими в  </w:t>
      </w:r>
      <w:r w:rsidR="006F2BB1">
        <w:rPr>
          <w:lang w:val="ru-RU"/>
        </w:rPr>
        <w:t xml:space="preserve">средней </w:t>
      </w:r>
      <w:r w:rsidR="00BB278C">
        <w:rPr>
          <w:lang w:val="ru-RU"/>
        </w:rPr>
        <w:t>школе.</w:t>
      </w:r>
    </w:p>
    <w:p w:rsidR="00D877B1" w:rsidRPr="00124FB1" w:rsidRDefault="00124FB1" w:rsidP="00D877B1">
      <w:pPr>
        <w:rPr>
          <w:lang w:val="ru-RU"/>
        </w:rPr>
      </w:pPr>
      <w:r>
        <w:rPr>
          <w:lang w:val="ru-RU"/>
        </w:rPr>
        <w:t>Примерные</w:t>
      </w:r>
      <w:r w:rsidRPr="00124FB1">
        <w:t xml:space="preserve"> </w:t>
      </w:r>
      <w:r>
        <w:rPr>
          <w:lang w:val="ru-RU"/>
        </w:rPr>
        <w:t>рекомендации: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F513EC" w:rsidRPr="00F30D18" w:rsidTr="00F513EC">
        <w:tc>
          <w:tcPr>
            <w:tcW w:w="3794" w:type="dxa"/>
          </w:tcPr>
          <w:p w:rsidR="00F513EC" w:rsidRPr="00216D8C" w:rsidRDefault="00216D8C" w:rsidP="00216D8C">
            <w:pPr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  <w:r w:rsidRPr="00216D8C">
              <w:t xml:space="preserve"> </w:t>
            </w:r>
            <w:r>
              <w:rPr>
                <w:lang w:val="ru-RU"/>
              </w:rPr>
              <w:t>учителей</w:t>
            </w:r>
            <w:r w:rsidRPr="00216D8C">
              <w:t xml:space="preserve"> </w:t>
            </w:r>
            <w:r>
              <w:rPr>
                <w:lang w:val="ru-RU"/>
              </w:rPr>
              <w:t>в</w:t>
            </w:r>
            <w:r w:rsidRPr="00216D8C">
              <w:t xml:space="preserve"> </w:t>
            </w:r>
            <w:r>
              <w:rPr>
                <w:lang w:val="ru-RU"/>
              </w:rPr>
              <w:t>школе</w:t>
            </w:r>
          </w:p>
        </w:tc>
        <w:tc>
          <w:tcPr>
            <w:tcW w:w="5448" w:type="dxa"/>
          </w:tcPr>
          <w:p w:rsidR="00F513EC" w:rsidRPr="00B75BFC" w:rsidRDefault="00B75BFC" w:rsidP="005C3E41">
            <w:pPr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  <w:r w:rsidRPr="00B75BF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учителей</w:t>
            </w:r>
            <w:r w:rsidRPr="00B75BF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</w:t>
            </w:r>
            <w:r w:rsidRPr="00B75BF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которыми</w:t>
            </w:r>
            <w:r w:rsidRPr="00B75BF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может</w:t>
            </w:r>
            <w:r w:rsidRPr="00B75BFC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 осуществлено наблюдение при поведении уроков</w:t>
            </w:r>
          </w:p>
        </w:tc>
      </w:tr>
      <w:tr w:rsidR="00F513EC" w:rsidTr="00F513EC">
        <w:tc>
          <w:tcPr>
            <w:tcW w:w="3794" w:type="dxa"/>
          </w:tcPr>
          <w:p w:rsidR="00F513EC" w:rsidRDefault="00F513EC" w:rsidP="00D877B1">
            <w:r>
              <w:t xml:space="preserve">0 </w:t>
            </w:r>
            <w:r w:rsidR="006F2BB1">
              <w:t>–</w:t>
            </w:r>
            <w:r>
              <w:t xml:space="preserve"> 20</w:t>
            </w:r>
          </w:p>
        </w:tc>
        <w:tc>
          <w:tcPr>
            <w:tcW w:w="5448" w:type="dxa"/>
          </w:tcPr>
          <w:p w:rsidR="00F513EC" w:rsidRDefault="00F513EC" w:rsidP="00D877B1">
            <w:r>
              <w:t>100%</w:t>
            </w:r>
          </w:p>
        </w:tc>
      </w:tr>
      <w:tr w:rsidR="00F513EC" w:rsidTr="00F513EC">
        <w:tc>
          <w:tcPr>
            <w:tcW w:w="3794" w:type="dxa"/>
          </w:tcPr>
          <w:p w:rsidR="00F513EC" w:rsidRDefault="00F513EC" w:rsidP="00F513EC">
            <w:r>
              <w:t>21- 50</w:t>
            </w:r>
          </w:p>
        </w:tc>
        <w:tc>
          <w:tcPr>
            <w:tcW w:w="5448" w:type="dxa"/>
          </w:tcPr>
          <w:p w:rsidR="00F513EC" w:rsidRDefault="00F513EC" w:rsidP="00D877B1">
            <w:r>
              <w:t>80%</w:t>
            </w:r>
          </w:p>
        </w:tc>
      </w:tr>
      <w:tr w:rsidR="00F513EC" w:rsidTr="00F513EC">
        <w:tc>
          <w:tcPr>
            <w:tcW w:w="3794" w:type="dxa"/>
          </w:tcPr>
          <w:p w:rsidR="00F513EC" w:rsidRDefault="00F513EC" w:rsidP="00F513EC">
            <w:r>
              <w:t>51 - 150</w:t>
            </w:r>
          </w:p>
        </w:tc>
        <w:tc>
          <w:tcPr>
            <w:tcW w:w="5448" w:type="dxa"/>
          </w:tcPr>
          <w:p w:rsidR="00F513EC" w:rsidRDefault="00F513EC" w:rsidP="00D877B1">
            <w:r>
              <w:t>60%</w:t>
            </w:r>
          </w:p>
        </w:tc>
      </w:tr>
      <w:tr w:rsidR="00F513EC" w:rsidTr="00F513EC">
        <w:tc>
          <w:tcPr>
            <w:tcW w:w="3794" w:type="dxa"/>
          </w:tcPr>
          <w:p w:rsidR="00F513EC" w:rsidRDefault="00F513EC" w:rsidP="00D877B1">
            <w:r>
              <w:t>151+</w:t>
            </w:r>
          </w:p>
        </w:tc>
        <w:tc>
          <w:tcPr>
            <w:tcW w:w="5448" w:type="dxa"/>
          </w:tcPr>
          <w:p w:rsidR="00F513EC" w:rsidRDefault="00F513EC" w:rsidP="00D877B1">
            <w:r>
              <w:t>40%</w:t>
            </w:r>
          </w:p>
        </w:tc>
      </w:tr>
    </w:tbl>
    <w:p w:rsidR="00F513EC" w:rsidRDefault="00F513EC" w:rsidP="00D877B1"/>
    <w:p w:rsidR="000E0B6E" w:rsidRDefault="000E0B6E" w:rsidP="00970629">
      <w:pPr>
        <w:jc w:val="both"/>
        <w:rPr>
          <w:lang w:val="ru-RU"/>
        </w:rPr>
      </w:pPr>
      <w:r>
        <w:rPr>
          <w:lang w:val="ru-RU"/>
        </w:rPr>
        <w:t xml:space="preserve">Когда наблюдение проводится только за </w:t>
      </w:r>
      <w:r w:rsidR="00C05ED5">
        <w:rPr>
          <w:lang w:val="ru-RU"/>
        </w:rPr>
        <w:t xml:space="preserve">выбранными учителями, </w:t>
      </w:r>
      <w:r w:rsidR="00683FCC">
        <w:rPr>
          <w:lang w:val="ru-RU"/>
        </w:rPr>
        <w:t xml:space="preserve">выборка должна быть сбалансированной и репрезентативной, в том числе: </w:t>
      </w:r>
    </w:p>
    <w:p w:rsidR="006A4DB9" w:rsidRPr="006A4DB9" w:rsidRDefault="006A4DB9" w:rsidP="00970629">
      <w:pPr>
        <w:pStyle w:val="ab"/>
        <w:numPr>
          <w:ilvl w:val="0"/>
          <w:numId w:val="2"/>
        </w:numPr>
        <w:ind w:left="426" w:hanging="426"/>
        <w:jc w:val="both"/>
        <w:rPr>
          <w:lang w:val="ru-RU"/>
        </w:rPr>
      </w:pPr>
      <w:r>
        <w:rPr>
          <w:lang w:val="ru-RU"/>
        </w:rPr>
        <w:t>учителя по разным предметам учебной программы;</w:t>
      </w:r>
    </w:p>
    <w:p w:rsidR="0083715A" w:rsidRPr="0083715A" w:rsidRDefault="0083715A" w:rsidP="00970629">
      <w:pPr>
        <w:pStyle w:val="ab"/>
        <w:numPr>
          <w:ilvl w:val="0"/>
          <w:numId w:val="2"/>
        </w:numPr>
        <w:ind w:left="426" w:hanging="426"/>
        <w:jc w:val="both"/>
        <w:rPr>
          <w:lang w:val="ru-RU"/>
        </w:rPr>
      </w:pPr>
      <w:r>
        <w:rPr>
          <w:lang w:val="ru-RU"/>
        </w:rPr>
        <w:t>учителя разных классов начальной и средней ступ</w:t>
      </w:r>
      <w:r w:rsidR="00524BB3">
        <w:rPr>
          <w:lang w:val="ru-RU"/>
        </w:rPr>
        <w:t>е</w:t>
      </w:r>
      <w:r>
        <w:rPr>
          <w:lang w:val="ru-RU"/>
        </w:rPr>
        <w:t>ни образования;</w:t>
      </w:r>
    </w:p>
    <w:p w:rsidR="00C13137" w:rsidRPr="00C13137" w:rsidRDefault="00C13137" w:rsidP="00970629">
      <w:pPr>
        <w:pStyle w:val="ab"/>
        <w:numPr>
          <w:ilvl w:val="0"/>
          <w:numId w:val="2"/>
        </w:numPr>
        <w:ind w:left="426" w:hanging="426"/>
        <w:jc w:val="both"/>
        <w:rPr>
          <w:lang w:val="ru-RU"/>
        </w:rPr>
      </w:pPr>
      <w:r>
        <w:rPr>
          <w:lang w:val="ru-RU"/>
        </w:rPr>
        <w:t xml:space="preserve">учителя разных категорий с разным уровнем опыта и рабочей нагрузки; </w:t>
      </w:r>
    </w:p>
    <w:p w:rsidR="001F466E" w:rsidRPr="001F466E" w:rsidRDefault="001F466E" w:rsidP="00970629">
      <w:pPr>
        <w:pStyle w:val="ab"/>
        <w:numPr>
          <w:ilvl w:val="0"/>
          <w:numId w:val="2"/>
        </w:numPr>
        <w:ind w:left="426" w:hanging="426"/>
        <w:jc w:val="both"/>
        <w:rPr>
          <w:lang w:val="ru-RU"/>
        </w:rPr>
      </w:pPr>
      <w:r>
        <w:rPr>
          <w:lang w:val="ru-RU"/>
        </w:rPr>
        <w:t xml:space="preserve">учителя с разным </w:t>
      </w:r>
      <w:r w:rsidR="004C47DB">
        <w:rPr>
          <w:lang w:val="ru-RU"/>
        </w:rPr>
        <w:t xml:space="preserve">уровнем </w:t>
      </w:r>
      <w:r>
        <w:rPr>
          <w:lang w:val="ru-RU"/>
        </w:rPr>
        <w:t>качеств</w:t>
      </w:r>
      <w:r w:rsidR="004C47DB">
        <w:rPr>
          <w:lang w:val="ru-RU"/>
        </w:rPr>
        <w:t>а</w:t>
      </w:r>
      <w:r>
        <w:rPr>
          <w:lang w:val="ru-RU"/>
        </w:rPr>
        <w:t xml:space="preserve"> </w:t>
      </w:r>
      <w:r w:rsidR="004C47DB">
        <w:rPr>
          <w:lang w:val="ru-RU"/>
        </w:rPr>
        <w:t xml:space="preserve">педагогического мастерства </w:t>
      </w:r>
      <w:r w:rsidR="00865E47">
        <w:rPr>
          <w:lang w:val="ru-RU"/>
        </w:rPr>
        <w:t>– по результатам мониторинга в школе</w:t>
      </w:r>
      <w:r w:rsidR="00524BB3">
        <w:rPr>
          <w:lang w:val="ru-RU"/>
        </w:rPr>
        <w:t>.</w:t>
      </w:r>
      <w:r>
        <w:rPr>
          <w:lang w:val="ru-RU"/>
        </w:rPr>
        <w:t xml:space="preserve"> </w:t>
      </w:r>
    </w:p>
    <w:p w:rsidR="00970629" w:rsidRPr="009A74F7" w:rsidRDefault="009153C5" w:rsidP="00970629">
      <w:pPr>
        <w:jc w:val="both"/>
        <w:rPr>
          <w:lang w:val="ru-RU"/>
        </w:rPr>
      </w:pPr>
      <w:r>
        <w:rPr>
          <w:lang w:val="ru-RU"/>
        </w:rPr>
        <w:t>Рекомендуется</w:t>
      </w:r>
      <w:r w:rsidRPr="009153C5">
        <w:rPr>
          <w:lang w:val="ru-RU"/>
        </w:rPr>
        <w:t xml:space="preserve">, </w:t>
      </w:r>
      <w:r>
        <w:rPr>
          <w:lang w:val="ru-RU"/>
        </w:rPr>
        <w:t>чтобы длительность наблюдения за ходом проведения урока составлял</w:t>
      </w:r>
      <w:r w:rsidR="00524BB3">
        <w:rPr>
          <w:lang w:val="ru-RU"/>
        </w:rPr>
        <w:t>а</w:t>
      </w:r>
      <w:r>
        <w:rPr>
          <w:lang w:val="ru-RU"/>
        </w:rPr>
        <w:t xml:space="preserve"> 15-45 минут.</w:t>
      </w:r>
      <w:r w:rsidR="00312A76">
        <w:rPr>
          <w:lang w:val="ru-RU"/>
        </w:rPr>
        <w:t xml:space="preserve"> Лицо</w:t>
      </w:r>
      <w:r w:rsidR="00312A76" w:rsidRPr="00911D08">
        <w:rPr>
          <w:lang w:val="ru-RU"/>
        </w:rPr>
        <w:t xml:space="preserve">, </w:t>
      </w:r>
      <w:r w:rsidR="00312A76" w:rsidRPr="004E28B5">
        <w:rPr>
          <w:lang w:val="ru-RU"/>
        </w:rPr>
        <w:t>проводящее наблюдение</w:t>
      </w:r>
      <w:r w:rsidR="004E28B5" w:rsidRPr="001D7119">
        <w:rPr>
          <w:lang w:val="ru-RU"/>
        </w:rPr>
        <w:t>,</w:t>
      </w:r>
      <w:r w:rsidR="00312A76" w:rsidRPr="004E28B5">
        <w:rPr>
          <w:lang w:val="ru-RU"/>
        </w:rPr>
        <w:t xml:space="preserve"> должно оставаться в классе</w:t>
      </w:r>
      <w:r w:rsidR="00911D08" w:rsidRPr="004E28B5">
        <w:rPr>
          <w:lang w:val="ru-RU"/>
        </w:rPr>
        <w:t xml:space="preserve"> в течение того периода, который будет достаточным для сбора доказательств, необходимых для </w:t>
      </w:r>
      <w:r w:rsidR="00065FFF" w:rsidRPr="004E28B5">
        <w:rPr>
          <w:lang w:val="ru-RU"/>
        </w:rPr>
        <w:t>обоснования решений</w:t>
      </w:r>
      <w:r w:rsidR="004E28B5" w:rsidRPr="001D7119">
        <w:rPr>
          <w:lang w:val="ru-RU"/>
        </w:rPr>
        <w:t xml:space="preserve"> по</w:t>
      </w:r>
      <w:r w:rsidR="00065FFF" w:rsidRPr="004E28B5">
        <w:rPr>
          <w:lang w:val="ru-RU"/>
        </w:rPr>
        <w:t xml:space="preserve"> критери</w:t>
      </w:r>
      <w:r w:rsidR="004E28B5" w:rsidRPr="001D7119">
        <w:rPr>
          <w:lang w:val="ru-RU"/>
        </w:rPr>
        <w:t>ям</w:t>
      </w:r>
      <w:r w:rsidR="00244D85" w:rsidRPr="004E28B5">
        <w:rPr>
          <w:lang w:val="ru-RU"/>
        </w:rPr>
        <w:t xml:space="preserve">, и должно по своему усмотрению </w:t>
      </w:r>
      <w:r w:rsidR="006F2BB1">
        <w:rPr>
          <w:lang w:val="ru-RU"/>
        </w:rPr>
        <w:t>принять решение</w:t>
      </w:r>
      <w:r w:rsidR="004E28B5" w:rsidRPr="001D7119">
        <w:rPr>
          <w:lang w:val="ru-RU"/>
        </w:rPr>
        <w:t>,</w:t>
      </w:r>
      <w:r w:rsidR="006F2BB1">
        <w:rPr>
          <w:lang w:val="ru-RU"/>
        </w:rPr>
        <w:t xml:space="preserve"> когда</w:t>
      </w:r>
      <w:r w:rsidR="004E28B5" w:rsidRPr="001D7119">
        <w:rPr>
          <w:lang w:val="ru-RU"/>
        </w:rPr>
        <w:t xml:space="preserve"> </w:t>
      </w:r>
      <w:r w:rsidR="00244D85" w:rsidRPr="004E28B5">
        <w:rPr>
          <w:lang w:val="ru-RU"/>
        </w:rPr>
        <w:t>поки</w:t>
      </w:r>
      <w:r w:rsidR="004E28B5" w:rsidRPr="001D7119">
        <w:rPr>
          <w:lang w:val="ru-RU"/>
        </w:rPr>
        <w:t>ну</w:t>
      </w:r>
      <w:r w:rsidR="006F2BB1">
        <w:rPr>
          <w:lang w:val="ru-RU"/>
        </w:rPr>
        <w:t>ть</w:t>
      </w:r>
      <w:r w:rsidR="00244D85" w:rsidRPr="004E28B5">
        <w:rPr>
          <w:lang w:val="ru-RU"/>
        </w:rPr>
        <w:t xml:space="preserve"> урок. </w:t>
      </w:r>
      <w:r w:rsidR="008C7082" w:rsidRPr="004E28B5">
        <w:rPr>
          <w:lang w:val="ru-RU"/>
        </w:rPr>
        <w:t>Вряд ли представ</w:t>
      </w:r>
      <w:r w:rsidR="00357EEC" w:rsidRPr="004E28B5">
        <w:rPr>
          <w:lang w:val="ru-RU"/>
        </w:rPr>
        <w:t>ляется</w:t>
      </w:r>
      <w:r w:rsidR="008C7082" w:rsidRPr="009A74F7">
        <w:rPr>
          <w:lang w:val="ru-RU"/>
        </w:rPr>
        <w:t xml:space="preserve"> </w:t>
      </w:r>
      <w:r w:rsidR="008C7082">
        <w:rPr>
          <w:lang w:val="ru-RU"/>
        </w:rPr>
        <w:t>возможн</w:t>
      </w:r>
      <w:r w:rsidR="00357EEC">
        <w:rPr>
          <w:lang w:val="ru-RU"/>
        </w:rPr>
        <w:t>ым</w:t>
      </w:r>
      <w:r w:rsidR="008C7082" w:rsidRPr="009A74F7">
        <w:rPr>
          <w:lang w:val="ru-RU"/>
        </w:rPr>
        <w:t xml:space="preserve"> </w:t>
      </w:r>
      <w:r w:rsidR="008C7082">
        <w:rPr>
          <w:lang w:val="ru-RU"/>
        </w:rPr>
        <w:t>оценить</w:t>
      </w:r>
      <w:r w:rsidR="008C7082" w:rsidRPr="009A74F7">
        <w:rPr>
          <w:lang w:val="ru-RU"/>
        </w:rPr>
        <w:t xml:space="preserve"> </w:t>
      </w:r>
      <w:r w:rsidR="008C7082">
        <w:rPr>
          <w:lang w:val="ru-RU"/>
        </w:rPr>
        <w:t>каждый</w:t>
      </w:r>
      <w:r w:rsidR="008C7082" w:rsidRPr="009A74F7">
        <w:rPr>
          <w:lang w:val="ru-RU"/>
        </w:rPr>
        <w:t xml:space="preserve"> </w:t>
      </w:r>
      <w:r w:rsidR="008C7082">
        <w:rPr>
          <w:lang w:val="ru-RU"/>
        </w:rPr>
        <w:t>критерий</w:t>
      </w:r>
      <w:r w:rsidR="008C7082" w:rsidRPr="009A74F7">
        <w:rPr>
          <w:lang w:val="ru-RU"/>
        </w:rPr>
        <w:t xml:space="preserve"> </w:t>
      </w:r>
      <w:r w:rsidR="009A74F7">
        <w:rPr>
          <w:lang w:val="ru-RU"/>
        </w:rPr>
        <w:t>на</w:t>
      </w:r>
      <w:r w:rsidR="009A74F7" w:rsidRPr="009A74F7">
        <w:rPr>
          <w:lang w:val="ru-RU"/>
        </w:rPr>
        <w:t xml:space="preserve"> </w:t>
      </w:r>
      <w:r w:rsidR="009A74F7">
        <w:rPr>
          <w:lang w:val="ru-RU"/>
        </w:rPr>
        <w:t>каждом</w:t>
      </w:r>
      <w:r w:rsidR="009A74F7" w:rsidRPr="009A74F7">
        <w:rPr>
          <w:lang w:val="ru-RU"/>
        </w:rPr>
        <w:t xml:space="preserve"> </w:t>
      </w:r>
      <w:r w:rsidR="009A74F7">
        <w:rPr>
          <w:lang w:val="ru-RU"/>
        </w:rPr>
        <w:t>уроке.</w:t>
      </w:r>
    </w:p>
    <w:p w:rsidR="00621DDE" w:rsidRPr="00630E2D" w:rsidRDefault="004A4360" w:rsidP="005215E7">
      <w:pPr>
        <w:jc w:val="both"/>
        <w:rPr>
          <w:lang w:val="ru-RU"/>
        </w:rPr>
      </w:pPr>
      <w:r>
        <w:rPr>
          <w:lang w:val="ru-RU"/>
        </w:rPr>
        <w:t xml:space="preserve">При проведении открытых уроков </w:t>
      </w:r>
      <w:r w:rsidR="003032EB">
        <w:rPr>
          <w:lang w:val="ru-RU"/>
        </w:rPr>
        <w:t>наблюдатель должен обращать внимание на то, что делают и учитель</w:t>
      </w:r>
      <w:r w:rsidR="006F2BB1">
        <w:rPr>
          <w:lang w:val="ru-RU"/>
        </w:rPr>
        <w:t>,</w:t>
      </w:r>
      <w:r w:rsidR="003032EB">
        <w:rPr>
          <w:lang w:val="ru-RU"/>
        </w:rPr>
        <w:t xml:space="preserve"> и </w:t>
      </w:r>
      <w:r w:rsidR="00630E2D">
        <w:rPr>
          <w:lang w:val="ru-RU"/>
        </w:rPr>
        <w:t>учащиеся</w:t>
      </w:r>
      <w:r w:rsidR="003032EB">
        <w:rPr>
          <w:lang w:val="ru-RU"/>
        </w:rPr>
        <w:t>.</w:t>
      </w:r>
      <w:r>
        <w:rPr>
          <w:lang w:val="ru-RU"/>
        </w:rPr>
        <w:t xml:space="preserve"> </w:t>
      </w:r>
      <w:r w:rsidR="00630E2D">
        <w:rPr>
          <w:lang w:val="ru-RU"/>
        </w:rPr>
        <w:t>Наблюдатель</w:t>
      </w:r>
      <w:r w:rsidR="00630E2D" w:rsidRPr="00630E2D">
        <w:rPr>
          <w:lang w:val="ru-RU"/>
        </w:rPr>
        <w:t xml:space="preserve"> </w:t>
      </w:r>
      <w:r w:rsidR="00630E2D">
        <w:rPr>
          <w:lang w:val="ru-RU"/>
        </w:rPr>
        <w:t>должен</w:t>
      </w:r>
      <w:r w:rsidR="00630E2D" w:rsidRPr="00630E2D">
        <w:rPr>
          <w:lang w:val="ru-RU"/>
        </w:rPr>
        <w:t xml:space="preserve"> </w:t>
      </w:r>
      <w:r w:rsidR="00630E2D">
        <w:rPr>
          <w:lang w:val="ru-RU"/>
        </w:rPr>
        <w:t>обращать</w:t>
      </w:r>
      <w:r w:rsidR="00630E2D" w:rsidRPr="00630E2D">
        <w:rPr>
          <w:lang w:val="ru-RU"/>
        </w:rPr>
        <w:t xml:space="preserve"> </w:t>
      </w:r>
      <w:r w:rsidR="00630E2D">
        <w:rPr>
          <w:lang w:val="ru-RU"/>
        </w:rPr>
        <w:t>внимание</w:t>
      </w:r>
      <w:r w:rsidR="00630E2D" w:rsidRPr="00630E2D">
        <w:rPr>
          <w:lang w:val="ru-RU"/>
        </w:rPr>
        <w:t xml:space="preserve"> </w:t>
      </w:r>
      <w:r w:rsidR="00630E2D">
        <w:rPr>
          <w:lang w:val="ru-RU"/>
        </w:rPr>
        <w:t>на</w:t>
      </w:r>
      <w:r w:rsidR="00630E2D" w:rsidRPr="00630E2D">
        <w:rPr>
          <w:lang w:val="ru-RU"/>
        </w:rPr>
        <w:t xml:space="preserve"> </w:t>
      </w:r>
      <w:r w:rsidR="00630E2D">
        <w:rPr>
          <w:lang w:val="ru-RU"/>
        </w:rPr>
        <w:t>то,</w:t>
      </w:r>
      <w:r w:rsidR="00630E2D" w:rsidRPr="00630E2D">
        <w:rPr>
          <w:lang w:val="ru-RU"/>
        </w:rPr>
        <w:t xml:space="preserve"> </w:t>
      </w:r>
      <w:r w:rsidR="00630E2D">
        <w:rPr>
          <w:lang w:val="ru-RU"/>
        </w:rPr>
        <w:t>что</w:t>
      </w:r>
      <w:r w:rsidR="00630E2D" w:rsidRPr="00630E2D">
        <w:rPr>
          <w:lang w:val="ru-RU"/>
        </w:rPr>
        <w:t xml:space="preserve"> </w:t>
      </w:r>
      <w:r w:rsidR="00630E2D">
        <w:rPr>
          <w:lang w:val="ru-RU"/>
        </w:rPr>
        <w:t>учащиеся записывают в своих тетрадях</w:t>
      </w:r>
      <w:r w:rsidR="006F2BB1">
        <w:rPr>
          <w:lang w:val="ru-RU"/>
        </w:rPr>
        <w:t>,</w:t>
      </w:r>
      <w:r w:rsidR="00F226E4">
        <w:rPr>
          <w:lang w:val="ru-RU"/>
        </w:rPr>
        <w:t xml:space="preserve"> и</w:t>
      </w:r>
      <w:r w:rsidR="00726F52">
        <w:rPr>
          <w:lang w:val="ru-RU"/>
        </w:rPr>
        <w:t xml:space="preserve"> может задавать ученикам вопросы при </w:t>
      </w:r>
      <w:r w:rsidR="00087FE9">
        <w:rPr>
          <w:lang w:val="ru-RU"/>
        </w:rPr>
        <w:t xml:space="preserve">этом не </w:t>
      </w:r>
      <w:r w:rsidR="00726F52">
        <w:rPr>
          <w:lang w:val="ru-RU"/>
        </w:rPr>
        <w:t>прерыва</w:t>
      </w:r>
      <w:r w:rsidR="00087FE9">
        <w:rPr>
          <w:lang w:val="ru-RU"/>
        </w:rPr>
        <w:t>я</w:t>
      </w:r>
      <w:r w:rsidR="00780EEF">
        <w:rPr>
          <w:lang w:val="ru-RU"/>
        </w:rPr>
        <w:t xml:space="preserve"> процесс</w:t>
      </w:r>
      <w:r w:rsidR="006F2BB1">
        <w:rPr>
          <w:lang w:val="ru-RU"/>
        </w:rPr>
        <w:t>а</w:t>
      </w:r>
      <w:r w:rsidR="00780EEF">
        <w:rPr>
          <w:lang w:val="ru-RU"/>
        </w:rPr>
        <w:t xml:space="preserve"> обучения.</w:t>
      </w:r>
      <w:r w:rsidR="00726F52">
        <w:rPr>
          <w:lang w:val="ru-RU"/>
        </w:rPr>
        <w:t xml:space="preserve"> </w:t>
      </w:r>
      <w:r w:rsidR="008506C3">
        <w:rPr>
          <w:lang w:val="ru-RU"/>
        </w:rPr>
        <w:t xml:space="preserve">Важно собрать доказательства о мотивации, </w:t>
      </w:r>
      <w:r w:rsidR="006F2BB1">
        <w:rPr>
          <w:lang w:val="ru-RU"/>
        </w:rPr>
        <w:t>усвоении материала</w:t>
      </w:r>
      <w:r w:rsidR="008506C3">
        <w:rPr>
          <w:lang w:val="ru-RU"/>
        </w:rPr>
        <w:t xml:space="preserve"> и успеваемости учащихся, а также о различных компонентах </w:t>
      </w:r>
      <w:r w:rsidR="00936A78">
        <w:rPr>
          <w:lang w:val="ru-RU"/>
        </w:rPr>
        <w:t>процесса преподавания</w:t>
      </w:r>
      <w:r w:rsidR="008506C3">
        <w:rPr>
          <w:lang w:val="ru-RU"/>
        </w:rPr>
        <w:t xml:space="preserve">. </w:t>
      </w:r>
    </w:p>
    <w:p w:rsidR="00812B54" w:rsidRPr="00EB207B" w:rsidRDefault="00812B54" w:rsidP="005D18A8">
      <w:pPr>
        <w:jc w:val="both"/>
        <w:rPr>
          <w:lang w:val="ru-RU"/>
        </w:rPr>
      </w:pPr>
      <w:r>
        <w:rPr>
          <w:lang w:val="ru-RU"/>
        </w:rPr>
        <w:t>Наблюдатель</w:t>
      </w:r>
      <w:r w:rsidRPr="009A4290">
        <w:rPr>
          <w:lang w:val="ru-RU"/>
        </w:rPr>
        <w:t xml:space="preserve"> </w:t>
      </w:r>
      <w:r>
        <w:rPr>
          <w:lang w:val="ru-RU"/>
        </w:rPr>
        <w:t xml:space="preserve">должен выставить </w:t>
      </w:r>
      <w:r w:rsidR="0006089E">
        <w:rPr>
          <w:lang w:val="ru-RU"/>
        </w:rPr>
        <w:t>балл</w:t>
      </w:r>
      <w:r>
        <w:rPr>
          <w:lang w:val="ru-RU"/>
        </w:rPr>
        <w:t xml:space="preserve"> по каждому </w:t>
      </w:r>
      <w:r w:rsidR="009A4290">
        <w:rPr>
          <w:lang w:val="ru-RU"/>
        </w:rPr>
        <w:t xml:space="preserve">из </w:t>
      </w:r>
      <w:r>
        <w:rPr>
          <w:lang w:val="ru-RU"/>
        </w:rPr>
        <w:t>критери</w:t>
      </w:r>
      <w:r w:rsidR="009A4290">
        <w:rPr>
          <w:lang w:val="ru-RU"/>
        </w:rPr>
        <w:t xml:space="preserve">ев, для которых собрано достаточное количество доказательств, на основании которых можно вынести решение. </w:t>
      </w:r>
      <w:r w:rsidR="0006089E">
        <w:rPr>
          <w:lang w:val="ru-RU"/>
        </w:rPr>
        <w:t>Баллы</w:t>
      </w:r>
      <w:r w:rsidR="006F2BB1">
        <w:rPr>
          <w:lang w:val="ru-RU"/>
        </w:rPr>
        <w:t xml:space="preserve"> (уровни)</w:t>
      </w:r>
      <w:r w:rsidR="009A4290" w:rsidRPr="00EB207B">
        <w:rPr>
          <w:lang w:val="ru-RU"/>
        </w:rPr>
        <w:t>:</w:t>
      </w:r>
      <w:r w:rsidRPr="00EB207B">
        <w:rPr>
          <w:lang w:val="ru-RU"/>
        </w:rPr>
        <w:t xml:space="preserve"> </w:t>
      </w:r>
    </w:p>
    <w:p w:rsidR="00CC7C04" w:rsidRPr="007733B0" w:rsidRDefault="007733B0" w:rsidP="00D91AAC">
      <w:pPr>
        <w:contextualSpacing/>
        <w:rPr>
          <w:lang w:val="ru-RU"/>
        </w:rPr>
      </w:pPr>
      <w:r w:rsidRPr="00EB207B">
        <w:rPr>
          <w:lang w:val="ru-RU"/>
        </w:rPr>
        <w:t>1</w:t>
      </w:r>
      <w:r w:rsidR="00CC7C04" w:rsidRPr="00EB207B">
        <w:rPr>
          <w:lang w:val="ru-RU"/>
        </w:rPr>
        <w:t xml:space="preserve"> </w:t>
      </w:r>
      <w:r w:rsidR="00CC7C04" w:rsidRPr="00EB207B">
        <w:rPr>
          <w:lang w:val="ru-RU"/>
        </w:rPr>
        <w:tab/>
      </w:r>
      <w:r w:rsidRPr="00EB207B">
        <w:rPr>
          <w:lang w:val="ru-RU"/>
        </w:rPr>
        <w:t xml:space="preserve">- </w:t>
      </w:r>
      <w:r>
        <w:rPr>
          <w:lang w:val="ru-RU"/>
        </w:rPr>
        <w:t>Образцовый</w:t>
      </w:r>
    </w:p>
    <w:p w:rsidR="00CC7C04" w:rsidRPr="00EB207B" w:rsidRDefault="00CC7C04" w:rsidP="00D91AAC">
      <w:pPr>
        <w:contextualSpacing/>
        <w:rPr>
          <w:lang w:val="ru-RU"/>
        </w:rPr>
      </w:pPr>
      <w:r w:rsidRPr="00EB207B">
        <w:rPr>
          <w:lang w:val="ru-RU"/>
        </w:rPr>
        <w:t>3</w:t>
      </w:r>
      <w:r w:rsidRPr="00EB207B">
        <w:rPr>
          <w:lang w:val="ru-RU"/>
        </w:rPr>
        <w:tab/>
      </w:r>
      <w:r w:rsidR="007733B0" w:rsidRPr="00EB207B">
        <w:rPr>
          <w:lang w:val="ru-RU"/>
        </w:rPr>
        <w:t xml:space="preserve">- </w:t>
      </w:r>
      <w:r w:rsidR="007733B0">
        <w:rPr>
          <w:lang w:val="ru-RU"/>
        </w:rPr>
        <w:t>Хороший</w:t>
      </w:r>
    </w:p>
    <w:p w:rsidR="00CC7C04" w:rsidRPr="007733B0" w:rsidRDefault="00CC7C04" w:rsidP="00D91AAC">
      <w:pPr>
        <w:contextualSpacing/>
        <w:rPr>
          <w:lang w:val="ru-RU"/>
        </w:rPr>
      </w:pPr>
      <w:r w:rsidRPr="00EB207B">
        <w:rPr>
          <w:lang w:val="ru-RU"/>
        </w:rPr>
        <w:t>2</w:t>
      </w:r>
      <w:r w:rsidRPr="00EB207B">
        <w:rPr>
          <w:lang w:val="ru-RU"/>
        </w:rPr>
        <w:tab/>
      </w:r>
      <w:r w:rsidR="007733B0" w:rsidRPr="00EB207B">
        <w:rPr>
          <w:lang w:val="ru-RU"/>
        </w:rPr>
        <w:t xml:space="preserve">- </w:t>
      </w:r>
      <w:r w:rsidR="007733B0">
        <w:rPr>
          <w:lang w:val="ru-RU"/>
        </w:rPr>
        <w:t>Требу</w:t>
      </w:r>
      <w:r w:rsidR="004E28B5">
        <w:rPr>
          <w:lang w:val="ru-RU"/>
        </w:rPr>
        <w:t>ющий</w:t>
      </w:r>
      <w:r w:rsidR="007733B0" w:rsidRPr="00EB207B">
        <w:rPr>
          <w:lang w:val="ru-RU"/>
        </w:rPr>
        <w:t xml:space="preserve"> </w:t>
      </w:r>
      <w:r w:rsidR="007733B0">
        <w:rPr>
          <w:lang w:val="ru-RU"/>
        </w:rPr>
        <w:t>улучшения</w:t>
      </w:r>
    </w:p>
    <w:p w:rsidR="00CC7C04" w:rsidRPr="007733B0" w:rsidRDefault="00CC7C04" w:rsidP="00D91AAC">
      <w:pPr>
        <w:rPr>
          <w:lang w:val="ru-RU"/>
        </w:rPr>
      </w:pPr>
      <w:r w:rsidRPr="00E16B4C">
        <w:rPr>
          <w:lang w:val="ru-RU"/>
        </w:rPr>
        <w:lastRenderedPageBreak/>
        <w:t>4</w:t>
      </w:r>
      <w:r w:rsidRPr="00E16B4C">
        <w:rPr>
          <w:lang w:val="ru-RU"/>
        </w:rPr>
        <w:tab/>
      </w:r>
      <w:r w:rsidR="007733B0" w:rsidRPr="00E16B4C">
        <w:rPr>
          <w:lang w:val="ru-RU"/>
        </w:rPr>
        <w:t xml:space="preserve">- </w:t>
      </w:r>
      <w:r w:rsidR="007733B0">
        <w:rPr>
          <w:lang w:val="ru-RU"/>
        </w:rPr>
        <w:t>Низкий</w:t>
      </w:r>
    </w:p>
    <w:p w:rsidR="00E16B4C" w:rsidRPr="003F140D" w:rsidRDefault="00E16B4C" w:rsidP="001C2C4B">
      <w:pPr>
        <w:jc w:val="both"/>
        <w:rPr>
          <w:lang w:val="ru-RU"/>
        </w:rPr>
      </w:pPr>
      <w:r w:rsidRPr="003F140D">
        <w:rPr>
          <w:lang w:val="ru-RU"/>
        </w:rPr>
        <w:t>При вынесении решения наблюдатель должен применять дескрипторы</w:t>
      </w:r>
      <w:r w:rsidR="006F2BB1">
        <w:rPr>
          <w:lang w:val="ru-RU"/>
        </w:rPr>
        <w:t xml:space="preserve"> (описание уровней)</w:t>
      </w:r>
      <w:r w:rsidRPr="003F140D">
        <w:rPr>
          <w:lang w:val="ru-RU"/>
        </w:rPr>
        <w:t xml:space="preserve">, учитывая при этом, что дескриптор может не соответствовать именно тому, что </w:t>
      </w:r>
      <w:r w:rsidR="00985C61" w:rsidRPr="003F140D">
        <w:rPr>
          <w:lang w:val="ru-RU"/>
        </w:rPr>
        <w:t>наблюдатель видел в ходе открытого урока.</w:t>
      </w:r>
      <w:r w:rsidR="00632013" w:rsidRPr="003F140D">
        <w:rPr>
          <w:lang w:val="ru-RU"/>
        </w:rPr>
        <w:t xml:space="preserve"> Дескриптор, который </w:t>
      </w:r>
      <w:r w:rsidR="001C2C4B" w:rsidRPr="003F140D">
        <w:rPr>
          <w:lang w:val="ru-RU"/>
        </w:rPr>
        <w:t xml:space="preserve">наилучшим образом будет соответствовать тому, что наблюдатель наблюдал во время урока, будет </w:t>
      </w:r>
      <w:r w:rsidR="00EC4514" w:rsidRPr="003F140D">
        <w:rPr>
          <w:lang w:val="ru-RU"/>
        </w:rPr>
        <w:t>определять</w:t>
      </w:r>
      <w:r w:rsidR="001C2C4B" w:rsidRPr="003F140D">
        <w:rPr>
          <w:lang w:val="ru-RU"/>
        </w:rPr>
        <w:t>, какой балл</w:t>
      </w:r>
      <w:r w:rsidR="006F2BB1">
        <w:rPr>
          <w:lang w:val="ru-RU"/>
        </w:rPr>
        <w:t xml:space="preserve"> (уровень)</w:t>
      </w:r>
      <w:r w:rsidR="001C2C4B" w:rsidRPr="003F140D">
        <w:rPr>
          <w:lang w:val="ru-RU"/>
        </w:rPr>
        <w:t xml:space="preserve"> необходимо поставить.</w:t>
      </w:r>
    </w:p>
    <w:p w:rsidR="003F398E" w:rsidRPr="003F140D" w:rsidRDefault="003F398E" w:rsidP="00F513EC">
      <w:pPr>
        <w:rPr>
          <w:lang w:val="ru-RU"/>
        </w:rPr>
      </w:pPr>
      <w:r w:rsidRPr="003F140D">
        <w:rPr>
          <w:lang w:val="ru-RU"/>
        </w:rPr>
        <w:t xml:space="preserve">Наблюдения, сделанные в ходе проведения уроков, можно записывать в таблицу, приведенную в </w:t>
      </w:r>
      <w:r w:rsidRPr="003F140D">
        <w:rPr>
          <w:u w:val="single"/>
          <w:lang w:val="ru-RU"/>
        </w:rPr>
        <w:t>Приложении 1</w:t>
      </w:r>
      <w:r w:rsidRPr="003F140D">
        <w:rPr>
          <w:lang w:val="ru-RU"/>
        </w:rPr>
        <w:t>.</w:t>
      </w:r>
    </w:p>
    <w:p w:rsidR="00D877B1" w:rsidRPr="003F140D" w:rsidRDefault="003F140D" w:rsidP="007E04A1">
      <w:pPr>
        <w:pStyle w:val="ab"/>
        <w:numPr>
          <w:ilvl w:val="1"/>
          <w:numId w:val="16"/>
        </w:numPr>
        <w:ind w:left="426" w:hanging="426"/>
        <w:rPr>
          <w:u w:val="single"/>
          <w:lang w:val="ru-RU"/>
        </w:rPr>
      </w:pPr>
      <w:r w:rsidRPr="003F140D">
        <w:rPr>
          <w:u w:val="single"/>
          <w:lang w:val="ru-RU"/>
        </w:rPr>
        <w:t>Общая оценка качества преподавания в школе</w:t>
      </w:r>
    </w:p>
    <w:p w:rsidR="003F140D" w:rsidRPr="008973BF" w:rsidRDefault="007F56EB" w:rsidP="00495CFB">
      <w:pPr>
        <w:jc w:val="both"/>
        <w:rPr>
          <w:lang w:val="ru-RU"/>
        </w:rPr>
      </w:pPr>
      <w:r>
        <w:rPr>
          <w:lang w:val="ru-RU"/>
        </w:rPr>
        <w:t>Доказатель</w:t>
      </w:r>
      <w:r w:rsidR="00BF0AB1">
        <w:rPr>
          <w:lang w:val="ru-RU"/>
        </w:rPr>
        <w:t>ная база</w:t>
      </w:r>
      <w:r>
        <w:rPr>
          <w:lang w:val="ru-RU"/>
        </w:rPr>
        <w:t>, полученн</w:t>
      </w:r>
      <w:r w:rsidR="00BF0AB1">
        <w:rPr>
          <w:lang w:val="ru-RU"/>
        </w:rPr>
        <w:t>ая</w:t>
      </w:r>
      <w:r>
        <w:rPr>
          <w:lang w:val="ru-RU"/>
        </w:rPr>
        <w:t xml:space="preserve"> при наблюдении за ходо</w:t>
      </w:r>
      <w:r w:rsidR="00495CFB">
        <w:rPr>
          <w:lang w:val="ru-RU"/>
        </w:rPr>
        <w:t>м</w:t>
      </w:r>
      <w:r>
        <w:rPr>
          <w:lang w:val="ru-RU"/>
        </w:rPr>
        <w:t xml:space="preserve"> проведения урока</w:t>
      </w:r>
      <w:r w:rsidR="00495CFB">
        <w:rPr>
          <w:lang w:val="ru-RU"/>
        </w:rPr>
        <w:t>,</w:t>
      </w:r>
      <w:r>
        <w:rPr>
          <w:lang w:val="ru-RU"/>
        </w:rPr>
        <w:t xml:space="preserve"> </w:t>
      </w:r>
      <w:r w:rsidR="00826E43">
        <w:rPr>
          <w:lang w:val="ru-RU"/>
        </w:rPr>
        <w:t xml:space="preserve">в совокупности определяют </w:t>
      </w:r>
      <w:r w:rsidR="00ED40CA">
        <w:rPr>
          <w:lang w:val="ru-RU"/>
        </w:rPr>
        <w:t xml:space="preserve">общий </w:t>
      </w:r>
      <w:r w:rsidR="00A00649" w:rsidRPr="00A00649">
        <w:rPr>
          <w:lang w:val="ru-RU"/>
        </w:rPr>
        <w:t xml:space="preserve">индикативный </w:t>
      </w:r>
      <w:r w:rsidR="00826E43">
        <w:rPr>
          <w:lang w:val="ru-RU"/>
        </w:rPr>
        <w:t xml:space="preserve">балл, характеризующий качество преподавания в школе. </w:t>
      </w:r>
      <w:r w:rsidR="00ED40CA">
        <w:rPr>
          <w:lang w:val="ru-RU"/>
        </w:rPr>
        <w:t>В</w:t>
      </w:r>
      <w:r w:rsidR="00ED40CA" w:rsidRPr="00EB207B">
        <w:rPr>
          <w:lang w:val="ru-RU"/>
        </w:rPr>
        <w:t xml:space="preserve"> </w:t>
      </w:r>
      <w:r w:rsidR="00ED40CA" w:rsidRPr="00DB12EF">
        <w:rPr>
          <w:u w:val="single"/>
          <w:lang w:val="ru-RU"/>
        </w:rPr>
        <w:t>Приложении</w:t>
      </w:r>
      <w:r w:rsidR="00ED40CA" w:rsidRPr="00EB207B">
        <w:rPr>
          <w:u w:val="single"/>
          <w:lang w:val="ru-RU"/>
        </w:rPr>
        <w:t xml:space="preserve"> 2</w:t>
      </w:r>
      <w:r w:rsidR="00ED40CA" w:rsidRPr="00EB207B">
        <w:rPr>
          <w:lang w:val="ru-RU"/>
        </w:rPr>
        <w:t xml:space="preserve"> </w:t>
      </w:r>
      <w:r w:rsidR="00ED40CA">
        <w:rPr>
          <w:lang w:val="ru-RU"/>
        </w:rPr>
        <w:t>приводится</w:t>
      </w:r>
      <w:r w:rsidR="00ED40CA" w:rsidRPr="00EB207B">
        <w:rPr>
          <w:lang w:val="ru-RU"/>
        </w:rPr>
        <w:t xml:space="preserve"> </w:t>
      </w:r>
      <w:r w:rsidR="00ED40CA">
        <w:rPr>
          <w:lang w:val="ru-RU"/>
        </w:rPr>
        <w:t>таблица</w:t>
      </w:r>
      <w:r w:rsidR="00ED40CA" w:rsidRPr="00EB207B">
        <w:rPr>
          <w:lang w:val="ru-RU"/>
        </w:rPr>
        <w:t xml:space="preserve">, </w:t>
      </w:r>
      <w:r w:rsidR="00ED40CA">
        <w:rPr>
          <w:lang w:val="ru-RU"/>
        </w:rPr>
        <w:t>которая</w:t>
      </w:r>
      <w:r w:rsidR="00ED40CA" w:rsidRPr="00EB207B">
        <w:rPr>
          <w:lang w:val="ru-RU"/>
        </w:rPr>
        <w:t xml:space="preserve"> </w:t>
      </w:r>
      <w:r w:rsidR="00ED40CA">
        <w:rPr>
          <w:lang w:val="ru-RU"/>
        </w:rPr>
        <w:t>позволит</w:t>
      </w:r>
      <w:r w:rsidR="00ED40CA" w:rsidRPr="00EB207B">
        <w:rPr>
          <w:lang w:val="ru-RU"/>
        </w:rPr>
        <w:t xml:space="preserve"> </w:t>
      </w:r>
      <w:r w:rsidR="00DB12EF">
        <w:rPr>
          <w:lang w:val="ru-RU"/>
        </w:rPr>
        <w:t>вывести</w:t>
      </w:r>
      <w:r w:rsidR="00DB12EF" w:rsidRPr="00EB207B">
        <w:rPr>
          <w:lang w:val="ru-RU"/>
        </w:rPr>
        <w:t xml:space="preserve"> </w:t>
      </w:r>
      <w:r w:rsidR="00DB12EF">
        <w:rPr>
          <w:lang w:val="ru-RU"/>
        </w:rPr>
        <w:t>общий</w:t>
      </w:r>
      <w:r w:rsidR="00DB12EF" w:rsidRPr="00EB207B">
        <w:rPr>
          <w:lang w:val="ru-RU"/>
        </w:rPr>
        <w:t xml:space="preserve"> </w:t>
      </w:r>
      <w:r w:rsidR="00DB12EF">
        <w:rPr>
          <w:lang w:val="ru-RU"/>
        </w:rPr>
        <w:t>балл</w:t>
      </w:r>
      <w:r w:rsidR="00DB12EF" w:rsidRPr="00EB207B">
        <w:rPr>
          <w:lang w:val="ru-RU"/>
        </w:rPr>
        <w:t>.</w:t>
      </w:r>
    </w:p>
    <w:p w:rsidR="008973BF" w:rsidRPr="00C80067" w:rsidRDefault="008973BF" w:rsidP="00E4661D">
      <w:pPr>
        <w:jc w:val="both"/>
        <w:rPr>
          <w:lang w:val="ru-RU"/>
        </w:rPr>
      </w:pPr>
      <w:r w:rsidRPr="00C80067">
        <w:rPr>
          <w:lang w:val="ru-RU"/>
        </w:rPr>
        <w:t>При помощи данной таблицы общие баллы можно рассчитать для каждого критерия, что позволит оценить качество преподавания.</w:t>
      </w:r>
      <w:r w:rsidR="008D174C" w:rsidRPr="00C80067">
        <w:rPr>
          <w:lang w:val="ru-RU"/>
        </w:rPr>
        <w:t xml:space="preserve"> Баллы можно представить в виде графика.</w:t>
      </w:r>
    </w:p>
    <w:p w:rsidR="00042481" w:rsidRDefault="00F722D5" w:rsidP="00C80067">
      <w:pPr>
        <w:jc w:val="both"/>
        <w:rPr>
          <w:lang w:val="ru-RU"/>
        </w:rPr>
      </w:pPr>
      <w:r w:rsidRPr="00F722D5">
        <w:rPr>
          <w:lang w:val="ru-RU"/>
        </w:rPr>
        <w:t xml:space="preserve">Индикативный </w:t>
      </w:r>
      <w:r w:rsidR="002013C9" w:rsidRPr="00C80067">
        <w:rPr>
          <w:lang w:val="ru-RU"/>
        </w:rPr>
        <w:t>о</w:t>
      </w:r>
      <w:r w:rsidR="00042481" w:rsidRPr="00C80067">
        <w:rPr>
          <w:lang w:val="ru-RU"/>
        </w:rPr>
        <w:t>бщий балл</w:t>
      </w:r>
      <w:r w:rsidR="002013C9" w:rsidRPr="00C80067">
        <w:rPr>
          <w:lang w:val="ru-RU"/>
        </w:rPr>
        <w:t xml:space="preserve"> можно также рассчитать и записать в ячейке </w:t>
      </w:r>
      <w:r w:rsidR="00E4661D" w:rsidRPr="00C80067">
        <w:rPr>
          <w:lang w:val="ru-RU"/>
        </w:rPr>
        <w:t>в нижнем правом углу таблицы. Однако</w:t>
      </w:r>
      <w:r w:rsidR="00C80067" w:rsidRPr="00C80067">
        <w:rPr>
          <w:lang w:val="ru-RU"/>
        </w:rPr>
        <w:t xml:space="preserve"> прежде</w:t>
      </w:r>
      <w:r w:rsidR="00BF0AB1">
        <w:rPr>
          <w:lang w:val="ru-RU"/>
        </w:rPr>
        <w:t>,</w:t>
      </w:r>
      <w:r w:rsidR="00C80067" w:rsidRPr="00C80067">
        <w:rPr>
          <w:lang w:val="ru-RU"/>
        </w:rPr>
        <w:t xml:space="preserve"> чем подтвердить выставленный балл</w:t>
      </w:r>
      <w:r w:rsidR="00BF0AB1">
        <w:rPr>
          <w:lang w:val="ru-RU"/>
        </w:rPr>
        <w:t>,</w:t>
      </w:r>
      <w:r w:rsidR="00C80067" w:rsidRPr="00C80067">
        <w:rPr>
          <w:lang w:val="ru-RU"/>
        </w:rPr>
        <w:t xml:space="preserve"> необходимо рассмотреть доказательства </w:t>
      </w:r>
      <w:r w:rsidR="00BF0AB1">
        <w:rPr>
          <w:lang w:val="ru-RU"/>
        </w:rPr>
        <w:t xml:space="preserve">дополнительно </w:t>
      </w:r>
      <w:r w:rsidR="00C80067" w:rsidRPr="00C80067">
        <w:rPr>
          <w:lang w:val="ru-RU"/>
        </w:rPr>
        <w:t>из других источников.</w:t>
      </w:r>
      <w:r w:rsidR="00E4661D" w:rsidRPr="00C80067">
        <w:rPr>
          <w:lang w:val="ru-RU"/>
        </w:rPr>
        <w:t xml:space="preserve"> </w:t>
      </w:r>
      <w:r w:rsidR="00C80067">
        <w:rPr>
          <w:lang w:val="ru-RU"/>
        </w:rPr>
        <w:t xml:space="preserve">К таким </w:t>
      </w:r>
      <w:r w:rsidR="007F68DA">
        <w:rPr>
          <w:lang w:val="ru-RU"/>
        </w:rPr>
        <w:t>доказательствам</w:t>
      </w:r>
      <w:r w:rsidR="00C80067">
        <w:rPr>
          <w:lang w:val="ru-RU"/>
        </w:rPr>
        <w:t xml:space="preserve"> относятся:</w:t>
      </w:r>
    </w:p>
    <w:p w:rsidR="00BD109B" w:rsidRPr="00BD109B" w:rsidRDefault="00BD109B" w:rsidP="00C373AD">
      <w:pPr>
        <w:pStyle w:val="ab"/>
        <w:numPr>
          <w:ilvl w:val="0"/>
          <w:numId w:val="2"/>
        </w:numPr>
        <w:ind w:left="426" w:hanging="426"/>
        <w:rPr>
          <w:lang w:val="ru-RU"/>
        </w:rPr>
      </w:pPr>
      <w:r>
        <w:rPr>
          <w:lang w:val="ru-RU"/>
        </w:rPr>
        <w:t>мнения</w:t>
      </w:r>
      <w:r w:rsidRPr="00BD109B">
        <w:rPr>
          <w:lang w:val="ru-RU"/>
        </w:rPr>
        <w:t xml:space="preserve"> </w:t>
      </w:r>
      <w:r>
        <w:rPr>
          <w:lang w:val="ru-RU"/>
        </w:rPr>
        <w:t>учащихся и родителей, собранные посредством анкетирования;</w:t>
      </w:r>
    </w:p>
    <w:p w:rsidR="00C373AD" w:rsidRPr="00BD109B" w:rsidRDefault="00BD109B" w:rsidP="00C373AD">
      <w:pPr>
        <w:pStyle w:val="ab"/>
        <w:numPr>
          <w:ilvl w:val="0"/>
          <w:numId w:val="2"/>
        </w:numPr>
        <w:ind w:left="426" w:hanging="426"/>
        <w:rPr>
          <w:lang w:val="ru-RU"/>
        </w:rPr>
      </w:pPr>
      <w:r>
        <w:rPr>
          <w:lang w:val="ru-RU"/>
        </w:rPr>
        <w:t>беседы</w:t>
      </w:r>
      <w:r w:rsidRPr="00BD109B">
        <w:rPr>
          <w:lang w:val="ru-RU"/>
        </w:rPr>
        <w:t xml:space="preserve"> </w:t>
      </w:r>
      <w:r>
        <w:rPr>
          <w:lang w:val="ru-RU"/>
        </w:rPr>
        <w:t>с</w:t>
      </w:r>
      <w:r w:rsidRPr="00BD109B">
        <w:rPr>
          <w:lang w:val="ru-RU"/>
        </w:rPr>
        <w:t xml:space="preserve"> </w:t>
      </w:r>
      <w:r>
        <w:rPr>
          <w:lang w:val="ru-RU"/>
        </w:rPr>
        <w:t>учащимися</w:t>
      </w:r>
      <w:r w:rsidRPr="00BD109B">
        <w:rPr>
          <w:lang w:val="ru-RU"/>
        </w:rPr>
        <w:t xml:space="preserve"> </w:t>
      </w:r>
      <w:r>
        <w:rPr>
          <w:lang w:val="ru-RU"/>
        </w:rPr>
        <w:t>и</w:t>
      </w:r>
      <w:r w:rsidRPr="00BD109B">
        <w:rPr>
          <w:lang w:val="ru-RU"/>
        </w:rPr>
        <w:t xml:space="preserve"> </w:t>
      </w:r>
      <w:r>
        <w:rPr>
          <w:lang w:val="ru-RU"/>
        </w:rPr>
        <w:t>родителями</w:t>
      </w:r>
      <w:r w:rsidR="00C373AD" w:rsidRPr="00BD109B">
        <w:rPr>
          <w:lang w:val="ru-RU"/>
        </w:rPr>
        <w:t>;</w:t>
      </w:r>
    </w:p>
    <w:p w:rsidR="00C373AD" w:rsidRDefault="00BF0AB1" w:rsidP="00C373AD">
      <w:pPr>
        <w:pStyle w:val="ab"/>
        <w:numPr>
          <w:ilvl w:val="0"/>
          <w:numId w:val="2"/>
        </w:numPr>
        <w:ind w:left="426" w:hanging="426"/>
      </w:pPr>
      <w:r>
        <w:rPr>
          <w:lang w:val="ru-RU"/>
        </w:rPr>
        <w:t xml:space="preserve">учебные </w:t>
      </w:r>
      <w:r w:rsidR="0066401D">
        <w:rPr>
          <w:lang w:val="ru-RU"/>
        </w:rPr>
        <w:t>достижения</w:t>
      </w:r>
      <w:r w:rsidR="0066401D" w:rsidRPr="0066401D">
        <w:t xml:space="preserve"> </w:t>
      </w:r>
      <w:r w:rsidR="0066401D">
        <w:rPr>
          <w:lang w:val="ru-RU"/>
        </w:rPr>
        <w:t>учащихся</w:t>
      </w:r>
      <w:r w:rsidR="00C373AD">
        <w:t>;</w:t>
      </w:r>
    </w:p>
    <w:p w:rsidR="00727B0A" w:rsidRDefault="00727B0A" w:rsidP="00F667FE">
      <w:pPr>
        <w:pStyle w:val="ab"/>
        <w:numPr>
          <w:ilvl w:val="0"/>
          <w:numId w:val="2"/>
        </w:numPr>
        <w:ind w:left="426" w:hanging="426"/>
        <w:jc w:val="both"/>
        <w:rPr>
          <w:lang w:val="ru-RU"/>
        </w:rPr>
      </w:pPr>
      <w:r>
        <w:rPr>
          <w:lang w:val="ru-RU"/>
        </w:rPr>
        <w:t xml:space="preserve">оценка </w:t>
      </w:r>
      <w:r w:rsidR="00F4759B">
        <w:rPr>
          <w:lang w:val="ru-RU"/>
        </w:rPr>
        <w:t xml:space="preserve">качества преподавания, выставленная </w:t>
      </w:r>
      <w:r>
        <w:rPr>
          <w:lang w:val="ru-RU"/>
        </w:rPr>
        <w:t>школьн</w:t>
      </w:r>
      <w:r w:rsidR="00F667FE">
        <w:rPr>
          <w:lang w:val="ru-RU"/>
        </w:rPr>
        <w:t>ым</w:t>
      </w:r>
      <w:r>
        <w:rPr>
          <w:lang w:val="ru-RU"/>
        </w:rPr>
        <w:t xml:space="preserve"> руководств</w:t>
      </w:r>
      <w:r w:rsidR="00F667FE">
        <w:rPr>
          <w:lang w:val="ru-RU"/>
        </w:rPr>
        <w:t>ом</w:t>
      </w:r>
      <w:r w:rsidR="00F4759B">
        <w:rPr>
          <w:lang w:val="ru-RU"/>
        </w:rPr>
        <w:t xml:space="preserve"> </w:t>
      </w:r>
      <w:r w:rsidR="00F667FE">
        <w:rPr>
          <w:lang w:val="ru-RU"/>
        </w:rPr>
        <w:t>с учетом открытых уроков и прочих контрольных мероприятий, проведенных с участием директора, заместител</w:t>
      </w:r>
      <w:r w:rsidR="0029504E">
        <w:rPr>
          <w:lang w:val="ru-RU"/>
        </w:rPr>
        <w:t>ей</w:t>
      </w:r>
      <w:r w:rsidR="00F667FE">
        <w:rPr>
          <w:lang w:val="ru-RU"/>
        </w:rPr>
        <w:t xml:space="preserve"> директора и </w:t>
      </w:r>
      <w:r w:rsidR="00706F07">
        <w:rPr>
          <w:lang w:val="ru-RU"/>
        </w:rPr>
        <w:t>других сотрудников с руководящими функциями</w:t>
      </w:r>
      <w:r w:rsidR="005C31E1">
        <w:rPr>
          <w:lang w:val="ru-RU"/>
        </w:rPr>
        <w:t>.</w:t>
      </w:r>
    </w:p>
    <w:p w:rsidR="001D57E0" w:rsidRPr="00EB207B" w:rsidRDefault="001D57E0" w:rsidP="001D57E0">
      <w:pPr>
        <w:pStyle w:val="ab"/>
        <w:ind w:left="426"/>
        <w:rPr>
          <w:lang w:val="ru-RU"/>
        </w:rPr>
      </w:pPr>
    </w:p>
    <w:p w:rsidR="000A2C10" w:rsidRPr="00EB207B" w:rsidRDefault="00A841A7" w:rsidP="007E04A1">
      <w:pPr>
        <w:pStyle w:val="ab"/>
        <w:numPr>
          <w:ilvl w:val="0"/>
          <w:numId w:val="16"/>
        </w:numPr>
        <w:ind w:left="426" w:hanging="426"/>
        <w:rPr>
          <w:b/>
          <w:lang w:val="ru-RU"/>
        </w:rPr>
      </w:pPr>
      <w:r>
        <w:rPr>
          <w:b/>
          <w:lang w:val="ru-RU"/>
        </w:rPr>
        <w:t>РЕКОМЕНДАЦИИ</w:t>
      </w:r>
      <w:r w:rsidRPr="00EB207B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EB207B">
        <w:rPr>
          <w:b/>
          <w:lang w:val="ru-RU"/>
        </w:rPr>
        <w:t xml:space="preserve"> </w:t>
      </w:r>
      <w:r>
        <w:rPr>
          <w:b/>
          <w:lang w:val="ru-RU"/>
        </w:rPr>
        <w:t>ОЦЕНКЕ</w:t>
      </w:r>
      <w:r w:rsidRPr="00EB207B">
        <w:rPr>
          <w:b/>
          <w:lang w:val="ru-RU"/>
        </w:rPr>
        <w:t xml:space="preserve"> </w:t>
      </w:r>
      <w:r>
        <w:rPr>
          <w:b/>
          <w:lang w:val="ru-RU"/>
        </w:rPr>
        <w:t>КАЧЕСТВА</w:t>
      </w:r>
      <w:r w:rsidRPr="00EB207B">
        <w:rPr>
          <w:b/>
          <w:lang w:val="ru-RU"/>
        </w:rPr>
        <w:t xml:space="preserve"> </w:t>
      </w:r>
      <w:r w:rsidRPr="00146306">
        <w:rPr>
          <w:b/>
          <w:lang w:val="ru-RU"/>
        </w:rPr>
        <w:t>РУКОВОДСТВА</w:t>
      </w:r>
      <w:r w:rsidRPr="00EB207B">
        <w:rPr>
          <w:b/>
          <w:lang w:val="ru-RU"/>
        </w:rPr>
        <w:t xml:space="preserve"> </w:t>
      </w:r>
      <w:r w:rsidRPr="00146306">
        <w:rPr>
          <w:b/>
          <w:lang w:val="ru-RU"/>
        </w:rPr>
        <w:t>И</w:t>
      </w:r>
      <w:r w:rsidRPr="00EB207B">
        <w:rPr>
          <w:b/>
          <w:lang w:val="ru-RU"/>
        </w:rPr>
        <w:t xml:space="preserve"> </w:t>
      </w:r>
      <w:r w:rsidRPr="00146306">
        <w:rPr>
          <w:b/>
          <w:lang w:val="ru-RU"/>
        </w:rPr>
        <w:t>УПРАВЛЕНИЯ</w:t>
      </w:r>
      <w:r w:rsidRPr="00EB207B">
        <w:rPr>
          <w:b/>
          <w:lang w:val="ru-RU"/>
        </w:rPr>
        <w:t xml:space="preserve"> </w:t>
      </w:r>
      <w:r w:rsidRPr="00146306">
        <w:rPr>
          <w:b/>
          <w:lang w:val="ru-RU"/>
        </w:rPr>
        <w:t>В</w:t>
      </w:r>
      <w:r w:rsidRPr="00EB207B">
        <w:rPr>
          <w:b/>
          <w:lang w:val="ru-RU"/>
        </w:rPr>
        <w:t xml:space="preserve"> </w:t>
      </w:r>
      <w:r w:rsidRPr="00146306">
        <w:rPr>
          <w:b/>
          <w:lang w:val="ru-RU"/>
        </w:rPr>
        <w:t>ШКОЛЕ</w:t>
      </w:r>
    </w:p>
    <w:p w:rsidR="001D57E0" w:rsidRPr="00EB207B" w:rsidRDefault="001D57E0" w:rsidP="001D57E0">
      <w:pPr>
        <w:pStyle w:val="ab"/>
        <w:ind w:left="426"/>
        <w:rPr>
          <w:b/>
          <w:lang w:val="ru-RU"/>
        </w:rPr>
      </w:pPr>
    </w:p>
    <w:p w:rsidR="007F376D" w:rsidRPr="00EB207B" w:rsidRDefault="00312284" w:rsidP="00761566">
      <w:pPr>
        <w:pStyle w:val="ab"/>
        <w:numPr>
          <w:ilvl w:val="1"/>
          <w:numId w:val="16"/>
        </w:numPr>
        <w:ind w:left="426" w:hanging="426"/>
        <w:jc w:val="both"/>
        <w:rPr>
          <w:u w:val="single"/>
          <w:lang w:val="ru-RU"/>
        </w:rPr>
      </w:pPr>
      <w:r w:rsidRPr="00312284">
        <w:rPr>
          <w:u w:val="single"/>
          <w:lang w:val="ru-RU"/>
        </w:rPr>
        <w:t>Сбор</w:t>
      </w:r>
      <w:r w:rsidRPr="00EB207B">
        <w:rPr>
          <w:u w:val="single"/>
          <w:lang w:val="ru-RU"/>
        </w:rPr>
        <w:t xml:space="preserve"> </w:t>
      </w:r>
      <w:r w:rsidRPr="00312284">
        <w:rPr>
          <w:u w:val="single"/>
          <w:lang w:val="ru-RU"/>
        </w:rPr>
        <w:t>доказательств</w:t>
      </w:r>
      <w:r w:rsidRPr="00EB207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</w:t>
      </w:r>
      <w:r w:rsidRPr="00EB207B">
        <w:rPr>
          <w:u w:val="single"/>
          <w:lang w:val="ru-RU"/>
        </w:rPr>
        <w:t xml:space="preserve"> </w:t>
      </w:r>
      <w:r w:rsidRPr="00312284">
        <w:rPr>
          <w:u w:val="single"/>
          <w:lang w:val="ru-RU"/>
        </w:rPr>
        <w:t>качеств</w:t>
      </w:r>
      <w:r>
        <w:rPr>
          <w:u w:val="single"/>
          <w:lang w:val="ru-RU"/>
        </w:rPr>
        <w:t>е</w:t>
      </w:r>
      <w:r w:rsidRPr="00EB207B">
        <w:rPr>
          <w:u w:val="single"/>
          <w:lang w:val="ru-RU"/>
        </w:rPr>
        <w:t xml:space="preserve"> </w:t>
      </w:r>
      <w:r w:rsidRPr="00312284">
        <w:rPr>
          <w:u w:val="single"/>
          <w:lang w:val="ru-RU"/>
        </w:rPr>
        <w:t>руководства</w:t>
      </w:r>
      <w:r w:rsidRPr="00EB207B">
        <w:rPr>
          <w:u w:val="single"/>
          <w:lang w:val="ru-RU"/>
        </w:rPr>
        <w:t xml:space="preserve"> </w:t>
      </w:r>
      <w:r w:rsidRPr="00312284">
        <w:rPr>
          <w:u w:val="single"/>
          <w:lang w:val="ru-RU"/>
        </w:rPr>
        <w:t>и</w:t>
      </w:r>
      <w:r w:rsidRPr="00EB207B">
        <w:rPr>
          <w:u w:val="single"/>
          <w:lang w:val="ru-RU"/>
        </w:rPr>
        <w:t xml:space="preserve"> </w:t>
      </w:r>
      <w:r w:rsidRPr="00312284">
        <w:rPr>
          <w:u w:val="single"/>
          <w:lang w:val="ru-RU"/>
        </w:rPr>
        <w:t>управления</w:t>
      </w:r>
      <w:r w:rsidRPr="00EB207B">
        <w:rPr>
          <w:u w:val="single"/>
          <w:lang w:val="ru-RU"/>
        </w:rPr>
        <w:t xml:space="preserve"> </w:t>
      </w:r>
      <w:r w:rsidRPr="00312284">
        <w:rPr>
          <w:u w:val="single"/>
          <w:lang w:val="ru-RU"/>
        </w:rPr>
        <w:t>при</w:t>
      </w:r>
      <w:r w:rsidRPr="00EB207B">
        <w:rPr>
          <w:u w:val="single"/>
          <w:lang w:val="ru-RU"/>
        </w:rPr>
        <w:t xml:space="preserve"> </w:t>
      </w:r>
      <w:r w:rsidRPr="00312284">
        <w:rPr>
          <w:u w:val="single"/>
          <w:lang w:val="ru-RU"/>
        </w:rPr>
        <w:t>проведении</w:t>
      </w:r>
      <w:r w:rsidRPr="00EB207B">
        <w:rPr>
          <w:u w:val="single"/>
          <w:lang w:val="ru-RU"/>
        </w:rPr>
        <w:t xml:space="preserve"> </w:t>
      </w:r>
      <w:r w:rsidRPr="00312284">
        <w:rPr>
          <w:u w:val="single"/>
          <w:lang w:val="ru-RU"/>
        </w:rPr>
        <w:t>бесед</w:t>
      </w:r>
    </w:p>
    <w:p w:rsidR="005B32F1" w:rsidRPr="005B605E" w:rsidRDefault="005B605E" w:rsidP="00761566">
      <w:pPr>
        <w:jc w:val="both"/>
        <w:rPr>
          <w:lang w:val="ru-RU"/>
        </w:rPr>
      </w:pPr>
      <w:r>
        <w:rPr>
          <w:lang w:val="ru-RU"/>
        </w:rPr>
        <w:t>Доказательства</w:t>
      </w:r>
      <w:r w:rsidRPr="005B605E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5B605E">
        <w:rPr>
          <w:lang w:val="ru-RU"/>
        </w:rPr>
        <w:t xml:space="preserve"> </w:t>
      </w:r>
      <w:r>
        <w:rPr>
          <w:lang w:val="ru-RU"/>
        </w:rPr>
        <w:t>собирать</w:t>
      </w:r>
      <w:r w:rsidRPr="005B605E">
        <w:rPr>
          <w:lang w:val="ru-RU"/>
        </w:rPr>
        <w:t xml:space="preserve"> </w:t>
      </w:r>
      <w:r>
        <w:rPr>
          <w:lang w:val="ru-RU"/>
        </w:rPr>
        <w:t>в</w:t>
      </w:r>
      <w:r w:rsidRPr="005B605E">
        <w:rPr>
          <w:lang w:val="ru-RU"/>
        </w:rPr>
        <w:t xml:space="preserve"> </w:t>
      </w:r>
      <w:r>
        <w:rPr>
          <w:lang w:val="ru-RU"/>
        </w:rPr>
        <w:t>ходе</w:t>
      </w:r>
      <w:r w:rsidRPr="005B605E">
        <w:rPr>
          <w:lang w:val="ru-RU"/>
        </w:rPr>
        <w:t xml:space="preserve"> </w:t>
      </w:r>
      <w:r>
        <w:rPr>
          <w:lang w:val="ru-RU"/>
        </w:rPr>
        <w:t>бесед с</w:t>
      </w:r>
      <w:r w:rsidR="00997947" w:rsidRPr="005B605E">
        <w:rPr>
          <w:lang w:val="ru-RU"/>
        </w:rPr>
        <w:t>:</w:t>
      </w:r>
    </w:p>
    <w:p w:rsidR="00997947" w:rsidRDefault="0023449B" w:rsidP="00761566">
      <w:pPr>
        <w:pStyle w:val="ab"/>
        <w:numPr>
          <w:ilvl w:val="0"/>
          <w:numId w:val="4"/>
        </w:numPr>
        <w:ind w:left="426" w:hanging="426"/>
        <w:jc w:val="both"/>
      </w:pPr>
      <w:r>
        <w:rPr>
          <w:lang w:val="ru-RU"/>
        </w:rPr>
        <w:t>Директором школы</w:t>
      </w:r>
      <w:r w:rsidR="00997947">
        <w:t>;</w:t>
      </w:r>
    </w:p>
    <w:p w:rsidR="00997947" w:rsidRDefault="0023449B" w:rsidP="00761566">
      <w:pPr>
        <w:pStyle w:val="ab"/>
        <w:numPr>
          <w:ilvl w:val="0"/>
          <w:numId w:val="4"/>
        </w:numPr>
        <w:ind w:left="426" w:hanging="426"/>
        <w:jc w:val="both"/>
      </w:pPr>
      <w:r>
        <w:rPr>
          <w:lang w:val="ru-RU"/>
        </w:rPr>
        <w:t>Заместителями Директора</w:t>
      </w:r>
      <w:r w:rsidR="00997947">
        <w:t>;</w:t>
      </w:r>
    </w:p>
    <w:p w:rsidR="00997947" w:rsidRPr="0023449B" w:rsidRDefault="0023449B" w:rsidP="00761566">
      <w:pPr>
        <w:pStyle w:val="ab"/>
        <w:numPr>
          <w:ilvl w:val="0"/>
          <w:numId w:val="4"/>
        </w:numPr>
        <w:ind w:left="426" w:hanging="426"/>
        <w:jc w:val="both"/>
        <w:rPr>
          <w:lang w:val="ru-RU"/>
        </w:rPr>
      </w:pPr>
      <w:r>
        <w:rPr>
          <w:lang w:val="ru-RU"/>
        </w:rPr>
        <w:t xml:space="preserve">Руководителями советов по </w:t>
      </w:r>
      <w:r w:rsidR="00761566">
        <w:rPr>
          <w:lang w:val="ru-RU"/>
        </w:rPr>
        <w:t xml:space="preserve">учебным </w:t>
      </w:r>
      <w:r>
        <w:rPr>
          <w:lang w:val="ru-RU"/>
        </w:rPr>
        <w:t>дисциплинам</w:t>
      </w:r>
      <w:r w:rsidR="00997947" w:rsidRPr="0023449B">
        <w:rPr>
          <w:lang w:val="ru-RU"/>
        </w:rPr>
        <w:t>;</w:t>
      </w:r>
    </w:p>
    <w:p w:rsidR="00997947" w:rsidRDefault="00087FE9" w:rsidP="00761566">
      <w:pPr>
        <w:pStyle w:val="ab"/>
        <w:numPr>
          <w:ilvl w:val="0"/>
          <w:numId w:val="4"/>
        </w:numPr>
        <w:ind w:left="426" w:hanging="426"/>
        <w:jc w:val="both"/>
      </w:pPr>
      <w:r>
        <w:rPr>
          <w:lang w:val="ru-RU"/>
        </w:rPr>
        <w:t>У</w:t>
      </w:r>
      <w:r w:rsidR="0023449B">
        <w:rPr>
          <w:lang w:val="ru-RU"/>
        </w:rPr>
        <w:t>чителями</w:t>
      </w:r>
      <w:r w:rsidR="00997947">
        <w:t>;</w:t>
      </w:r>
    </w:p>
    <w:p w:rsidR="00997947" w:rsidRDefault="00087FE9" w:rsidP="00761566">
      <w:pPr>
        <w:pStyle w:val="ab"/>
        <w:numPr>
          <w:ilvl w:val="0"/>
          <w:numId w:val="4"/>
        </w:numPr>
        <w:ind w:left="426" w:hanging="426"/>
        <w:jc w:val="both"/>
      </w:pPr>
      <w:r>
        <w:rPr>
          <w:lang w:val="ru-RU"/>
        </w:rPr>
        <w:t>Р</w:t>
      </w:r>
      <w:r w:rsidR="0023449B">
        <w:rPr>
          <w:lang w:val="ru-RU"/>
        </w:rPr>
        <w:t>одителями</w:t>
      </w:r>
      <w:r w:rsidR="00997947">
        <w:t>;</w:t>
      </w:r>
    </w:p>
    <w:p w:rsidR="00997947" w:rsidRDefault="00087FE9" w:rsidP="00761566">
      <w:pPr>
        <w:pStyle w:val="ab"/>
        <w:numPr>
          <w:ilvl w:val="0"/>
          <w:numId w:val="4"/>
        </w:numPr>
        <w:ind w:left="426" w:hanging="426"/>
        <w:jc w:val="both"/>
      </w:pPr>
      <w:r>
        <w:rPr>
          <w:lang w:val="ru-RU"/>
        </w:rPr>
        <w:t>У</w:t>
      </w:r>
      <w:r w:rsidR="0023449B">
        <w:rPr>
          <w:lang w:val="ru-RU"/>
        </w:rPr>
        <w:t>чащимися</w:t>
      </w:r>
      <w:r w:rsidR="00997947">
        <w:t>.</w:t>
      </w:r>
    </w:p>
    <w:p w:rsidR="00761566" w:rsidRPr="00761566" w:rsidRDefault="00761566" w:rsidP="00761566">
      <w:pPr>
        <w:jc w:val="both"/>
        <w:rPr>
          <w:lang w:val="ru-RU"/>
        </w:rPr>
      </w:pPr>
      <w:r>
        <w:rPr>
          <w:lang w:val="ru-RU"/>
        </w:rPr>
        <w:lastRenderedPageBreak/>
        <w:t>Директорам</w:t>
      </w:r>
      <w:r w:rsidRPr="00761566">
        <w:rPr>
          <w:lang w:val="ru-RU"/>
        </w:rPr>
        <w:t xml:space="preserve">, </w:t>
      </w:r>
      <w:r>
        <w:rPr>
          <w:lang w:val="ru-RU"/>
        </w:rPr>
        <w:t>заместителям</w:t>
      </w:r>
      <w:r w:rsidRPr="00761566">
        <w:rPr>
          <w:lang w:val="ru-RU"/>
        </w:rPr>
        <w:t xml:space="preserve"> </w:t>
      </w:r>
      <w:r>
        <w:rPr>
          <w:lang w:val="ru-RU"/>
        </w:rPr>
        <w:t>директора и руководителям совето</w:t>
      </w:r>
      <w:r w:rsidR="00C64CD5">
        <w:rPr>
          <w:lang w:val="ru-RU"/>
        </w:rPr>
        <w:t>в</w:t>
      </w:r>
      <w:r>
        <w:rPr>
          <w:lang w:val="ru-RU"/>
        </w:rPr>
        <w:t xml:space="preserve"> по учебным дисциплинам</w:t>
      </w:r>
      <w:r w:rsidR="00801DB9">
        <w:rPr>
          <w:lang w:val="ru-RU"/>
        </w:rPr>
        <w:t xml:space="preserve"> можно задавать</w:t>
      </w:r>
      <w:r w:rsidR="000545C7">
        <w:rPr>
          <w:lang w:val="ru-RU"/>
        </w:rPr>
        <w:t xml:space="preserve"> </w:t>
      </w:r>
      <w:r w:rsidR="00801DB9">
        <w:rPr>
          <w:lang w:val="ru-RU"/>
        </w:rPr>
        <w:t>вопросы:</w:t>
      </w:r>
    </w:p>
    <w:p w:rsidR="00380F26" w:rsidRPr="00380F26" w:rsidRDefault="0037079E" w:rsidP="0037079E">
      <w:pPr>
        <w:pStyle w:val="ab"/>
        <w:numPr>
          <w:ilvl w:val="0"/>
          <w:numId w:val="5"/>
        </w:numPr>
        <w:ind w:left="426" w:hanging="426"/>
        <w:jc w:val="both"/>
        <w:rPr>
          <w:lang w:val="ru-RU"/>
        </w:rPr>
      </w:pPr>
      <w:r>
        <w:rPr>
          <w:lang w:val="ru-RU"/>
        </w:rPr>
        <w:t xml:space="preserve">о </w:t>
      </w:r>
      <w:r w:rsidR="00380F26">
        <w:rPr>
          <w:lang w:val="ru-RU"/>
        </w:rPr>
        <w:t xml:space="preserve">самооценке школы, в том числе о достижениях школы, любых недостатках или областях, требующих дальнейшего развития, а также об их планах </w:t>
      </w:r>
      <w:r w:rsidR="002E43DF">
        <w:rPr>
          <w:lang w:val="ru-RU"/>
        </w:rPr>
        <w:t>в отношении сов</w:t>
      </w:r>
      <w:r w:rsidR="003F7B3E">
        <w:rPr>
          <w:lang w:val="ru-RU"/>
        </w:rPr>
        <w:t>ершенствования данных областей;</w:t>
      </w:r>
    </w:p>
    <w:p w:rsidR="002E43DF" w:rsidRPr="0037079E" w:rsidRDefault="0037079E" w:rsidP="0037079E">
      <w:pPr>
        <w:pStyle w:val="ab"/>
        <w:numPr>
          <w:ilvl w:val="0"/>
          <w:numId w:val="5"/>
        </w:numPr>
        <w:ind w:left="426" w:hanging="426"/>
        <w:jc w:val="both"/>
        <w:rPr>
          <w:lang w:val="ru-RU"/>
        </w:rPr>
      </w:pPr>
      <w:r>
        <w:rPr>
          <w:lang w:val="ru-RU"/>
        </w:rPr>
        <w:t>о том, как они контролируют и анализирую</w:t>
      </w:r>
      <w:r w:rsidR="00C64CD5">
        <w:rPr>
          <w:lang w:val="ru-RU"/>
        </w:rPr>
        <w:t>т</w:t>
      </w:r>
      <w:r>
        <w:rPr>
          <w:lang w:val="ru-RU"/>
        </w:rPr>
        <w:t xml:space="preserve"> деятельность школы, в частности</w:t>
      </w:r>
      <w:r w:rsidR="00EC699C">
        <w:rPr>
          <w:lang w:val="ru-RU"/>
        </w:rPr>
        <w:t xml:space="preserve"> достижения учащихся и качество преподавания; а также о том, как они могут продемонстрировать эффе</w:t>
      </w:r>
      <w:r w:rsidR="003F7B3E">
        <w:rPr>
          <w:lang w:val="ru-RU"/>
        </w:rPr>
        <w:t>ктивность внутреннего контроля;</w:t>
      </w:r>
    </w:p>
    <w:p w:rsidR="002B0E75" w:rsidRDefault="002B0E75" w:rsidP="00997947">
      <w:pPr>
        <w:pStyle w:val="ab"/>
        <w:numPr>
          <w:ilvl w:val="0"/>
          <w:numId w:val="5"/>
        </w:numPr>
        <w:ind w:left="426" w:hanging="426"/>
        <w:rPr>
          <w:lang w:val="ru-RU"/>
        </w:rPr>
      </w:pPr>
      <w:r>
        <w:rPr>
          <w:lang w:val="ru-RU"/>
        </w:rPr>
        <w:t>о видениях и целях школы и о том, каким образом создается позитивный климат в школе;</w:t>
      </w:r>
    </w:p>
    <w:p w:rsidR="00997947" w:rsidRPr="00F64C41" w:rsidRDefault="00CA088F" w:rsidP="00997947">
      <w:pPr>
        <w:pStyle w:val="ab"/>
        <w:numPr>
          <w:ilvl w:val="0"/>
          <w:numId w:val="5"/>
        </w:numPr>
        <w:ind w:left="426" w:hanging="426"/>
        <w:rPr>
          <w:lang w:val="ru-RU"/>
        </w:rPr>
      </w:pPr>
      <w:r>
        <w:rPr>
          <w:lang w:val="ru-RU"/>
        </w:rPr>
        <w:t>об</w:t>
      </w:r>
      <w:r w:rsidRPr="00F64C41">
        <w:rPr>
          <w:lang w:val="ru-RU"/>
        </w:rPr>
        <w:t xml:space="preserve"> </w:t>
      </w:r>
      <w:r>
        <w:rPr>
          <w:lang w:val="ru-RU"/>
        </w:rPr>
        <w:t>их</w:t>
      </w:r>
      <w:r w:rsidRPr="00F64C41">
        <w:rPr>
          <w:lang w:val="ru-RU"/>
        </w:rPr>
        <w:t xml:space="preserve"> </w:t>
      </w:r>
      <w:r>
        <w:rPr>
          <w:lang w:val="ru-RU"/>
        </w:rPr>
        <w:t>рол</w:t>
      </w:r>
      <w:r w:rsidR="00C64CD5">
        <w:rPr>
          <w:lang w:val="ru-RU"/>
        </w:rPr>
        <w:t>и</w:t>
      </w:r>
      <w:r w:rsidRPr="00F64C41">
        <w:rPr>
          <w:lang w:val="ru-RU"/>
        </w:rPr>
        <w:t xml:space="preserve"> </w:t>
      </w:r>
      <w:r>
        <w:rPr>
          <w:lang w:val="ru-RU"/>
        </w:rPr>
        <w:t>и</w:t>
      </w:r>
      <w:r w:rsidRPr="00F64C41">
        <w:rPr>
          <w:lang w:val="ru-RU"/>
        </w:rPr>
        <w:t xml:space="preserve"> </w:t>
      </w:r>
      <w:r>
        <w:rPr>
          <w:lang w:val="ru-RU"/>
        </w:rPr>
        <w:t>обязанностях</w:t>
      </w:r>
      <w:r w:rsidR="00997947" w:rsidRPr="00F64C41">
        <w:rPr>
          <w:lang w:val="ru-RU"/>
        </w:rPr>
        <w:t>;</w:t>
      </w:r>
    </w:p>
    <w:p w:rsidR="00997947" w:rsidRPr="00F64C41" w:rsidRDefault="00F64C41" w:rsidP="00997947">
      <w:pPr>
        <w:pStyle w:val="ab"/>
        <w:numPr>
          <w:ilvl w:val="0"/>
          <w:numId w:val="5"/>
        </w:numPr>
        <w:ind w:left="426" w:hanging="426"/>
        <w:rPr>
          <w:lang w:val="ru-RU"/>
        </w:rPr>
      </w:pPr>
      <w:r>
        <w:rPr>
          <w:lang w:val="ru-RU"/>
        </w:rPr>
        <w:t>о том, как принимаются решения</w:t>
      </w:r>
      <w:r w:rsidR="00A51FBE" w:rsidRPr="00F64C41">
        <w:rPr>
          <w:lang w:val="ru-RU"/>
        </w:rPr>
        <w:t>;</w:t>
      </w:r>
    </w:p>
    <w:p w:rsidR="00997947" w:rsidRPr="00EC12E3" w:rsidRDefault="00F64C41" w:rsidP="00997947">
      <w:pPr>
        <w:pStyle w:val="ab"/>
        <w:numPr>
          <w:ilvl w:val="0"/>
          <w:numId w:val="5"/>
        </w:numPr>
        <w:ind w:left="426" w:hanging="426"/>
        <w:rPr>
          <w:lang w:val="ru-RU"/>
        </w:rPr>
      </w:pPr>
      <w:r>
        <w:rPr>
          <w:lang w:val="ru-RU"/>
        </w:rPr>
        <w:t>о</w:t>
      </w:r>
      <w:r w:rsidRPr="00EC12E3">
        <w:rPr>
          <w:lang w:val="ru-RU"/>
        </w:rPr>
        <w:t xml:space="preserve"> </w:t>
      </w:r>
      <w:r>
        <w:rPr>
          <w:lang w:val="ru-RU"/>
        </w:rPr>
        <w:t>том</w:t>
      </w:r>
      <w:r w:rsidRPr="00EC12E3">
        <w:rPr>
          <w:lang w:val="ru-RU"/>
        </w:rPr>
        <w:t xml:space="preserve">, </w:t>
      </w:r>
      <w:r>
        <w:rPr>
          <w:lang w:val="ru-RU"/>
        </w:rPr>
        <w:t>каким</w:t>
      </w:r>
      <w:r w:rsidRPr="00EC12E3">
        <w:rPr>
          <w:lang w:val="ru-RU"/>
        </w:rPr>
        <w:t xml:space="preserve"> </w:t>
      </w:r>
      <w:r>
        <w:rPr>
          <w:lang w:val="ru-RU"/>
        </w:rPr>
        <w:t>образом</w:t>
      </w:r>
      <w:r w:rsidRPr="00EC12E3">
        <w:rPr>
          <w:lang w:val="ru-RU"/>
        </w:rPr>
        <w:t xml:space="preserve"> </w:t>
      </w:r>
      <w:r w:rsidR="00EC12E3">
        <w:rPr>
          <w:lang w:val="ru-RU"/>
        </w:rPr>
        <w:t>стимулируется</w:t>
      </w:r>
      <w:r w:rsidR="00EC12E3" w:rsidRPr="00EC12E3">
        <w:rPr>
          <w:lang w:val="ru-RU"/>
        </w:rPr>
        <w:t xml:space="preserve"> </w:t>
      </w:r>
      <w:r w:rsidR="00EC12E3">
        <w:rPr>
          <w:lang w:val="ru-RU"/>
        </w:rPr>
        <w:t>повышение</w:t>
      </w:r>
      <w:r w:rsidR="00EC12E3" w:rsidRPr="00EC12E3">
        <w:rPr>
          <w:lang w:val="ru-RU"/>
        </w:rPr>
        <w:t xml:space="preserve"> </w:t>
      </w:r>
      <w:r w:rsidR="00EC12E3">
        <w:rPr>
          <w:lang w:val="ru-RU"/>
        </w:rPr>
        <w:t>квалификации учителей</w:t>
      </w:r>
      <w:r w:rsidR="00A51FBE" w:rsidRPr="00EC12E3">
        <w:rPr>
          <w:lang w:val="ru-RU"/>
        </w:rPr>
        <w:t>;</w:t>
      </w:r>
    </w:p>
    <w:p w:rsidR="00EC12E3" w:rsidRPr="00EC12E3" w:rsidRDefault="00EC12E3" w:rsidP="00997947">
      <w:pPr>
        <w:pStyle w:val="ab"/>
        <w:numPr>
          <w:ilvl w:val="0"/>
          <w:numId w:val="5"/>
        </w:numPr>
        <w:ind w:left="426" w:hanging="426"/>
        <w:rPr>
          <w:lang w:val="ru-RU"/>
        </w:rPr>
      </w:pPr>
      <w:r>
        <w:rPr>
          <w:lang w:val="ru-RU"/>
        </w:rPr>
        <w:t>о том, каким образом обеспечивается эффективное использование ресурсов.</w:t>
      </w:r>
    </w:p>
    <w:p w:rsidR="00A51FBE" w:rsidRPr="00893A6D" w:rsidRDefault="00893A6D" w:rsidP="00A51FBE">
      <w:pPr>
        <w:rPr>
          <w:lang w:val="ru-RU"/>
        </w:rPr>
      </w:pPr>
      <w:r>
        <w:rPr>
          <w:lang w:val="ru-RU"/>
        </w:rPr>
        <w:t>Учителей следует спрашивать о следующем:</w:t>
      </w:r>
    </w:p>
    <w:p w:rsidR="00A51FBE" w:rsidRPr="003641B2" w:rsidRDefault="003641B2" w:rsidP="00A51FBE">
      <w:pPr>
        <w:pStyle w:val="ab"/>
        <w:numPr>
          <w:ilvl w:val="0"/>
          <w:numId w:val="6"/>
        </w:numPr>
        <w:ind w:left="426" w:hanging="426"/>
        <w:rPr>
          <w:lang w:val="ru-RU"/>
        </w:rPr>
      </w:pPr>
      <w:r>
        <w:rPr>
          <w:lang w:val="ru-RU"/>
        </w:rPr>
        <w:t>каким</w:t>
      </w:r>
      <w:r w:rsidRPr="003641B2">
        <w:rPr>
          <w:lang w:val="ru-RU"/>
        </w:rPr>
        <w:t xml:space="preserve"> </w:t>
      </w:r>
      <w:r>
        <w:rPr>
          <w:lang w:val="ru-RU"/>
        </w:rPr>
        <w:t>образом</w:t>
      </w:r>
      <w:r w:rsidRPr="003641B2">
        <w:rPr>
          <w:lang w:val="ru-RU"/>
        </w:rPr>
        <w:t xml:space="preserve"> </w:t>
      </w:r>
      <w:r>
        <w:rPr>
          <w:lang w:val="ru-RU"/>
        </w:rPr>
        <w:t>они</w:t>
      </w:r>
      <w:r w:rsidRPr="003641B2">
        <w:rPr>
          <w:lang w:val="ru-RU"/>
        </w:rPr>
        <w:t xml:space="preserve"> </w:t>
      </w:r>
      <w:r>
        <w:rPr>
          <w:lang w:val="ru-RU"/>
        </w:rPr>
        <w:t>стимулируются</w:t>
      </w:r>
      <w:r w:rsidRPr="003641B2">
        <w:rPr>
          <w:lang w:val="ru-RU"/>
        </w:rPr>
        <w:t xml:space="preserve"> </w:t>
      </w:r>
      <w:r>
        <w:rPr>
          <w:lang w:val="ru-RU"/>
        </w:rPr>
        <w:t>к</w:t>
      </w:r>
      <w:r w:rsidRPr="003641B2">
        <w:rPr>
          <w:lang w:val="ru-RU"/>
        </w:rPr>
        <w:t xml:space="preserve"> </w:t>
      </w:r>
      <w:r>
        <w:rPr>
          <w:lang w:val="ru-RU"/>
        </w:rPr>
        <w:t>повышению квалификации</w:t>
      </w:r>
      <w:r w:rsidR="00A51FBE" w:rsidRPr="003641B2">
        <w:rPr>
          <w:lang w:val="ru-RU"/>
        </w:rPr>
        <w:t>;</w:t>
      </w:r>
    </w:p>
    <w:p w:rsidR="00A51FBE" w:rsidRDefault="004358E6" w:rsidP="00A51FBE">
      <w:pPr>
        <w:pStyle w:val="ab"/>
        <w:numPr>
          <w:ilvl w:val="0"/>
          <w:numId w:val="6"/>
        </w:numPr>
        <w:ind w:left="426" w:hanging="426"/>
      </w:pPr>
      <w:r>
        <w:rPr>
          <w:lang w:val="ru-RU"/>
        </w:rPr>
        <w:t>о</w:t>
      </w:r>
      <w:r w:rsidRPr="004358E6">
        <w:t xml:space="preserve"> </w:t>
      </w:r>
      <w:r>
        <w:rPr>
          <w:lang w:val="ru-RU"/>
        </w:rPr>
        <w:t>моральном</w:t>
      </w:r>
      <w:r w:rsidRPr="004358E6">
        <w:t xml:space="preserve"> </w:t>
      </w:r>
      <w:r>
        <w:rPr>
          <w:lang w:val="ru-RU"/>
        </w:rPr>
        <w:t>духе сотрудников</w:t>
      </w:r>
      <w:r w:rsidR="00A51FBE">
        <w:t>;</w:t>
      </w:r>
    </w:p>
    <w:p w:rsidR="00A51FBE" w:rsidRPr="00A6187E" w:rsidRDefault="00A6187E" w:rsidP="00A51FBE">
      <w:pPr>
        <w:pStyle w:val="ab"/>
        <w:numPr>
          <w:ilvl w:val="0"/>
          <w:numId w:val="6"/>
        </w:numPr>
        <w:ind w:left="426" w:hanging="426"/>
        <w:rPr>
          <w:lang w:val="ru-RU"/>
        </w:rPr>
      </w:pPr>
      <w:r>
        <w:rPr>
          <w:lang w:val="ru-RU"/>
        </w:rPr>
        <w:t>о</w:t>
      </w:r>
      <w:r w:rsidRPr="00A6187E">
        <w:rPr>
          <w:lang w:val="ru-RU"/>
        </w:rPr>
        <w:t xml:space="preserve"> </w:t>
      </w:r>
      <w:r>
        <w:rPr>
          <w:lang w:val="ru-RU"/>
        </w:rPr>
        <w:t>том</w:t>
      </w:r>
      <w:r w:rsidRPr="00A6187E">
        <w:rPr>
          <w:lang w:val="ru-RU"/>
        </w:rPr>
        <w:t xml:space="preserve">, </w:t>
      </w:r>
      <w:r>
        <w:rPr>
          <w:lang w:val="ru-RU"/>
        </w:rPr>
        <w:t>насколько</w:t>
      </w:r>
      <w:r w:rsidRPr="00A6187E">
        <w:rPr>
          <w:lang w:val="ru-RU"/>
        </w:rPr>
        <w:t xml:space="preserve"> </w:t>
      </w:r>
      <w:r w:rsidR="00B91EF2">
        <w:rPr>
          <w:lang w:val="ru-RU"/>
        </w:rPr>
        <w:t>слажено осуществляется работа</w:t>
      </w:r>
      <w:r>
        <w:rPr>
          <w:lang w:val="ru-RU"/>
        </w:rPr>
        <w:t xml:space="preserve"> в школе</w:t>
      </w:r>
      <w:r w:rsidR="00A51FBE" w:rsidRPr="00A6187E">
        <w:rPr>
          <w:lang w:val="ru-RU"/>
        </w:rPr>
        <w:t>;</w:t>
      </w:r>
    </w:p>
    <w:p w:rsidR="00A51FBE" w:rsidRPr="003F7B3E" w:rsidRDefault="00754BE6" w:rsidP="00A51FBE">
      <w:pPr>
        <w:pStyle w:val="ab"/>
        <w:numPr>
          <w:ilvl w:val="0"/>
          <w:numId w:val="6"/>
        </w:numPr>
        <w:ind w:left="426" w:hanging="426"/>
        <w:rPr>
          <w:lang w:val="ru-RU"/>
        </w:rPr>
      </w:pPr>
      <w:r>
        <w:rPr>
          <w:lang w:val="ru-RU"/>
        </w:rPr>
        <w:t>о</w:t>
      </w:r>
      <w:r w:rsidRPr="003F7B3E">
        <w:rPr>
          <w:lang w:val="ru-RU"/>
        </w:rPr>
        <w:t xml:space="preserve"> </w:t>
      </w:r>
      <w:r>
        <w:rPr>
          <w:lang w:val="ru-RU"/>
        </w:rPr>
        <w:t>достижениях</w:t>
      </w:r>
      <w:r w:rsidRPr="003F7B3E">
        <w:rPr>
          <w:lang w:val="ru-RU"/>
        </w:rPr>
        <w:t xml:space="preserve"> </w:t>
      </w:r>
      <w:r>
        <w:rPr>
          <w:lang w:val="ru-RU"/>
        </w:rPr>
        <w:t>школы</w:t>
      </w:r>
      <w:r w:rsidRPr="003F7B3E">
        <w:rPr>
          <w:lang w:val="ru-RU"/>
        </w:rPr>
        <w:t xml:space="preserve"> </w:t>
      </w:r>
      <w:r>
        <w:rPr>
          <w:lang w:val="ru-RU"/>
        </w:rPr>
        <w:t>и</w:t>
      </w:r>
      <w:r w:rsidRPr="003F7B3E">
        <w:rPr>
          <w:lang w:val="ru-RU"/>
        </w:rPr>
        <w:t xml:space="preserve"> </w:t>
      </w:r>
      <w:r>
        <w:rPr>
          <w:lang w:val="ru-RU"/>
        </w:rPr>
        <w:t>областях</w:t>
      </w:r>
      <w:r w:rsidRPr="003F7B3E">
        <w:rPr>
          <w:lang w:val="ru-RU"/>
        </w:rPr>
        <w:t>,</w:t>
      </w:r>
      <w:r w:rsidR="003F7B3E" w:rsidRPr="003F7B3E">
        <w:rPr>
          <w:lang w:val="ru-RU"/>
        </w:rPr>
        <w:t xml:space="preserve"> </w:t>
      </w:r>
      <w:r w:rsidR="003F7B3E">
        <w:rPr>
          <w:lang w:val="ru-RU"/>
        </w:rPr>
        <w:t>требующих</w:t>
      </w:r>
      <w:r w:rsidR="003F7B3E" w:rsidRPr="003F7B3E">
        <w:rPr>
          <w:lang w:val="ru-RU"/>
        </w:rPr>
        <w:t xml:space="preserve"> </w:t>
      </w:r>
      <w:r w:rsidR="003F7B3E">
        <w:rPr>
          <w:lang w:val="ru-RU"/>
        </w:rPr>
        <w:t>дальнейшего</w:t>
      </w:r>
      <w:r w:rsidR="003F7B3E" w:rsidRPr="003F7B3E">
        <w:rPr>
          <w:lang w:val="ru-RU"/>
        </w:rPr>
        <w:t xml:space="preserve"> </w:t>
      </w:r>
      <w:r w:rsidR="003F7B3E">
        <w:rPr>
          <w:lang w:val="ru-RU"/>
        </w:rPr>
        <w:t>совершенствования.</w:t>
      </w:r>
    </w:p>
    <w:p w:rsidR="00A51FBE" w:rsidRPr="00C443D3" w:rsidRDefault="00C443D3" w:rsidP="00A51FBE">
      <w:pPr>
        <w:rPr>
          <w:lang w:val="ru-RU"/>
        </w:rPr>
      </w:pPr>
      <w:r>
        <w:rPr>
          <w:lang w:val="ru-RU"/>
        </w:rPr>
        <w:t>Учащихся следует спрашивать о следующем</w:t>
      </w:r>
      <w:r w:rsidR="00A51FBE" w:rsidRPr="00C443D3">
        <w:rPr>
          <w:lang w:val="ru-RU"/>
        </w:rPr>
        <w:t>:</w:t>
      </w:r>
    </w:p>
    <w:p w:rsidR="0026147E" w:rsidRPr="0026147E" w:rsidRDefault="0026147E" w:rsidP="00A51FBE">
      <w:pPr>
        <w:pStyle w:val="ab"/>
        <w:numPr>
          <w:ilvl w:val="0"/>
          <w:numId w:val="7"/>
        </w:numPr>
        <w:ind w:left="426" w:hanging="426"/>
        <w:rPr>
          <w:lang w:val="ru-RU"/>
        </w:rPr>
      </w:pPr>
      <w:r>
        <w:rPr>
          <w:lang w:val="ru-RU"/>
        </w:rPr>
        <w:t>является</w:t>
      </w:r>
      <w:r w:rsidRPr="0026147E">
        <w:rPr>
          <w:lang w:val="ru-RU"/>
        </w:rPr>
        <w:t xml:space="preserve"> </w:t>
      </w:r>
      <w:r>
        <w:rPr>
          <w:lang w:val="ru-RU"/>
        </w:rPr>
        <w:t>ли</w:t>
      </w:r>
      <w:r w:rsidRPr="0026147E">
        <w:rPr>
          <w:lang w:val="ru-RU"/>
        </w:rPr>
        <w:t xml:space="preserve"> </w:t>
      </w:r>
      <w:r>
        <w:rPr>
          <w:lang w:val="ru-RU"/>
        </w:rPr>
        <w:t xml:space="preserve">школа для них стимулирующим и </w:t>
      </w:r>
      <w:r w:rsidR="00BF0AB1">
        <w:rPr>
          <w:lang w:val="ru-RU"/>
        </w:rPr>
        <w:t>благо</w:t>
      </w:r>
      <w:r>
        <w:rPr>
          <w:lang w:val="ru-RU"/>
        </w:rPr>
        <w:t>приятным местом для обучения</w:t>
      </w:r>
      <w:r w:rsidR="00EC0C65">
        <w:rPr>
          <w:lang w:val="ru-RU"/>
        </w:rPr>
        <w:t>;</w:t>
      </w:r>
    </w:p>
    <w:p w:rsidR="00A53758" w:rsidRPr="00A53758" w:rsidRDefault="00A53758" w:rsidP="00A51FBE">
      <w:pPr>
        <w:pStyle w:val="ab"/>
        <w:numPr>
          <w:ilvl w:val="0"/>
          <w:numId w:val="7"/>
        </w:numPr>
        <w:ind w:left="426" w:hanging="426"/>
        <w:rPr>
          <w:lang w:val="ru-RU"/>
        </w:rPr>
      </w:pPr>
      <w:r>
        <w:rPr>
          <w:lang w:val="ru-RU"/>
        </w:rPr>
        <w:t>их мнение о достижениях школы и об областях, требующих дальнейшего совершенствования;</w:t>
      </w:r>
    </w:p>
    <w:p w:rsidR="00A000A9" w:rsidRPr="00156352" w:rsidRDefault="00156352" w:rsidP="00A51FBE">
      <w:pPr>
        <w:pStyle w:val="ab"/>
        <w:numPr>
          <w:ilvl w:val="0"/>
          <w:numId w:val="7"/>
        </w:numPr>
        <w:ind w:left="426" w:hanging="426"/>
        <w:rPr>
          <w:lang w:val="ru-RU"/>
        </w:rPr>
      </w:pPr>
      <w:r>
        <w:rPr>
          <w:lang w:val="ru-RU"/>
        </w:rPr>
        <w:t>чувствуют ли они себя в школе в безопасности и хорошие ли у них отношения с одноклассниками и сотрудниками школы.</w:t>
      </w:r>
    </w:p>
    <w:p w:rsidR="00A51FBE" w:rsidRPr="00EB207B" w:rsidRDefault="00EB207B" w:rsidP="00A51FBE">
      <w:pPr>
        <w:rPr>
          <w:lang w:val="ru-RU"/>
        </w:rPr>
      </w:pPr>
      <w:r>
        <w:rPr>
          <w:lang w:val="ru-RU"/>
        </w:rPr>
        <w:t>Родител</w:t>
      </w:r>
      <w:r w:rsidR="007A55EB">
        <w:rPr>
          <w:lang w:val="ru-RU"/>
        </w:rPr>
        <w:t>ей</w:t>
      </w:r>
      <w:r>
        <w:rPr>
          <w:lang w:val="ru-RU"/>
        </w:rPr>
        <w:t xml:space="preserve"> </w:t>
      </w:r>
      <w:r w:rsidR="00D45591">
        <w:rPr>
          <w:lang w:val="ru-RU"/>
        </w:rPr>
        <w:t>следует спрашивать о следующем</w:t>
      </w:r>
      <w:r>
        <w:rPr>
          <w:lang w:val="ru-RU"/>
        </w:rPr>
        <w:t>:</w:t>
      </w:r>
    </w:p>
    <w:p w:rsidR="00D45591" w:rsidRPr="00D45591" w:rsidRDefault="00D45591" w:rsidP="00A51FBE">
      <w:pPr>
        <w:pStyle w:val="ab"/>
        <w:numPr>
          <w:ilvl w:val="0"/>
          <w:numId w:val="9"/>
        </w:numPr>
        <w:ind w:left="426" w:hanging="426"/>
        <w:rPr>
          <w:lang w:val="ru-RU"/>
        </w:rPr>
      </w:pPr>
      <w:r w:rsidRPr="00D45591">
        <w:rPr>
          <w:lang w:val="ru-RU"/>
        </w:rPr>
        <w:t xml:space="preserve">счастливы ли </w:t>
      </w:r>
      <w:r>
        <w:rPr>
          <w:lang w:val="ru-RU"/>
        </w:rPr>
        <w:t>их дети и хорошо ли они учатся в школе;</w:t>
      </w:r>
    </w:p>
    <w:p w:rsidR="00D45591" w:rsidRPr="00D45591" w:rsidRDefault="00993F0E" w:rsidP="006442BC">
      <w:pPr>
        <w:pStyle w:val="ab"/>
        <w:numPr>
          <w:ilvl w:val="0"/>
          <w:numId w:val="9"/>
        </w:numPr>
        <w:ind w:left="426" w:hanging="426"/>
        <w:rPr>
          <w:lang w:val="ru-RU"/>
        </w:rPr>
      </w:pPr>
      <w:r>
        <w:rPr>
          <w:lang w:val="ru-RU"/>
        </w:rPr>
        <w:t>об их мнении в отношении достижений школы и</w:t>
      </w:r>
      <w:r w:rsidRPr="00993F0E">
        <w:rPr>
          <w:lang w:val="ru-RU"/>
        </w:rPr>
        <w:t xml:space="preserve"> </w:t>
      </w:r>
      <w:r>
        <w:rPr>
          <w:lang w:val="ru-RU"/>
        </w:rPr>
        <w:t>об областях, требующих дальнейшего совершенствования;</w:t>
      </w:r>
    </w:p>
    <w:p w:rsidR="006D60D2" w:rsidRPr="006D60D2" w:rsidRDefault="006D60D2" w:rsidP="00A51FBE">
      <w:pPr>
        <w:pStyle w:val="ab"/>
        <w:numPr>
          <w:ilvl w:val="0"/>
          <w:numId w:val="9"/>
        </w:numPr>
        <w:ind w:left="426" w:hanging="426"/>
        <w:rPr>
          <w:lang w:val="ru-RU"/>
        </w:rPr>
      </w:pPr>
      <w:r w:rsidRPr="006D60D2">
        <w:rPr>
          <w:lang w:val="ru-RU"/>
        </w:rPr>
        <w:t xml:space="preserve">о степени их доверия к </w:t>
      </w:r>
      <w:r>
        <w:rPr>
          <w:lang w:val="ru-RU"/>
        </w:rPr>
        <w:t>руководству школы.</w:t>
      </w:r>
    </w:p>
    <w:p w:rsidR="006442BC" w:rsidRPr="00C0648A" w:rsidRDefault="006442BC" w:rsidP="006442BC">
      <w:pPr>
        <w:pStyle w:val="ab"/>
        <w:ind w:left="426"/>
        <w:rPr>
          <w:u w:val="single"/>
          <w:lang w:val="ru-RU"/>
        </w:rPr>
      </w:pPr>
    </w:p>
    <w:p w:rsidR="006442BC" w:rsidRPr="00357EEC" w:rsidRDefault="00866840" w:rsidP="007E04A1">
      <w:pPr>
        <w:pStyle w:val="ab"/>
        <w:numPr>
          <w:ilvl w:val="1"/>
          <w:numId w:val="16"/>
        </w:numPr>
        <w:ind w:left="426" w:hanging="426"/>
        <w:rPr>
          <w:u w:val="single"/>
          <w:lang w:val="ru-RU"/>
        </w:rPr>
      </w:pPr>
      <w:r w:rsidRPr="00866840">
        <w:rPr>
          <w:u w:val="single"/>
          <w:lang w:val="ru-RU"/>
        </w:rPr>
        <w:t>Сбор</w:t>
      </w:r>
      <w:r w:rsidRPr="00357EEC">
        <w:rPr>
          <w:u w:val="single"/>
          <w:lang w:val="ru-RU"/>
        </w:rPr>
        <w:t xml:space="preserve"> </w:t>
      </w:r>
      <w:r w:rsidRPr="00866840">
        <w:rPr>
          <w:u w:val="single"/>
          <w:lang w:val="ru-RU"/>
        </w:rPr>
        <w:t>доказательств</w:t>
      </w:r>
      <w:r w:rsidRPr="00357EEC">
        <w:rPr>
          <w:u w:val="single"/>
          <w:lang w:val="ru-RU"/>
        </w:rPr>
        <w:t xml:space="preserve"> </w:t>
      </w:r>
      <w:r w:rsidRPr="00866840">
        <w:rPr>
          <w:u w:val="single"/>
          <w:lang w:val="ru-RU"/>
        </w:rPr>
        <w:t>о</w:t>
      </w:r>
      <w:r w:rsidRPr="00357EEC">
        <w:rPr>
          <w:u w:val="single"/>
          <w:lang w:val="ru-RU"/>
        </w:rPr>
        <w:t xml:space="preserve"> </w:t>
      </w:r>
      <w:r w:rsidRPr="00866840">
        <w:rPr>
          <w:u w:val="single"/>
          <w:lang w:val="ru-RU"/>
        </w:rPr>
        <w:t>качестве</w:t>
      </w:r>
      <w:r w:rsidRPr="00357EEC">
        <w:rPr>
          <w:u w:val="single"/>
          <w:lang w:val="ru-RU"/>
        </w:rPr>
        <w:t xml:space="preserve"> </w:t>
      </w:r>
      <w:r w:rsidRPr="00866840">
        <w:rPr>
          <w:u w:val="single"/>
          <w:lang w:val="ru-RU"/>
        </w:rPr>
        <w:t>руководства</w:t>
      </w:r>
      <w:r w:rsidRPr="00357EEC">
        <w:rPr>
          <w:u w:val="single"/>
          <w:lang w:val="ru-RU"/>
        </w:rPr>
        <w:t xml:space="preserve"> </w:t>
      </w:r>
      <w:r w:rsidRPr="00866840">
        <w:rPr>
          <w:u w:val="single"/>
          <w:lang w:val="ru-RU"/>
        </w:rPr>
        <w:t>и</w:t>
      </w:r>
      <w:r w:rsidRPr="00357EEC">
        <w:rPr>
          <w:u w:val="single"/>
          <w:lang w:val="ru-RU"/>
        </w:rPr>
        <w:t xml:space="preserve"> </w:t>
      </w:r>
      <w:r w:rsidRPr="00866840">
        <w:rPr>
          <w:u w:val="single"/>
          <w:lang w:val="ru-RU"/>
        </w:rPr>
        <w:t>управления</w:t>
      </w:r>
      <w:r w:rsidRPr="00357EEC">
        <w:rPr>
          <w:u w:val="single"/>
          <w:lang w:val="ru-RU"/>
        </w:rPr>
        <w:t xml:space="preserve"> </w:t>
      </w:r>
      <w:r w:rsidRPr="00866840">
        <w:rPr>
          <w:u w:val="single"/>
          <w:lang w:val="ru-RU"/>
        </w:rPr>
        <w:t>из</w:t>
      </w:r>
      <w:r w:rsidRPr="00357EEC">
        <w:rPr>
          <w:u w:val="single"/>
          <w:lang w:val="ru-RU"/>
        </w:rPr>
        <w:t xml:space="preserve"> </w:t>
      </w:r>
      <w:r w:rsidRPr="00866840">
        <w:rPr>
          <w:u w:val="single"/>
          <w:lang w:val="ru-RU"/>
        </w:rPr>
        <w:t>документации</w:t>
      </w:r>
    </w:p>
    <w:p w:rsidR="00D85E7C" w:rsidRPr="00D85E7C" w:rsidRDefault="00D85E7C" w:rsidP="006442BC">
      <w:pPr>
        <w:rPr>
          <w:lang w:val="ru-RU"/>
        </w:rPr>
      </w:pPr>
      <w:r>
        <w:rPr>
          <w:lang w:val="ru-RU"/>
        </w:rPr>
        <w:t>Ряд</w:t>
      </w:r>
      <w:r w:rsidRPr="00D85E7C">
        <w:rPr>
          <w:lang w:val="ru-RU"/>
        </w:rPr>
        <w:t xml:space="preserve"> </w:t>
      </w:r>
      <w:r>
        <w:rPr>
          <w:lang w:val="ru-RU"/>
        </w:rPr>
        <w:t>документов может обеспечить дополнительные доказательства о качестве руководства и управления в школе. Соответствующие документы могут включать</w:t>
      </w:r>
      <w:r w:rsidR="00BF0AB1">
        <w:rPr>
          <w:lang w:val="ru-RU"/>
        </w:rPr>
        <w:t xml:space="preserve"> в себя</w:t>
      </w:r>
      <w:r>
        <w:rPr>
          <w:lang w:val="ru-RU"/>
        </w:rPr>
        <w:t>:</w:t>
      </w:r>
    </w:p>
    <w:p w:rsidR="006442BC" w:rsidRPr="00357EEC" w:rsidRDefault="005F6392" w:rsidP="006442BC">
      <w:pPr>
        <w:pStyle w:val="ab"/>
        <w:numPr>
          <w:ilvl w:val="0"/>
          <w:numId w:val="10"/>
        </w:numPr>
        <w:ind w:left="426" w:hanging="426"/>
        <w:rPr>
          <w:lang w:val="ru-RU"/>
        </w:rPr>
      </w:pPr>
      <w:r>
        <w:rPr>
          <w:lang w:val="ru-RU"/>
        </w:rPr>
        <w:t>документы,</w:t>
      </w:r>
      <w:r w:rsidRPr="00357EEC">
        <w:rPr>
          <w:lang w:val="ru-RU"/>
        </w:rPr>
        <w:t xml:space="preserve"> </w:t>
      </w:r>
      <w:r>
        <w:rPr>
          <w:lang w:val="ru-RU"/>
        </w:rPr>
        <w:t>формулирующие</w:t>
      </w:r>
      <w:r w:rsidRPr="00357EEC">
        <w:rPr>
          <w:lang w:val="ru-RU"/>
        </w:rPr>
        <w:t xml:space="preserve"> </w:t>
      </w:r>
      <w:r>
        <w:rPr>
          <w:lang w:val="ru-RU"/>
        </w:rPr>
        <w:t>видени</w:t>
      </w:r>
      <w:r w:rsidR="00C64CD5">
        <w:rPr>
          <w:lang w:val="ru-RU"/>
        </w:rPr>
        <w:t>е</w:t>
      </w:r>
      <w:r w:rsidRPr="00357EEC">
        <w:rPr>
          <w:lang w:val="ru-RU"/>
        </w:rPr>
        <w:t xml:space="preserve"> </w:t>
      </w:r>
      <w:r>
        <w:rPr>
          <w:lang w:val="ru-RU"/>
        </w:rPr>
        <w:t>и</w:t>
      </w:r>
      <w:r w:rsidRPr="00357EEC">
        <w:rPr>
          <w:lang w:val="ru-RU"/>
        </w:rPr>
        <w:t xml:space="preserve"> </w:t>
      </w:r>
      <w:r>
        <w:rPr>
          <w:lang w:val="ru-RU"/>
        </w:rPr>
        <w:t>цели</w:t>
      </w:r>
      <w:r w:rsidRPr="00357EEC">
        <w:rPr>
          <w:lang w:val="ru-RU"/>
        </w:rPr>
        <w:t xml:space="preserve"> </w:t>
      </w:r>
      <w:r>
        <w:rPr>
          <w:lang w:val="ru-RU"/>
        </w:rPr>
        <w:t>школы;</w:t>
      </w:r>
    </w:p>
    <w:p w:rsidR="006442BC" w:rsidRPr="00A20F93" w:rsidRDefault="007E408C" w:rsidP="006442BC">
      <w:pPr>
        <w:pStyle w:val="ab"/>
        <w:numPr>
          <w:ilvl w:val="0"/>
          <w:numId w:val="10"/>
        </w:numPr>
        <w:ind w:left="426" w:hanging="426"/>
        <w:rPr>
          <w:lang w:val="ru-RU"/>
        </w:rPr>
      </w:pPr>
      <w:r>
        <w:rPr>
          <w:lang w:val="ru-RU"/>
        </w:rPr>
        <w:t>план</w:t>
      </w:r>
      <w:r w:rsidRPr="00A20F93">
        <w:rPr>
          <w:lang w:val="ru-RU"/>
        </w:rPr>
        <w:t xml:space="preserve"> </w:t>
      </w:r>
      <w:r>
        <w:rPr>
          <w:lang w:val="ru-RU"/>
        </w:rPr>
        <w:t>самооценки</w:t>
      </w:r>
      <w:r w:rsidRPr="00A20F93">
        <w:rPr>
          <w:lang w:val="ru-RU"/>
        </w:rPr>
        <w:t xml:space="preserve"> </w:t>
      </w:r>
      <w:r>
        <w:rPr>
          <w:lang w:val="ru-RU"/>
        </w:rPr>
        <w:t>и</w:t>
      </w:r>
      <w:r w:rsidRPr="00A20F93">
        <w:rPr>
          <w:lang w:val="ru-RU"/>
        </w:rPr>
        <w:t xml:space="preserve"> </w:t>
      </w:r>
      <w:r>
        <w:rPr>
          <w:lang w:val="ru-RU"/>
        </w:rPr>
        <w:t>развития</w:t>
      </w:r>
      <w:r w:rsidRPr="00A20F93">
        <w:rPr>
          <w:lang w:val="ru-RU"/>
        </w:rPr>
        <w:t xml:space="preserve"> </w:t>
      </w:r>
      <w:r>
        <w:rPr>
          <w:lang w:val="ru-RU"/>
        </w:rPr>
        <w:t>школы</w:t>
      </w:r>
      <w:r w:rsidR="006442BC" w:rsidRPr="00A20F93">
        <w:rPr>
          <w:lang w:val="ru-RU"/>
        </w:rPr>
        <w:t>;</w:t>
      </w:r>
    </w:p>
    <w:p w:rsidR="00A20F93" w:rsidRPr="00A20F93" w:rsidRDefault="00A20F93" w:rsidP="006442BC">
      <w:pPr>
        <w:pStyle w:val="ab"/>
        <w:numPr>
          <w:ilvl w:val="0"/>
          <w:numId w:val="10"/>
        </w:numPr>
        <w:ind w:left="426" w:hanging="426"/>
        <w:rPr>
          <w:lang w:val="ru-RU"/>
        </w:rPr>
      </w:pPr>
      <w:r>
        <w:rPr>
          <w:lang w:val="ru-RU"/>
        </w:rPr>
        <w:t>отчеты о предыдущих аттестациях и инспекциях;</w:t>
      </w:r>
    </w:p>
    <w:p w:rsidR="00D17C1E" w:rsidRPr="00D17C1E" w:rsidRDefault="00D17C1E" w:rsidP="006442BC">
      <w:pPr>
        <w:pStyle w:val="ab"/>
        <w:numPr>
          <w:ilvl w:val="0"/>
          <w:numId w:val="10"/>
        </w:numPr>
        <w:ind w:left="426" w:hanging="426"/>
      </w:pPr>
      <w:proofErr w:type="spellStart"/>
      <w:r w:rsidRPr="00D17C1E">
        <w:lastRenderedPageBreak/>
        <w:t>циклограмма</w:t>
      </w:r>
      <w:proofErr w:type="spellEnd"/>
      <w:r>
        <w:rPr>
          <w:lang w:val="ru-RU"/>
        </w:rPr>
        <w:t xml:space="preserve"> и план деятельности;</w:t>
      </w:r>
    </w:p>
    <w:p w:rsidR="006442BC" w:rsidRPr="00853BF2" w:rsidRDefault="00C0648A" w:rsidP="006442BC">
      <w:pPr>
        <w:pStyle w:val="ab"/>
        <w:numPr>
          <w:ilvl w:val="0"/>
          <w:numId w:val="10"/>
        </w:numPr>
        <w:ind w:left="426" w:hanging="426"/>
        <w:rPr>
          <w:lang w:val="ru-RU"/>
        </w:rPr>
      </w:pPr>
      <w:r>
        <w:rPr>
          <w:lang w:val="ru-RU"/>
        </w:rPr>
        <w:t>протоколы</w:t>
      </w:r>
      <w:r w:rsidR="00BF0AB1">
        <w:rPr>
          <w:lang w:val="ru-RU"/>
        </w:rPr>
        <w:t xml:space="preserve"> собрания</w:t>
      </w:r>
      <w:r w:rsidRPr="00853BF2">
        <w:rPr>
          <w:lang w:val="ru-RU"/>
        </w:rPr>
        <w:t xml:space="preserve"> </w:t>
      </w:r>
      <w:r>
        <w:rPr>
          <w:lang w:val="ru-RU"/>
        </w:rPr>
        <w:t>советов</w:t>
      </w:r>
      <w:r w:rsidRPr="00853BF2">
        <w:rPr>
          <w:lang w:val="ru-RU"/>
        </w:rPr>
        <w:t xml:space="preserve"> </w:t>
      </w:r>
      <w:r>
        <w:rPr>
          <w:lang w:val="ru-RU"/>
        </w:rPr>
        <w:t>по</w:t>
      </w:r>
      <w:r w:rsidRPr="00853BF2">
        <w:rPr>
          <w:lang w:val="ru-RU"/>
        </w:rPr>
        <w:t xml:space="preserve"> </w:t>
      </w:r>
      <w:r>
        <w:rPr>
          <w:lang w:val="ru-RU"/>
        </w:rPr>
        <w:t>учебным дисциплинам</w:t>
      </w:r>
      <w:r w:rsidR="006442BC" w:rsidRPr="00853BF2">
        <w:rPr>
          <w:lang w:val="ru-RU"/>
        </w:rPr>
        <w:t>;</w:t>
      </w:r>
    </w:p>
    <w:p w:rsidR="00780530" w:rsidRPr="00780530" w:rsidRDefault="00780530" w:rsidP="006442BC">
      <w:pPr>
        <w:pStyle w:val="ab"/>
        <w:numPr>
          <w:ilvl w:val="0"/>
          <w:numId w:val="10"/>
        </w:numPr>
        <w:ind w:left="426" w:hanging="426"/>
        <w:rPr>
          <w:lang w:val="ru-RU"/>
        </w:rPr>
      </w:pPr>
      <w:r>
        <w:rPr>
          <w:lang w:val="ru-RU"/>
        </w:rPr>
        <w:t>планы</w:t>
      </w:r>
      <w:r w:rsidRPr="00780530">
        <w:rPr>
          <w:lang w:val="ru-RU"/>
        </w:rPr>
        <w:t xml:space="preserve"> </w:t>
      </w:r>
      <w:r>
        <w:rPr>
          <w:lang w:val="ru-RU"/>
        </w:rPr>
        <w:t>и</w:t>
      </w:r>
      <w:r w:rsidRPr="00780530">
        <w:rPr>
          <w:lang w:val="ru-RU"/>
        </w:rPr>
        <w:t xml:space="preserve"> </w:t>
      </w:r>
      <w:r>
        <w:rPr>
          <w:lang w:val="ru-RU"/>
        </w:rPr>
        <w:t>отчеты внутреннего контроля, в том числе мониторинг и оценка обучения;</w:t>
      </w:r>
    </w:p>
    <w:p w:rsidR="006A1D9C" w:rsidRPr="006A1D9C" w:rsidRDefault="006A1D9C" w:rsidP="006442BC">
      <w:pPr>
        <w:pStyle w:val="ab"/>
        <w:numPr>
          <w:ilvl w:val="0"/>
          <w:numId w:val="10"/>
        </w:numPr>
        <w:ind w:left="426" w:hanging="426"/>
        <w:rPr>
          <w:lang w:val="ru-RU"/>
        </w:rPr>
      </w:pPr>
      <w:r>
        <w:rPr>
          <w:lang w:val="ru-RU"/>
        </w:rPr>
        <w:t>результаты тестирования и экзаменов учащихся для проверки точности оценки;</w:t>
      </w:r>
    </w:p>
    <w:p w:rsidR="006442BC" w:rsidRDefault="001A7EC1" w:rsidP="006442BC">
      <w:pPr>
        <w:pStyle w:val="ab"/>
        <w:numPr>
          <w:ilvl w:val="0"/>
          <w:numId w:val="10"/>
        </w:numPr>
        <w:ind w:left="426" w:hanging="426"/>
      </w:pPr>
      <w:r>
        <w:rPr>
          <w:lang w:val="ru-RU"/>
        </w:rPr>
        <w:t>журнал</w:t>
      </w:r>
      <w:r w:rsidRPr="001A7EC1">
        <w:t xml:space="preserve"> </w:t>
      </w:r>
      <w:r>
        <w:rPr>
          <w:lang w:val="ru-RU"/>
        </w:rPr>
        <w:t>посещаемости</w:t>
      </w:r>
      <w:r w:rsidRPr="001A7EC1">
        <w:t xml:space="preserve"> </w:t>
      </w:r>
      <w:r>
        <w:rPr>
          <w:lang w:val="ru-RU"/>
        </w:rPr>
        <w:t>учащихся</w:t>
      </w:r>
      <w:r w:rsidR="006442BC">
        <w:t>.</w:t>
      </w:r>
    </w:p>
    <w:p w:rsidR="006442BC" w:rsidRDefault="006442BC" w:rsidP="006442BC">
      <w:pPr>
        <w:pStyle w:val="ab"/>
        <w:ind w:left="426"/>
      </w:pPr>
    </w:p>
    <w:p w:rsidR="00F0569F" w:rsidRPr="00357EEC" w:rsidRDefault="005F5052" w:rsidP="000A7B16">
      <w:pPr>
        <w:pStyle w:val="ab"/>
        <w:numPr>
          <w:ilvl w:val="1"/>
          <w:numId w:val="16"/>
        </w:numPr>
        <w:ind w:left="426" w:hanging="426"/>
        <w:jc w:val="both"/>
        <w:rPr>
          <w:u w:val="single"/>
          <w:lang w:val="ru-RU"/>
        </w:rPr>
      </w:pPr>
      <w:r w:rsidRPr="005F5052">
        <w:rPr>
          <w:u w:val="single"/>
          <w:lang w:val="ru-RU"/>
        </w:rPr>
        <w:t>Сбор</w:t>
      </w:r>
      <w:r w:rsidRPr="00357EEC">
        <w:rPr>
          <w:u w:val="single"/>
          <w:lang w:val="ru-RU"/>
        </w:rPr>
        <w:t xml:space="preserve"> </w:t>
      </w:r>
      <w:r w:rsidRPr="005F5052">
        <w:rPr>
          <w:u w:val="single"/>
          <w:lang w:val="ru-RU"/>
        </w:rPr>
        <w:t>доказательств</w:t>
      </w:r>
      <w:r w:rsidRPr="00357EEC">
        <w:rPr>
          <w:u w:val="single"/>
          <w:lang w:val="ru-RU"/>
        </w:rPr>
        <w:t xml:space="preserve"> </w:t>
      </w:r>
      <w:r w:rsidRPr="005F5052">
        <w:rPr>
          <w:u w:val="single"/>
          <w:lang w:val="ru-RU"/>
        </w:rPr>
        <w:t>о</w:t>
      </w:r>
      <w:r w:rsidRPr="00357EEC">
        <w:rPr>
          <w:u w:val="single"/>
          <w:lang w:val="ru-RU"/>
        </w:rPr>
        <w:t xml:space="preserve"> </w:t>
      </w:r>
      <w:r w:rsidRPr="005F5052">
        <w:rPr>
          <w:u w:val="single"/>
          <w:lang w:val="ru-RU"/>
        </w:rPr>
        <w:t>качестве</w:t>
      </w:r>
      <w:r w:rsidRPr="00357EEC">
        <w:rPr>
          <w:u w:val="single"/>
          <w:lang w:val="ru-RU"/>
        </w:rPr>
        <w:t xml:space="preserve"> </w:t>
      </w:r>
      <w:r w:rsidRPr="005F5052">
        <w:rPr>
          <w:u w:val="single"/>
          <w:lang w:val="ru-RU"/>
        </w:rPr>
        <w:t>руководства</w:t>
      </w:r>
      <w:r w:rsidRPr="00357EEC">
        <w:rPr>
          <w:u w:val="single"/>
          <w:lang w:val="ru-RU"/>
        </w:rPr>
        <w:t xml:space="preserve"> </w:t>
      </w:r>
      <w:r w:rsidRPr="005F5052">
        <w:rPr>
          <w:u w:val="single"/>
          <w:lang w:val="ru-RU"/>
        </w:rPr>
        <w:t>и</w:t>
      </w:r>
      <w:r w:rsidRPr="00357EEC">
        <w:rPr>
          <w:u w:val="single"/>
          <w:lang w:val="ru-RU"/>
        </w:rPr>
        <w:t xml:space="preserve"> </w:t>
      </w:r>
      <w:r w:rsidRPr="005F5052">
        <w:rPr>
          <w:u w:val="single"/>
          <w:lang w:val="ru-RU"/>
        </w:rPr>
        <w:t>управления</w:t>
      </w:r>
      <w:r w:rsidRPr="00357EEC">
        <w:rPr>
          <w:u w:val="single"/>
          <w:lang w:val="ru-RU"/>
        </w:rPr>
        <w:t xml:space="preserve"> </w:t>
      </w:r>
      <w:r w:rsidRPr="005F5052">
        <w:rPr>
          <w:u w:val="single"/>
          <w:lang w:val="ru-RU"/>
        </w:rPr>
        <w:t>из</w:t>
      </w:r>
      <w:r w:rsidRPr="00357EEC">
        <w:rPr>
          <w:u w:val="single"/>
          <w:lang w:val="ru-RU"/>
        </w:rPr>
        <w:t xml:space="preserve"> </w:t>
      </w:r>
      <w:r w:rsidRPr="005F5052">
        <w:rPr>
          <w:u w:val="single"/>
          <w:lang w:val="ru-RU"/>
        </w:rPr>
        <w:t>других</w:t>
      </w:r>
      <w:r w:rsidRPr="00357EEC">
        <w:rPr>
          <w:u w:val="single"/>
          <w:lang w:val="ru-RU"/>
        </w:rPr>
        <w:t xml:space="preserve"> </w:t>
      </w:r>
      <w:r w:rsidRPr="005F5052">
        <w:rPr>
          <w:u w:val="single"/>
          <w:lang w:val="ru-RU"/>
        </w:rPr>
        <w:t>источников</w:t>
      </w:r>
    </w:p>
    <w:p w:rsidR="00DE64A6" w:rsidRPr="00DE64A6" w:rsidRDefault="00DE64A6" w:rsidP="000A7B16">
      <w:pPr>
        <w:jc w:val="both"/>
        <w:rPr>
          <w:lang w:val="ru-RU"/>
        </w:rPr>
      </w:pPr>
      <w:r>
        <w:rPr>
          <w:lang w:val="ru-RU"/>
        </w:rPr>
        <w:t>К</w:t>
      </w:r>
      <w:r w:rsidRPr="00DE64A6">
        <w:rPr>
          <w:lang w:val="ru-RU"/>
        </w:rPr>
        <w:t xml:space="preserve"> </w:t>
      </w:r>
      <w:r>
        <w:rPr>
          <w:lang w:val="ru-RU"/>
        </w:rPr>
        <w:t>другим</w:t>
      </w:r>
      <w:r w:rsidRPr="00DE64A6">
        <w:rPr>
          <w:lang w:val="ru-RU"/>
        </w:rPr>
        <w:t xml:space="preserve"> </w:t>
      </w:r>
      <w:r>
        <w:rPr>
          <w:lang w:val="ru-RU"/>
        </w:rPr>
        <w:t>источникам получения доказательств о качестве руководства и управления в школе относятся:</w:t>
      </w:r>
    </w:p>
    <w:p w:rsidR="00A937CB" w:rsidRPr="00A937CB" w:rsidRDefault="00A937CB" w:rsidP="000A7B16">
      <w:pPr>
        <w:pStyle w:val="ab"/>
        <w:numPr>
          <w:ilvl w:val="0"/>
          <w:numId w:val="11"/>
        </w:numPr>
        <w:ind w:left="426" w:hanging="426"/>
        <w:jc w:val="both"/>
        <w:rPr>
          <w:lang w:val="ru-RU"/>
        </w:rPr>
      </w:pPr>
      <w:r>
        <w:rPr>
          <w:lang w:val="ru-RU"/>
        </w:rPr>
        <w:t xml:space="preserve">открытые уроки с участием высшего руководства школы, </w:t>
      </w:r>
      <w:r w:rsidR="00024658">
        <w:rPr>
          <w:lang w:val="ru-RU"/>
        </w:rPr>
        <w:t xml:space="preserve">изучение замечаний и предложений, представленных высшим </w:t>
      </w:r>
      <w:r w:rsidR="00737D16">
        <w:rPr>
          <w:lang w:val="ru-RU"/>
        </w:rPr>
        <w:t>руководством</w:t>
      </w:r>
      <w:r w:rsidR="00024658">
        <w:rPr>
          <w:lang w:val="ru-RU"/>
        </w:rPr>
        <w:t xml:space="preserve"> учителя</w:t>
      </w:r>
      <w:r w:rsidR="00737D16">
        <w:rPr>
          <w:lang w:val="ru-RU"/>
        </w:rPr>
        <w:t xml:space="preserve">м, на чьих уроках они присутствовали. </w:t>
      </w:r>
      <w:r w:rsidR="00047E8D">
        <w:rPr>
          <w:lang w:val="ru-RU"/>
        </w:rPr>
        <w:t>Данные мероприятия позволят обеспечить доказательства о том, может ли высшее руководство точно определять сильные стороны</w:t>
      </w:r>
      <w:r w:rsidR="00DA2AF4">
        <w:rPr>
          <w:lang w:val="ru-RU"/>
        </w:rPr>
        <w:t xml:space="preserve"> и области</w:t>
      </w:r>
      <w:r w:rsidR="00047E8D">
        <w:rPr>
          <w:lang w:val="ru-RU"/>
        </w:rPr>
        <w:t xml:space="preserve"> </w:t>
      </w:r>
      <w:r w:rsidR="00DA2AF4">
        <w:rPr>
          <w:lang w:val="ru-RU"/>
        </w:rPr>
        <w:t>процесса преподавания, требующие дальнейшего развития, а также давать справедлив</w:t>
      </w:r>
      <w:r w:rsidR="006B0719">
        <w:rPr>
          <w:lang w:val="ru-RU"/>
        </w:rPr>
        <w:t>ые замечания и комментарии, которые помогут учителям повысить качество свое</w:t>
      </w:r>
      <w:r w:rsidR="00C64CD5">
        <w:rPr>
          <w:lang w:val="ru-RU"/>
        </w:rPr>
        <w:t>й</w:t>
      </w:r>
      <w:r w:rsidR="006B0719">
        <w:rPr>
          <w:lang w:val="ru-RU"/>
        </w:rPr>
        <w:t xml:space="preserve"> педагогической деятельности;</w:t>
      </w:r>
    </w:p>
    <w:p w:rsidR="003D5992" w:rsidRPr="002E608B" w:rsidRDefault="003D5992" w:rsidP="000A7B16">
      <w:pPr>
        <w:pStyle w:val="ab"/>
        <w:numPr>
          <w:ilvl w:val="0"/>
          <w:numId w:val="11"/>
        </w:numPr>
        <w:ind w:left="426" w:hanging="426"/>
        <w:jc w:val="both"/>
        <w:rPr>
          <w:lang w:val="ru-RU"/>
        </w:rPr>
      </w:pPr>
      <w:r>
        <w:rPr>
          <w:lang w:val="ru-RU"/>
        </w:rPr>
        <w:t xml:space="preserve">наблюдение за </w:t>
      </w:r>
      <w:r w:rsidR="002859E5">
        <w:rPr>
          <w:lang w:val="ru-RU"/>
        </w:rPr>
        <w:t>помещениями</w:t>
      </w:r>
      <w:r w:rsidR="002E608B">
        <w:rPr>
          <w:lang w:val="ru-RU"/>
        </w:rPr>
        <w:t xml:space="preserve"> и поведением учащихся в школе. Данное мероприятие позволит получить доказательства об эффективности использования ресурсов и о том, что в школе создается и поддерживается позитивный климат.</w:t>
      </w:r>
    </w:p>
    <w:p w:rsidR="003D5992" w:rsidRDefault="003D5992" w:rsidP="000A7B16">
      <w:pPr>
        <w:pStyle w:val="ab"/>
        <w:ind w:left="426"/>
        <w:jc w:val="both"/>
        <w:rPr>
          <w:lang w:val="ru-RU"/>
        </w:rPr>
      </w:pPr>
    </w:p>
    <w:p w:rsidR="007D5BDF" w:rsidRPr="00AF3197" w:rsidRDefault="00AF3197" w:rsidP="000A7B16">
      <w:pPr>
        <w:pStyle w:val="ab"/>
        <w:numPr>
          <w:ilvl w:val="1"/>
          <w:numId w:val="16"/>
        </w:numPr>
        <w:ind w:left="426" w:hanging="426"/>
        <w:jc w:val="both"/>
        <w:rPr>
          <w:u w:val="single"/>
          <w:lang w:val="ru-RU"/>
        </w:rPr>
      </w:pPr>
      <w:r w:rsidRPr="00AF3197">
        <w:rPr>
          <w:u w:val="single"/>
          <w:lang w:val="ru-RU"/>
        </w:rPr>
        <w:t>Общая оценка качества руководства и управления в школе</w:t>
      </w:r>
    </w:p>
    <w:p w:rsidR="00005C58" w:rsidRPr="00005C58" w:rsidRDefault="00005C58" w:rsidP="00525963">
      <w:pPr>
        <w:jc w:val="both"/>
        <w:rPr>
          <w:lang w:val="ru-RU"/>
        </w:rPr>
      </w:pPr>
      <w:r>
        <w:rPr>
          <w:lang w:val="ru-RU"/>
        </w:rPr>
        <w:t>Баллы</w:t>
      </w:r>
      <w:r w:rsidRPr="00005C58">
        <w:rPr>
          <w:lang w:val="ru-RU"/>
        </w:rPr>
        <w:t xml:space="preserve"> </w:t>
      </w:r>
      <w:r w:rsidR="00525963">
        <w:rPr>
          <w:lang w:val="ru-RU"/>
        </w:rPr>
        <w:t>необходимо</w:t>
      </w:r>
      <w:r w:rsidRPr="00005C58">
        <w:rPr>
          <w:lang w:val="ru-RU"/>
        </w:rPr>
        <w:t xml:space="preserve"> </w:t>
      </w:r>
      <w:r>
        <w:rPr>
          <w:lang w:val="ru-RU"/>
        </w:rPr>
        <w:t xml:space="preserve">выставлять </w:t>
      </w:r>
      <w:r w:rsidR="00972A6C">
        <w:rPr>
          <w:lang w:val="ru-RU"/>
        </w:rPr>
        <w:t>по</w:t>
      </w:r>
      <w:r>
        <w:rPr>
          <w:lang w:val="ru-RU"/>
        </w:rPr>
        <w:t xml:space="preserve"> каждо</w:t>
      </w:r>
      <w:r w:rsidR="00972A6C">
        <w:rPr>
          <w:lang w:val="ru-RU"/>
        </w:rPr>
        <w:t>му из</w:t>
      </w:r>
      <w:r>
        <w:rPr>
          <w:lang w:val="ru-RU"/>
        </w:rPr>
        <w:t xml:space="preserve"> критери</w:t>
      </w:r>
      <w:r w:rsidR="00972A6C">
        <w:rPr>
          <w:lang w:val="ru-RU"/>
        </w:rPr>
        <w:t>ев</w:t>
      </w:r>
      <w:r>
        <w:rPr>
          <w:lang w:val="ru-RU"/>
        </w:rPr>
        <w:t>,</w:t>
      </w:r>
      <w:r w:rsidR="00972A6C">
        <w:rPr>
          <w:lang w:val="ru-RU"/>
        </w:rPr>
        <w:t xml:space="preserve"> для которых собрано достаточное количество доказательств.</w:t>
      </w:r>
      <w:r>
        <w:rPr>
          <w:lang w:val="ru-RU"/>
        </w:rPr>
        <w:t xml:space="preserve"> </w:t>
      </w:r>
      <w:r w:rsidR="008A6A70">
        <w:rPr>
          <w:lang w:val="ru-RU"/>
        </w:rPr>
        <w:t xml:space="preserve">В </w:t>
      </w:r>
      <w:r w:rsidR="008A6A70" w:rsidRPr="00C4001E">
        <w:rPr>
          <w:u w:val="single"/>
          <w:lang w:val="ru-RU"/>
        </w:rPr>
        <w:t>Приложении 3</w:t>
      </w:r>
      <w:r w:rsidR="008A6A70">
        <w:rPr>
          <w:lang w:val="ru-RU"/>
        </w:rPr>
        <w:t xml:space="preserve"> продемонстрировано, каким образом можно </w:t>
      </w:r>
      <w:r w:rsidR="00C4001E">
        <w:rPr>
          <w:lang w:val="ru-RU"/>
        </w:rPr>
        <w:t xml:space="preserve">записать баллы. Общий балл можно рассчитать и вписать в ячейку в нижнем правом углу таблицы. </w:t>
      </w:r>
    </w:p>
    <w:p w:rsidR="00CE1424" w:rsidRPr="00A4589B" w:rsidRDefault="00A4589B" w:rsidP="000A7B16">
      <w:pPr>
        <w:pStyle w:val="ab"/>
        <w:numPr>
          <w:ilvl w:val="0"/>
          <w:numId w:val="16"/>
        </w:numPr>
        <w:ind w:left="426" w:hanging="426"/>
        <w:jc w:val="both"/>
        <w:rPr>
          <w:b/>
          <w:lang w:val="ru-RU"/>
        </w:rPr>
      </w:pPr>
      <w:r>
        <w:rPr>
          <w:b/>
          <w:lang w:val="ru-RU"/>
        </w:rPr>
        <w:t>РЕКОМЕНДАЦИИ</w:t>
      </w:r>
      <w:r w:rsidRPr="00146306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146306">
        <w:rPr>
          <w:b/>
          <w:lang w:val="ru-RU"/>
        </w:rPr>
        <w:t xml:space="preserve"> </w:t>
      </w:r>
      <w:r>
        <w:rPr>
          <w:b/>
          <w:lang w:val="ru-RU"/>
        </w:rPr>
        <w:t>ОЦЕНКЕ</w:t>
      </w:r>
      <w:r w:rsidRPr="00146306">
        <w:rPr>
          <w:b/>
          <w:lang w:val="ru-RU"/>
        </w:rPr>
        <w:t xml:space="preserve"> </w:t>
      </w:r>
      <w:r>
        <w:rPr>
          <w:b/>
          <w:lang w:val="ru-RU"/>
        </w:rPr>
        <w:t>КАЧЕСТВА</w:t>
      </w:r>
      <w:r w:rsidRPr="00146306">
        <w:rPr>
          <w:b/>
          <w:lang w:val="ru-RU"/>
        </w:rPr>
        <w:t xml:space="preserve"> </w:t>
      </w:r>
      <w:r w:rsidRPr="008F38EB">
        <w:rPr>
          <w:b/>
          <w:lang w:val="ru-RU"/>
        </w:rPr>
        <w:t>ВЗАИМОДЕЙСТВИЯ ШКОЛЫ С РОДИТЕЛЯМИ И МЕСТНЫМ СООБЩЕСТВОМ</w:t>
      </w:r>
    </w:p>
    <w:p w:rsidR="001D57E0" w:rsidRPr="00A4589B" w:rsidRDefault="001D57E0" w:rsidP="000A7B16">
      <w:pPr>
        <w:pStyle w:val="ab"/>
        <w:ind w:left="426"/>
        <w:jc w:val="both"/>
        <w:rPr>
          <w:b/>
          <w:lang w:val="ru-RU"/>
        </w:rPr>
      </w:pPr>
    </w:p>
    <w:p w:rsidR="006442BC" w:rsidRPr="00347010" w:rsidRDefault="00347010" w:rsidP="000A7B16">
      <w:pPr>
        <w:pStyle w:val="ab"/>
        <w:numPr>
          <w:ilvl w:val="1"/>
          <w:numId w:val="16"/>
        </w:numPr>
        <w:ind w:left="426" w:hanging="426"/>
        <w:jc w:val="both"/>
        <w:rPr>
          <w:u w:val="single"/>
          <w:lang w:val="ru-RU"/>
        </w:rPr>
      </w:pPr>
      <w:r w:rsidRPr="00347010">
        <w:rPr>
          <w:u w:val="single"/>
          <w:lang w:val="ru-RU"/>
        </w:rPr>
        <w:t>Сбор доказательств о качестве взаимодействия школы с родителями и местным сообществом</w:t>
      </w:r>
    </w:p>
    <w:p w:rsidR="00531C52" w:rsidRPr="00531C52" w:rsidRDefault="00531C52" w:rsidP="000A7B16">
      <w:pPr>
        <w:jc w:val="both"/>
        <w:rPr>
          <w:lang w:val="ru-RU"/>
        </w:rPr>
      </w:pPr>
      <w:r>
        <w:rPr>
          <w:lang w:val="ru-RU"/>
        </w:rPr>
        <w:t xml:space="preserve">Доказательства о качестве </w:t>
      </w:r>
      <w:r w:rsidRPr="00531C52">
        <w:rPr>
          <w:lang w:val="ru-RU"/>
        </w:rPr>
        <w:t>взаимодействия школы с родителями и местным сообществом</w:t>
      </w:r>
      <w:r>
        <w:rPr>
          <w:lang w:val="ru-RU"/>
        </w:rPr>
        <w:t xml:space="preserve"> следует собирать из следующих источников:</w:t>
      </w:r>
    </w:p>
    <w:p w:rsidR="005D34ED" w:rsidRPr="005D34ED" w:rsidRDefault="005D34ED" w:rsidP="000A7B16">
      <w:pPr>
        <w:pStyle w:val="ab"/>
        <w:numPr>
          <w:ilvl w:val="0"/>
          <w:numId w:val="13"/>
        </w:numPr>
        <w:ind w:left="426" w:hanging="426"/>
        <w:jc w:val="both"/>
        <w:rPr>
          <w:lang w:val="ru-RU"/>
        </w:rPr>
      </w:pPr>
      <w:r>
        <w:rPr>
          <w:lang w:val="ru-RU"/>
        </w:rPr>
        <w:t xml:space="preserve">беседы с учащимися и их родителями. </w:t>
      </w:r>
      <w:r w:rsidR="00673248">
        <w:rPr>
          <w:lang w:val="ru-RU"/>
        </w:rPr>
        <w:t>По возможности, организовать встре</w:t>
      </w:r>
      <w:r w:rsidR="00B24E7B">
        <w:rPr>
          <w:lang w:val="ru-RU"/>
        </w:rPr>
        <w:t>чу с участием всех родителей учащихся</w:t>
      </w:r>
      <w:r w:rsidR="00986B4C">
        <w:rPr>
          <w:lang w:val="ru-RU"/>
        </w:rPr>
        <w:t xml:space="preserve"> школы</w:t>
      </w:r>
      <w:r w:rsidR="00B24E7B">
        <w:rPr>
          <w:lang w:val="ru-RU"/>
        </w:rPr>
        <w:t>.</w:t>
      </w:r>
      <w:r w:rsidR="00986B4C">
        <w:rPr>
          <w:lang w:val="ru-RU"/>
        </w:rPr>
        <w:t xml:space="preserve"> </w:t>
      </w:r>
      <w:r w:rsidR="001519B8">
        <w:rPr>
          <w:lang w:val="ru-RU"/>
        </w:rPr>
        <w:t xml:space="preserve">Если такой возможности нет, </w:t>
      </w:r>
      <w:r w:rsidR="00DD75BB">
        <w:rPr>
          <w:lang w:val="ru-RU"/>
        </w:rPr>
        <w:t xml:space="preserve">можно </w:t>
      </w:r>
      <w:r w:rsidR="001519B8">
        <w:rPr>
          <w:lang w:val="ru-RU"/>
        </w:rPr>
        <w:t>опросить членов Родительского совета</w:t>
      </w:r>
      <w:r w:rsidR="00D57323">
        <w:rPr>
          <w:lang w:val="ru-RU"/>
        </w:rPr>
        <w:t>;</w:t>
      </w:r>
    </w:p>
    <w:p w:rsidR="0046339C" w:rsidRPr="0046339C" w:rsidRDefault="0046339C" w:rsidP="000A7B16">
      <w:pPr>
        <w:pStyle w:val="ab"/>
        <w:numPr>
          <w:ilvl w:val="0"/>
          <w:numId w:val="13"/>
        </w:numPr>
        <w:ind w:left="426" w:hanging="426"/>
        <w:jc w:val="both"/>
      </w:pPr>
      <w:r>
        <w:rPr>
          <w:lang w:val="ru-RU"/>
        </w:rPr>
        <w:t>анкеты, заполненные родителями;</w:t>
      </w:r>
    </w:p>
    <w:p w:rsidR="002175B2" w:rsidRPr="002175B2" w:rsidRDefault="002175B2" w:rsidP="000A7B16">
      <w:pPr>
        <w:pStyle w:val="ab"/>
        <w:numPr>
          <w:ilvl w:val="0"/>
          <w:numId w:val="13"/>
        </w:numPr>
        <w:ind w:left="426" w:hanging="426"/>
        <w:jc w:val="both"/>
        <w:rPr>
          <w:lang w:val="ru-RU"/>
        </w:rPr>
      </w:pPr>
      <w:r>
        <w:rPr>
          <w:lang w:val="ru-RU"/>
        </w:rPr>
        <w:t>планы школы по работе с родителями и местным сообществом;</w:t>
      </w:r>
    </w:p>
    <w:p w:rsidR="009728F4" w:rsidRPr="009728F4" w:rsidRDefault="009728F4" w:rsidP="000A7B16">
      <w:pPr>
        <w:pStyle w:val="ab"/>
        <w:numPr>
          <w:ilvl w:val="0"/>
          <w:numId w:val="13"/>
        </w:numPr>
        <w:ind w:left="426" w:hanging="426"/>
        <w:jc w:val="both"/>
        <w:rPr>
          <w:lang w:val="ru-RU"/>
        </w:rPr>
      </w:pPr>
      <w:r>
        <w:rPr>
          <w:lang w:val="ru-RU"/>
        </w:rPr>
        <w:t xml:space="preserve">протоколы </w:t>
      </w:r>
      <w:r w:rsidR="00457007">
        <w:rPr>
          <w:lang w:val="ru-RU"/>
        </w:rPr>
        <w:t>собраний</w:t>
      </w:r>
      <w:r w:rsidR="00AA747A">
        <w:rPr>
          <w:lang w:val="ru-RU"/>
        </w:rPr>
        <w:t>, проводимых</w:t>
      </w:r>
      <w:r>
        <w:rPr>
          <w:lang w:val="ru-RU"/>
        </w:rPr>
        <w:t xml:space="preserve"> с </w:t>
      </w:r>
      <w:r w:rsidR="00AA747A">
        <w:rPr>
          <w:lang w:val="ru-RU"/>
        </w:rPr>
        <w:t xml:space="preserve">участием </w:t>
      </w:r>
      <w:r>
        <w:rPr>
          <w:lang w:val="ru-RU"/>
        </w:rPr>
        <w:t>родител</w:t>
      </w:r>
      <w:r w:rsidR="00AA747A">
        <w:rPr>
          <w:lang w:val="ru-RU"/>
        </w:rPr>
        <w:t>ей</w:t>
      </w:r>
      <w:r>
        <w:rPr>
          <w:lang w:val="ru-RU"/>
        </w:rPr>
        <w:t xml:space="preserve"> и член</w:t>
      </w:r>
      <w:r w:rsidR="00AA747A">
        <w:rPr>
          <w:lang w:val="ru-RU"/>
        </w:rPr>
        <w:t>ов</w:t>
      </w:r>
      <w:r>
        <w:rPr>
          <w:lang w:val="ru-RU"/>
        </w:rPr>
        <w:t xml:space="preserve"> местного сообщества;</w:t>
      </w:r>
    </w:p>
    <w:p w:rsidR="00950120" w:rsidRPr="00357EEC" w:rsidRDefault="00457007" w:rsidP="000A7B16">
      <w:pPr>
        <w:pStyle w:val="ab"/>
        <w:numPr>
          <w:ilvl w:val="0"/>
          <w:numId w:val="13"/>
        </w:numPr>
        <w:ind w:left="426" w:hanging="426"/>
        <w:jc w:val="both"/>
        <w:rPr>
          <w:lang w:val="ru-RU"/>
        </w:rPr>
      </w:pPr>
      <w:r>
        <w:rPr>
          <w:lang w:val="ru-RU"/>
        </w:rPr>
        <w:t>протоколы</w:t>
      </w:r>
      <w:r w:rsidRPr="00357EEC">
        <w:rPr>
          <w:lang w:val="ru-RU"/>
        </w:rPr>
        <w:t xml:space="preserve"> </w:t>
      </w:r>
      <w:r>
        <w:rPr>
          <w:lang w:val="ru-RU"/>
        </w:rPr>
        <w:t>собраний</w:t>
      </w:r>
      <w:r w:rsidRPr="00357EEC">
        <w:rPr>
          <w:lang w:val="ru-RU"/>
        </w:rPr>
        <w:t xml:space="preserve"> </w:t>
      </w:r>
      <w:r>
        <w:rPr>
          <w:lang w:val="ru-RU"/>
        </w:rPr>
        <w:t>Родительского</w:t>
      </w:r>
      <w:r w:rsidRPr="00357EEC">
        <w:rPr>
          <w:lang w:val="ru-RU"/>
        </w:rPr>
        <w:t xml:space="preserve"> </w:t>
      </w:r>
      <w:r>
        <w:rPr>
          <w:lang w:val="ru-RU"/>
        </w:rPr>
        <w:t>совета</w:t>
      </w:r>
      <w:r w:rsidRPr="00357EEC">
        <w:rPr>
          <w:lang w:val="ru-RU"/>
        </w:rPr>
        <w:t xml:space="preserve"> </w:t>
      </w:r>
      <w:r>
        <w:rPr>
          <w:lang w:val="ru-RU"/>
        </w:rPr>
        <w:t>и</w:t>
      </w:r>
      <w:r w:rsidRPr="00357EEC">
        <w:rPr>
          <w:lang w:val="ru-RU"/>
        </w:rPr>
        <w:t xml:space="preserve"> </w:t>
      </w:r>
      <w:r>
        <w:rPr>
          <w:lang w:val="ru-RU"/>
        </w:rPr>
        <w:t>Совета</w:t>
      </w:r>
      <w:r w:rsidRPr="00357EEC">
        <w:rPr>
          <w:lang w:val="ru-RU"/>
        </w:rPr>
        <w:t xml:space="preserve"> </w:t>
      </w:r>
      <w:r>
        <w:rPr>
          <w:lang w:val="ru-RU"/>
        </w:rPr>
        <w:t>попечителей</w:t>
      </w:r>
      <w:r w:rsidR="00BF0AB1">
        <w:rPr>
          <w:lang w:val="ru-RU"/>
        </w:rPr>
        <w:t>;</w:t>
      </w:r>
    </w:p>
    <w:p w:rsidR="006C4B66" w:rsidRPr="00260A0D" w:rsidRDefault="00C329FB" w:rsidP="000A7B16">
      <w:pPr>
        <w:pStyle w:val="ab"/>
        <w:numPr>
          <w:ilvl w:val="0"/>
          <w:numId w:val="13"/>
        </w:numPr>
        <w:ind w:left="426" w:hanging="426"/>
        <w:jc w:val="both"/>
        <w:rPr>
          <w:lang w:val="ru-RU"/>
        </w:rPr>
      </w:pPr>
      <w:r>
        <w:rPr>
          <w:lang w:val="ru-RU"/>
        </w:rPr>
        <w:lastRenderedPageBreak/>
        <w:t>отчеты</w:t>
      </w:r>
      <w:r w:rsidRPr="00260A0D">
        <w:rPr>
          <w:lang w:val="ru-RU"/>
        </w:rPr>
        <w:t xml:space="preserve"> </w:t>
      </w:r>
      <w:r>
        <w:rPr>
          <w:lang w:val="ru-RU"/>
        </w:rPr>
        <w:t>для</w:t>
      </w:r>
      <w:r w:rsidRPr="00260A0D">
        <w:rPr>
          <w:lang w:val="ru-RU"/>
        </w:rPr>
        <w:t xml:space="preserve"> </w:t>
      </w:r>
      <w:r>
        <w:rPr>
          <w:lang w:val="ru-RU"/>
        </w:rPr>
        <w:t>родителей</w:t>
      </w:r>
      <w:r w:rsidRPr="00260A0D">
        <w:rPr>
          <w:lang w:val="ru-RU"/>
        </w:rPr>
        <w:t xml:space="preserve"> </w:t>
      </w:r>
      <w:r>
        <w:rPr>
          <w:lang w:val="ru-RU"/>
        </w:rPr>
        <w:t>по</w:t>
      </w:r>
      <w:r w:rsidRPr="00260A0D">
        <w:rPr>
          <w:lang w:val="ru-RU"/>
        </w:rPr>
        <w:t xml:space="preserve"> </w:t>
      </w:r>
      <w:r>
        <w:rPr>
          <w:lang w:val="ru-RU"/>
        </w:rPr>
        <w:t>вопросам</w:t>
      </w:r>
      <w:r w:rsidRPr="00260A0D">
        <w:rPr>
          <w:lang w:val="ru-RU"/>
        </w:rPr>
        <w:t xml:space="preserve"> </w:t>
      </w:r>
      <w:r>
        <w:rPr>
          <w:lang w:val="ru-RU"/>
        </w:rPr>
        <w:t>успеваемости</w:t>
      </w:r>
      <w:r w:rsidRPr="00260A0D">
        <w:rPr>
          <w:lang w:val="ru-RU"/>
        </w:rPr>
        <w:t xml:space="preserve"> </w:t>
      </w:r>
      <w:r>
        <w:rPr>
          <w:lang w:val="ru-RU"/>
        </w:rPr>
        <w:t>их</w:t>
      </w:r>
      <w:r w:rsidRPr="00260A0D">
        <w:rPr>
          <w:lang w:val="ru-RU"/>
        </w:rPr>
        <w:t xml:space="preserve"> </w:t>
      </w:r>
      <w:r>
        <w:rPr>
          <w:lang w:val="ru-RU"/>
        </w:rPr>
        <w:t>детей</w:t>
      </w:r>
      <w:r w:rsidR="006C4B66" w:rsidRPr="00260A0D">
        <w:rPr>
          <w:lang w:val="ru-RU"/>
        </w:rPr>
        <w:t>.</w:t>
      </w:r>
    </w:p>
    <w:p w:rsidR="003856B1" w:rsidRPr="00260A0D" w:rsidRDefault="001D57E0" w:rsidP="000A7B16">
      <w:pPr>
        <w:ind w:left="426" w:hanging="426"/>
        <w:jc w:val="both"/>
        <w:rPr>
          <w:lang w:val="ru-RU"/>
        </w:rPr>
      </w:pPr>
      <w:r w:rsidRPr="00260A0D">
        <w:rPr>
          <w:lang w:val="ru-RU"/>
        </w:rPr>
        <w:t xml:space="preserve">3.2 </w:t>
      </w:r>
      <w:r w:rsidR="00260A0D" w:rsidRPr="00260A0D">
        <w:rPr>
          <w:u w:val="single"/>
          <w:lang w:val="ru-RU"/>
        </w:rPr>
        <w:t>Общая оценка качества взаимодействия школы с родителями и местным сообществом</w:t>
      </w:r>
    </w:p>
    <w:p w:rsidR="00525963" w:rsidRDefault="00525963" w:rsidP="00525963">
      <w:pPr>
        <w:pStyle w:val="ab"/>
        <w:ind w:left="0"/>
        <w:jc w:val="both"/>
        <w:rPr>
          <w:lang w:val="ru-RU"/>
        </w:rPr>
      </w:pPr>
      <w:r>
        <w:rPr>
          <w:lang w:val="ru-RU"/>
        </w:rPr>
        <w:t>Баллы</w:t>
      </w:r>
      <w:r w:rsidRPr="00005C58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005C58">
        <w:rPr>
          <w:lang w:val="ru-RU"/>
        </w:rPr>
        <w:t xml:space="preserve"> </w:t>
      </w:r>
      <w:r>
        <w:rPr>
          <w:lang w:val="ru-RU"/>
        </w:rPr>
        <w:t xml:space="preserve">выставлять по каждому из критериев, для которых собрано достаточное количество доказательств. В </w:t>
      </w:r>
      <w:r w:rsidRPr="00C4001E">
        <w:rPr>
          <w:u w:val="single"/>
          <w:lang w:val="ru-RU"/>
        </w:rPr>
        <w:t xml:space="preserve">Приложении </w:t>
      </w:r>
      <w:r>
        <w:rPr>
          <w:u w:val="single"/>
          <w:lang w:val="ru-RU"/>
        </w:rPr>
        <w:t>4</w:t>
      </w:r>
      <w:r>
        <w:rPr>
          <w:lang w:val="ru-RU"/>
        </w:rPr>
        <w:t xml:space="preserve"> продемонстрировано, каким образом можно записать баллы.</w:t>
      </w:r>
      <w:r w:rsidR="006D49D0">
        <w:rPr>
          <w:lang w:val="ru-RU"/>
        </w:rPr>
        <w:t xml:space="preserve"> Баллы можно представить в виде графика.</w:t>
      </w:r>
      <w:r>
        <w:rPr>
          <w:lang w:val="ru-RU"/>
        </w:rPr>
        <w:t xml:space="preserve"> Общий балл можно рассчитать и вписать в ячейку в нижнем правом углу таблицы.</w:t>
      </w:r>
    </w:p>
    <w:p w:rsidR="001D57E0" w:rsidRPr="00357EEC" w:rsidRDefault="001D57E0" w:rsidP="001D57E0">
      <w:pPr>
        <w:pStyle w:val="ab"/>
        <w:ind w:left="0"/>
        <w:rPr>
          <w:lang w:val="ru-RU"/>
        </w:rPr>
      </w:pPr>
    </w:p>
    <w:p w:rsidR="003856B1" w:rsidRPr="0049312D" w:rsidRDefault="0049312D" w:rsidP="007E04A1">
      <w:pPr>
        <w:pStyle w:val="ab"/>
        <w:numPr>
          <w:ilvl w:val="0"/>
          <w:numId w:val="16"/>
        </w:numPr>
        <w:ind w:left="426" w:hanging="426"/>
        <w:rPr>
          <w:b/>
          <w:lang w:val="ru-RU"/>
        </w:rPr>
      </w:pPr>
      <w:r>
        <w:rPr>
          <w:b/>
          <w:lang w:val="ru-RU"/>
        </w:rPr>
        <w:t>РЕКОМЕНДАЦИИ</w:t>
      </w:r>
      <w:r w:rsidRPr="0049312D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49312D">
        <w:rPr>
          <w:b/>
          <w:lang w:val="ru-RU"/>
        </w:rPr>
        <w:t xml:space="preserve"> </w:t>
      </w:r>
      <w:r>
        <w:rPr>
          <w:b/>
          <w:lang w:val="ru-RU"/>
        </w:rPr>
        <w:t>ПРОВЕДЕНИЮ</w:t>
      </w:r>
      <w:r w:rsidRPr="0049312D">
        <w:rPr>
          <w:b/>
          <w:lang w:val="ru-RU"/>
        </w:rPr>
        <w:t xml:space="preserve"> </w:t>
      </w:r>
      <w:r>
        <w:rPr>
          <w:b/>
          <w:lang w:val="ru-RU"/>
        </w:rPr>
        <w:t>САМООЦЕНКИ</w:t>
      </w:r>
      <w:r w:rsidRPr="0049312D">
        <w:rPr>
          <w:b/>
          <w:lang w:val="ru-RU"/>
        </w:rPr>
        <w:t xml:space="preserve"> </w:t>
      </w:r>
      <w:r>
        <w:rPr>
          <w:b/>
          <w:lang w:val="ru-RU"/>
        </w:rPr>
        <w:t>ШКОЛЫ</w:t>
      </w:r>
    </w:p>
    <w:p w:rsidR="001D57E0" w:rsidRPr="0049312D" w:rsidRDefault="001D57E0" w:rsidP="001D57E0">
      <w:pPr>
        <w:pStyle w:val="ab"/>
        <w:ind w:left="426"/>
        <w:rPr>
          <w:b/>
          <w:lang w:val="ru-RU"/>
        </w:rPr>
      </w:pPr>
    </w:p>
    <w:p w:rsidR="001D57E0" w:rsidRPr="00357EEC" w:rsidRDefault="0049312D" w:rsidP="007E04A1">
      <w:pPr>
        <w:pStyle w:val="ab"/>
        <w:numPr>
          <w:ilvl w:val="1"/>
          <w:numId w:val="16"/>
        </w:numPr>
        <w:ind w:left="426" w:hanging="426"/>
        <w:rPr>
          <w:u w:val="single"/>
          <w:lang w:val="ru-RU"/>
        </w:rPr>
      </w:pPr>
      <w:r w:rsidRPr="0049312D">
        <w:rPr>
          <w:u w:val="single"/>
          <w:lang w:val="ru-RU"/>
        </w:rPr>
        <w:t>Почему самооценка школы является важной?</w:t>
      </w:r>
    </w:p>
    <w:p w:rsidR="00E3756B" w:rsidRPr="00925A58" w:rsidRDefault="00E95915" w:rsidP="006B7D7A">
      <w:pPr>
        <w:jc w:val="both"/>
        <w:rPr>
          <w:lang w:val="ru-RU"/>
        </w:rPr>
      </w:pPr>
      <w:r>
        <w:rPr>
          <w:lang w:val="ru-RU"/>
        </w:rPr>
        <w:t xml:space="preserve">Самооценка школы, связанная с планированием развития, является мощным инструментом для </w:t>
      </w:r>
      <w:r w:rsidR="006B7D7A">
        <w:rPr>
          <w:lang w:val="ru-RU"/>
        </w:rPr>
        <w:t>стимулирования самосовершенствования школы.</w:t>
      </w:r>
      <w:r w:rsidR="00496498">
        <w:rPr>
          <w:lang w:val="ru-RU"/>
        </w:rPr>
        <w:t xml:space="preserve"> Согласно</w:t>
      </w:r>
      <w:r w:rsidR="00191DD8">
        <w:rPr>
          <w:lang w:val="ru-RU"/>
        </w:rPr>
        <w:t xml:space="preserve"> </w:t>
      </w:r>
      <w:r w:rsidR="00496498">
        <w:rPr>
          <w:lang w:val="ru-RU"/>
        </w:rPr>
        <w:t>м</w:t>
      </w:r>
      <w:r w:rsidR="00191DD8">
        <w:rPr>
          <w:lang w:val="ru-RU"/>
        </w:rPr>
        <w:t>еждународны</w:t>
      </w:r>
      <w:r w:rsidR="00496498">
        <w:rPr>
          <w:lang w:val="ru-RU"/>
        </w:rPr>
        <w:t>м</w:t>
      </w:r>
      <w:r w:rsidR="00191DD8">
        <w:rPr>
          <w:lang w:val="ru-RU"/>
        </w:rPr>
        <w:t xml:space="preserve"> исследования</w:t>
      </w:r>
      <w:r w:rsidR="00496498">
        <w:rPr>
          <w:lang w:val="ru-RU"/>
        </w:rPr>
        <w:t xml:space="preserve">м, </w:t>
      </w:r>
      <w:r w:rsidR="00A91E6C">
        <w:rPr>
          <w:lang w:val="ru-RU"/>
        </w:rPr>
        <w:t>необходимо, чтобы при самооценк</w:t>
      </w:r>
      <w:r w:rsidR="001C10B4">
        <w:rPr>
          <w:lang w:val="ru-RU"/>
        </w:rPr>
        <w:t>е</w:t>
      </w:r>
      <w:r w:rsidR="00A91E6C">
        <w:rPr>
          <w:lang w:val="ru-RU"/>
        </w:rPr>
        <w:t xml:space="preserve"> школы и внешней оценке школы экспертами </w:t>
      </w:r>
      <w:r w:rsidR="001C10B4">
        <w:rPr>
          <w:lang w:val="ru-RU"/>
        </w:rPr>
        <w:t xml:space="preserve">применялись одни и те же </w:t>
      </w:r>
      <w:r w:rsidR="00191DD8">
        <w:rPr>
          <w:lang w:val="ru-RU"/>
        </w:rPr>
        <w:t xml:space="preserve">критерии и дескрипторы </w:t>
      </w:r>
      <w:r w:rsidR="002D0718">
        <w:rPr>
          <w:lang w:val="ru-RU"/>
        </w:rPr>
        <w:t>качества</w:t>
      </w:r>
      <w:r w:rsidR="001C10B4">
        <w:rPr>
          <w:lang w:val="ru-RU"/>
        </w:rPr>
        <w:t>.</w:t>
      </w:r>
      <w:r w:rsidR="004C6919">
        <w:rPr>
          <w:lang w:val="ru-RU"/>
        </w:rPr>
        <w:t xml:space="preserve"> Таким</w:t>
      </w:r>
      <w:r w:rsidR="004C6919" w:rsidRPr="00925A58">
        <w:rPr>
          <w:lang w:val="ru-RU"/>
        </w:rPr>
        <w:t xml:space="preserve"> </w:t>
      </w:r>
      <w:r w:rsidR="00D854A0">
        <w:rPr>
          <w:lang w:val="ru-RU"/>
        </w:rPr>
        <w:t>образом,</w:t>
      </w:r>
      <w:r w:rsidR="00AF3354" w:rsidRPr="00925A58">
        <w:rPr>
          <w:lang w:val="ru-RU"/>
        </w:rPr>
        <w:t xml:space="preserve"> </w:t>
      </w:r>
      <w:r w:rsidR="00AF3354">
        <w:rPr>
          <w:lang w:val="ru-RU"/>
        </w:rPr>
        <w:t>можно</w:t>
      </w:r>
      <w:r w:rsidR="00AF3354" w:rsidRPr="00925A58">
        <w:rPr>
          <w:lang w:val="ru-RU"/>
        </w:rPr>
        <w:t xml:space="preserve"> </w:t>
      </w:r>
      <w:r w:rsidR="00AF3354">
        <w:rPr>
          <w:lang w:val="ru-RU"/>
        </w:rPr>
        <w:t>получить</w:t>
      </w:r>
      <w:r w:rsidR="00AF3354" w:rsidRPr="00925A58">
        <w:rPr>
          <w:lang w:val="ru-RU"/>
        </w:rPr>
        <w:t xml:space="preserve"> </w:t>
      </w:r>
      <w:r w:rsidR="00AF3354">
        <w:rPr>
          <w:lang w:val="ru-RU"/>
        </w:rPr>
        <w:t>максимальную</w:t>
      </w:r>
      <w:r w:rsidR="00AF3354" w:rsidRPr="00925A58">
        <w:rPr>
          <w:lang w:val="ru-RU"/>
        </w:rPr>
        <w:t xml:space="preserve"> </w:t>
      </w:r>
      <w:r w:rsidR="00AF3354">
        <w:rPr>
          <w:lang w:val="ru-RU"/>
        </w:rPr>
        <w:t>пользу</w:t>
      </w:r>
      <w:r w:rsidR="00AF3354" w:rsidRPr="00925A58">
        <w:rPr>
          <w:lang w:val="ru-RU"/>
        </w:rPr>
        <w:t xml:space="preserve"> </w:t>
      </w:r>
      <w:r w:rsidR="00AF3354">
        <w:rPr>
          <w:lang w:val="ru-RU"/>
        </w:rPr>
        <w:t>от</w:t>
      </w:r>
      <w:r w:rsidR="00AF3354" w:rsidRPr="00925A58">
        <w:rPr>
          <w:lang w:val="ru-RU"/>
        </w:rPr>
        <w:t xml:space="preserve"> </w:t>
      </w:r>
      <w:r w:rsidR="00AF3354">
        <w:rPr>
          <w:lang w:val="ru-RU"/>
        </w:rPr>
        <w:t>обоих</w:t>
      </w:r>
      <w:r w:rsidR="00AF3354" w:rsidRPr="00925A58">
        <w:rPr>
          <w:lang w:val="ru-RU"/>
        </w:rPr>
        <w:t xml:space="preserve"> </w:t>
      </w:r>
      <w:r w:rsidR="00AF3354">
        <w:rPr>
          <w:lang w:val="ru-RU"/>
        </w:rPr>
        <w:t>процессов</w:t>
      </w:r>
      <w:r w:rsidR="00AF3354" w:rsidRPr="00925A58">
        <w:rPr>
          <w:lang w:val="ru-RU"/>
        </w:rPr>
        <w:t>.</w:t>
      </w:r>
      <w:r w:rsidR="00925A58">
        <w:rPr>
          <w:lang w:val="ru-RU"/>
        </w:rPr>
        <w:t xml:space="preserve"> Посредством проведения внешней оценки процесса самооценки школы инспекторы могут </w:t>
      </w:r>
      <w:r w:rsidR="006D2BFE">
        <w:rPr>
          <w:lang w:val="ru-RU"/>
        </w:rPr>
        <w:t>поспособствовать тому, чтобы</w:t>
      </w:r>
      <w:r w:rsidR="00925A58">
        <w:rPr>
          <w:lang w:val="ru-RU"/>
        </w:rPr>
        <w:t xml:space="preserve"> </w:t>
      </w:r>
      <w:r w:rsidR="006D2BFE">
        <w:rPr>
          <w:lang w:val="ru-RU"/>
        </w:rPr>
        <w:t xml:space="preserve">самооценка школы стала более эффективной, тем самым повышая </w:t>
      </w:r>
      <w:r w:rsidR="00E411AA">
        <w:rPr>
          <w:lang w:val="ru-RU"/>
        </w:rPr>
        <w:t>потенциал школы для самосовершенствования.</w:t>
      </w:r>
    </w:p>
    <w:p w:rsidR="007E04A1" w:rsidRPr="007A7D79" w:rsidRDefault="007E04A1" w:rsidP="007E04A1">
      <w:pPr>
        <w:ind w:left="426" w:hanging="426"/>
        <w:rPr>
          <w:lang w:val="ru-RU"/>
        </w:rPr>
      </w:pPr>
      <w:r w:rsidRPr="007A7D79">
        <w:rPr>
          <w:lang w:val="ru-RU"/>
        </w:rPr>
        <w:t xml:space="preserve">4.2 </w:t>
      </w:r>
      <w:r w:rsidRPr="007A7D79">
        <w:rPr>
          <w:lang w:val="ru-RU"/>
        </w:rPr>
        <w:tab/>
      </w:r>
      <w:r w:rsidR="007A7D79" w:rsidRPr="007A7D79">
        <w:rPr>
          <w:u w:val="single"/>
          <w:lang w:val="ru-RU"/>
        </w:rPr>
        <w:t>Как следует проводить самооценку школы</w:t>
      </w:r>
      <w:r w:rsidRPr="007A7D79">
        <w:rPr>
          <w:u w:val="single"/>
          <w:lang w:val="ru-RU"/>
        </w:rPr>
        <w:t>?</w:t>
      </w:r>
    </w:p>
    <w:p w:rsidR="00C33B41" w:rsidRDefault="00C33B41" w:rsidP="00C33B41">
      <w:pPr>
        <w:jc w:val="both"/>
        <w:rPr>
          <w:lang w:val="ru-RU"/>
        </w:rPr>
      </w:pPr>
      <w:r>
        <w:rPr>
          <w:lang w:val="ru-RU"/>
        </w:rPr>
        <w:t xml:space="preserve">Все школы, в которых </w:t>
      </w:r>
      <w:r w:rsidR="00EE4F0B">
        <w:rPr>
          <w:lang w:val="ru-RU"/>
        </w:rPr>
        <w:t xml:space="preserve">в период с января по март 2015 года </w:t>
      </w:r>
      <w:r>
        <w:rPr>
          <w:lang w:val="ru-RU"/>
        </w:rPr>
        <w:t>будут проводиться пилотные инспекции с применением критериев и дескрипторов</w:t>
      </w:r>
      <w:r w:rsidR="00EE4F0B">
        <w:rPr>
          <w:lang w:val="ru-RU"/>
        </w:rPr>
        <w:t xml:space="preserve"> для оценки качества, должны провести самооценку</w:t>
      </w:r>
      <w:r w:rsidR="00496498" w:rsidRPr="00496498">
        <w:rPr>
          <w:lang w:val="ru-RU"/>
        </w:rPr>
        <w:t xml:space="preserve"> </w:t>
      </w:r>
      <w:r w:rsidR="00496498">
        <w:rPr>
          <w:lang w:val="ru-RU"/>
        </w:rPr>
        <w:t>до начала инспектирования</w:t>
      </w:r>
      <w:r w:rsidR="00EE4F0B">
        <w:rPr>
          <w:lang w:val="ru-RU"/>
        </w:rPr>
        <w:t>.</w:t>
      </w:r>
      <w:r>
        <w:rPr>
          <w:lang w:val="ru-RU"/>
        </w:rPr>
        <w:t xml:space="preserve"> </w:t>
      </w:r>
      <w:r w:rsidR="00355E03">
        <w:rPr>
          <w:lang w:val="ru-RU"/>
        </w:rPr>
        <w:t xml:space="preserve">При проведении самооценки необходимо оценить качество преподавания, качество руководства и управления в школе, а также качество </w:t>
      </w:r>
      <w:r w:rsidR="00F136F2" w:rsidRPr="00F136F2">
        <w:rPr>
          <w:lang w:val="ru-RU"/>
        </w:rPr>
        <w:t>взаимодействия школы с родителями и местным сообществом</w:t>
      </w:r>
      <w:r w:rsidR="00F136F2">
        <w:rPr>
          <w:lang w:val="ru-RU"/>
        </w:rPr>
        <w:t xml:space="preserve"> с применением критериев и дескрипторов.</w:t>
      </w:r>
    </w:p>
    <w:p w:rsidR="004D4332" w:rsidRPr="00357EEC" w:rsidRDefault="004D4332" w:rsidP="004D4332">
      <w:pPr>
        <w:jc w:val="both"/>
        <w:rPr>
          <w:lang w:val="ru-RU"/>
        </w:rPr>
      </w:pPr>
      <w:r>
        <w:rPr>
          <w:lang w:val="ru-RU"/>
        </w:rPr>
        <w:t>Школы</w:t>
      </w:r>
      <w:r w:rsidRPr="004D4332">
        <w:rPr>
          <w:lang w:val="ru-RU"/>
        </w:rPr>
        <w:t xml:space="preserve"> </w:t>
      </w:r>
      <w:r>
        <w:rPr>
          <w:lang w:val="ru-RU"/>
        </w:rPr>
        <w:t>должны</w:t>
      </w:r>
      <w:r w:rsidRPr="004D4332">
        <w:rPr>
          <w:lang w:val="ru-RU"/>
        </w:rPr>
        <w:t xml:space="preserve"> </w:t>
      </w:r>
      <w:r>
        <w:rPr>
          <w:lang w:val="ru-RU"/>
        </w:rPr>
        <w:t xml:space="preserve">использовать </w:t>
      </w:r>
      <w:r w:rsidRPr="0001596C">
        <w:rPr>
          <w:u w:val="single"/>
          <w:lang w:val="ru-RU"/>
        </w:rPr>
        <w:t>Приложение 1</w:t>
      </w:r>
      <w:r>
        <w:rPr>
          <w:lang w:val="ru-RU"/>
        </w:rPr>
        <w:t xml:space="preserve"> для записи результатов открытых уроков, </w:t>
      </w:r>
      <w:r w:rsidRPr="0001596C">
        <w:rPr>
          <w:u w:val="single"/>
          <w:lang w:val="ru-RU"/>
        </w:rPr>
        <w:t>Приложение 2</w:t>
      </w:r>
      <w:r>
        <w:rPr>
          <w:lang w:val="ru-RU"/>
        </w:rPr>
        <w:t xml:space="preserve">, </w:t>
      </w:r>
      <w:r w:rsidRPr="0001596C">
        <w:rPr>
          <w:u w:val="single"/>
          <w:lang w:val="ru-RU"/>
        </w:rPr>
        <w:t>3</w:t>
      </w:r>
      <w:r>
        <w:rPr>
          <w:lang w:val="ru-RU"/>
        </w:rPr>
        <w:t xml:space="preserve"> и </w:t>
      </w:r>
      <w:r w:rsidRPr="0001596C">
        <w:rPr>
          <w:u w:val="single"/>
          <w:lang w:val="ru-RU"/>
        </w:rPr>
        <w:t>4</w:t>
      </w:r>
      <w:r>
        <w:rPr>
          <w:lang w:val="ru-RU"/>
        </w:rPr>
        <w:t xml:space="preserve"> для записи баллов по каждому критерию и выставления общей оценки</w:t>
      </w:r>
      <w:r w:rsidR="0001596C">
        <w:rPr>
          <w:lang w:val="ru-RU"/>
        </w:rPr>
        <w:t>. Заполненные</w:t>
      </w:r>
      <w:r w:rsidR="0001596C" w:rsidRPr="00357EEC">
        <w:rPr>
          <w:lang w:val="ru-RU"/>
        </w:rPr>
        <w:t xml:space="preserve"> </w:t>
      </w:r>
      <w:r w:rsidR="0001596C">
        <w:rPr>
          <w:lang w:val="ru-RU"/>
        </w:rPr>
        <w:t>таблицы</w:t>
      </w:r>
      <w:r w:rsidR="0001596C" w:rsidRPr="00357EEC">
        <w:rPr>
          <w:lang w:val="ru-RU"/>
        </w:rPr>
        <w:t xml:space="preserve"> </w:t>
      </w:r>
      <w:r w:rsidR="00E76B62">
        <w:rPr>
          <w:lang w:val="ru-RU"/>
        </w:rPr>
        <w:t>должны</w:t>
      </w:r>
      <w:r w:rsidR="00E76B62" w:rsidRPr="00357EEC">
        <w:rPr>
          <w:lang w:val="ru-RU"/>
        </w:rPr>
        <w:t xml:space="preserve"> </w:t>
      </w:r>
      <w:r w:rsidR="00E76B62">
        <w:rPr>
          <w:lang w:val="ru-RU"/>
        </w:rPr>
        <w:t>быть</w:t>
      </w:r>
      <w:r w:rsidR="00E76B62" w:rsidRPr="00357EEC">
        <w:rPr>
          <w:lang w:val="ru-RU"/>
        </w:rPr>
        <w:t xml:space="preserve"> </w:t>
      </w:r>
      <w:r w:rsidR="00E76B62">
        <w:rPr>
          <w:lang w:val="ru-RU"/>
        </w:rPr>
        <w:t>переданы</w:t>
      </w:r>
      <w:r w:rsidR="00E76B62" w:rsidRPr="00357EEC">
        <w:rPr>
          <w:lang w:val="ru-RU"/>
        </w:rPr>
        <w:t xml:space="preserve"> </w:t>
      </w:r>
      <w:r w:rsidR="00E76B62">
        <w:rPr>
          <w:lang w:val="ru-RU"/>
        </w:rPr>
        <w:t>инспекторам</w:t>
      </w:r>
      <w:r w:rsidR="00E76B62" w:rsidRPr="00357EEC">
        <w:rPr>
          <w:lang w:val="ru-RU"/>
        </w:rPr>
        <w:t xml:space="preserve"> </w:t>
      </w:r>
      <w:r w:rsidR="00E76B62">
        <w:rPr>
          <w:lang w:val="ru-RU"/>
        </w:rPr>
        <w:t>до</w:t>
      </w:r>
      <w:r w:rsidR="00E76B62" w:rsidRPr="00357EEC">
        <w:rPr>
          <w:lang w:val="ru-RU"/>
        </w:rPr>
        <w:t xml:space="preserve"> </w:t>
      </w:r>
      <w:r w:rsidR="00E76B62">
        <w:rPr>
          <w:lang w:val="ru-RU"/>
        </w:rPr>
        <w:t>начала</w:t>
      </w:r>
      <w:r w:rsidR="00E76B62" w:rsidRPr="00357EEC">
        <w:rPr>
          <w:lang w:val="ru-RU"/>
        </w:rPr>
        <w:t xml:space="preserve"> </w:t>
      </w:r>
      <w:r w:rsidR="00E76B62">
        <w:rPr>
          <w:lang w:val="ru-RU"/>
        </w:rPr>
        <w:t>инспекций</w:t>
      </w:r>
      <w:r w:rsidR="00E76B62" w:rsidRPr="00357EEC">
        <w:rPr>
          <w:lang w:val="ru-RU"/>
        </w:rPr>
        <w:t>.</w:t>
      </w:r>
    </w:p>
    <w:p w:rsidR="004C5A39" w:rsidRPr="00EF5064" w:rsidRDefault="00374503" w:rsidP="004C5A39">
      <w:pPr>
        <w:jc w:val="both"/>
        <w:rPr>
          <w:lang w:val="ru-RU"/>
        </w:rPr>
      </w:pPr>
      <w:r>
        <w:rPr>
          <w:lang w:val="ru-RU"/>
        </w:rPr>
        <w:t>Рекомендуется проводить самооценку школы с участием директора, заместителей директора, руководителей советов по учебным дисциплинам, а также представителей родителей и местного сообщества.</w:t>
      </w:r>
      <w:r w:rsidR="00A82BEE">
        <w:rPr>
          <w:lang w:val="ru-RU"/>
        </w:rPr>
        <w:t xml:space="preserve"> </w:t>
      </w:r>
      <w:r w:rsidR="00EF5064">
        <w:rPr>
          <w:lang w:val="ru-RU"/>
        </w:rPr>
        <w:t xml:space="preserve">Источники для сбора доказательств: </w:t>
      </w:r>
      <w:r w:rsidR="00A82BEE">
        <w:rPr>
          <w:lang w:val="ru-RU"/>
        </w:rPr>
        <w:t>открыты</w:t>
      </w:r>
      <w:r w:rsidR="00EF5064">
        <w:rPr>
          <w:lang w:val="ru-RU"/>
        </w:rPr>
        <w:t>е</w:t>
      </w:r>
      <w:r w:rsidR="00A82BEE">
        <w:rPr>
          <w:lang w:val="ru-RU"/>
        </w:rPr>
        <w:t xml:space="preserve"> урок</w:t>
      </w:r>
      <w:r w:rsidR="00EF5064">
        <w:rPr>
          <w:lang w:val="ru-RU"/>
        </w:rPr>
        <w:t>и; анкеты; анализ результатов</w:t>
      </w:r>
      <w:r w:rsidR="00496498">
        <w:rPr>
          <w:lang w:val="ru-RU"/>
        </w:rPr>
        <w:t xml:space="preserve"> достижений</w:t>
      </w:r>
      <w:r w:rsidR="00EF5064">
        <w:rPr>
          <w:lang w:val="ru-RU"/>
        </w:rPr>
        <w:t>, отчетов о проведении мониторинга, и личных дел учителей; беседы с учителями, учащимися и родителями.</w:t>
      </w:r>
    </w:p>
    <w:p w:rsidR="00F0569F" w:rsidRPr="00357EEC" w:rsidRDefault="00BF34EE" w:rsidP="00DD2BE7">
      <w:pPr>
        <w:jc w:val="both"/>
        <w:rPr>
          <w:u w:val="single"/>
          <w:lang w:val="ru-RU"/>
        </w:rPr>
      </w:pPr>
      <w:r>
        <w:rPr>
          <w:lang w:val="ru-RU"/>
        </w:rPr>
        <w:t>После</w:t>
      </w:r>
      <w:r w:rsidR="00D9559B">
        <w:rPr>
          <w:lang w:val="ru-RU"/>
        </w:rPr>
        <w:t xml:space="preserve"> того как</w:t>
      </w:r>
      <w:r w:rsidR="00D9559B" w:rsidRPr="00BF34EE">
        <w:rPr>
          <w:lang w:val="ru-RU"/>
        </w:rPr>
        <w:t xml:space="preserve"> </w:t>
      </w:r>
      <w:r w:rsidR="00D9559B">
        <w:rPr>
          <w:lang w:val="ru-RU"/>
        </w:rPr>
        <w:t>пилотные</w:t>
      </w:r>
      <w:r w:rsidR="00D9559B" w:rsidRPr="00BF34EE">
        <w:rPr>
          <w:lang w:val="ru-RU"/>
        </w:rPr>
        <w:t xml:space="preserve"> </w:t>
      </w:r>
      <w:r w:rsidR="00D9559B">
        <w:rPr>
          <w:lang w:val="ru-RU"/>
        </w:rPr>
        <w:t>инспекции будут завершены, а</w:t>
      </w:r>
      <w:r w:rsidRPr="00BF34EE">
        <w:rPr>
          <w:lang w:val="ru-RU"/>
        </w:rPr>
        <w:t xml:space="preserve"> </w:t>
      </w:r>
      <w:r w:rsidR="00D9559B">
        <w:rPr>
          <w:lang w:val="ru-RU"/>
        </w:rPr>
        <w:t xml:space="preserve">критерии и дескрипторы </w:t>
      </w:r>
      <w:r w:rsidR="002B6AF8">
        <w:rPr>
          <w:lang w:val="ru-RU"/>
        </w:rPr>
        <w:t xml:space="preserve">будут доработаны </w:t>
      </w:r>
      <w:r>
        <w:rPr>
          <w:lang w:val="ru-RU"/>
        </w:rPr>
        <w:t>и расширен</w:t>
      </w:r>
      <w:r w:rsidR="002B6AF8">
        <w:rPr>
          <w:lang w:val="ru-RU"/>
        </w:rPr>
        <w:t>ы</w:t>
      </w:r>
      <w:r>
        <w:rPr>
          <w:lang w:val="ru-RU"/>
        </w:rPr>
        <w:t xml:space="preserve"> </w:t>
      </w:r>
      <w:r w:rsidR="00D34F38">
        <w:rPr>
          <w:lang w:val="ru-RU"/>
        </w:rPr>
        <w:t>так, чтобы</w:t>
      </w:r>
      <w:r>
        <w:rPr>
          <w:lang w:val="ru-RU"/>
        </w:rPr>
        <w:t xml:space="preserve"> охват</w:t>
      </w:r>
      <w:r w:rsidR="00D34F38">
        <w:rPr>
          <w:lang w:val="ru-RU"/>
        </w:rPr>
        <w:t>ить</w:t>
      </w:r>
      <w:r>
        <w:rPr>
          <w:lang w:val="ru-RU"/>
        </w:rPr>
        <w:t xml:space="preserve"> все соответствующи</w:t>
      </w:r>
      <w:r w:rsidR="00D34F38">
        <w:rPr>
          <w:lang w:val="ru-RU"/>
        </w:rPr>
        <w:t>е</w:t>
      </w:r>
      <w:r>
        <w:rPr>
          <w:lang w:val="ru-RU"/>
        </w:rPr>
        <w:t xml:space="preserve"> аспект</w:t>
      </w:r>
      <w:r w:rsidR="00D34F38">
        <w:rPr>
          <w:lang w:val="ru-RU"/>
        </w:rPr>
        <w:t>ы</w:t>
      </w:r>
      <w:r>
        <w:rPr>
          <w:lang w:val="ru-RU"/>
        </w:rPr>
        <w:t xml:space="preserve"> деятельности школы</w:t>
      </w:r>
      <w:r w:rsidR="00D34F38">
        <w:rPr>
          <w:lang w:val="ru-RU"/>
        </w:rPr>
        <w:t xml:space="preserve">, всем школам Республики Казахстан рекомендуется ежегодно в мае </w:t>
      </w:r>
      <w:r w:rsidR="00304CBE">
        <w:rPr>
          <w:lang w:val="ru-RU"/>
        </w:rPr>
        <w:t xml:space="preserve">месяце </w:t>
      </w:r>
      <w:r w:rsidR="00D34F38">
        <w:rPr>
          <w:lang w:val="ru-RU"/>
        </w:rPr>
        <w:t>проводить итоговую самооценку</w:t>
      </w:r>
      <w:r>
        <w:rPr>
          <w:lang w:val="ru-RU"/>
        </w:rPr>
        <w:t xml:space="preserve"> </w:t>
      </w:r>
      <w:r w:rsidR="00463CFD">
        <w:rPr>
          <w:lang w:val="ru-RU"/>
        </w:rPr>
        <w:t xml:space="preserve">с учетом </w:t>
      </w:r>
      <w:r w:rsidR="00304CBE">
        <w:rPr>
          <w:lang w:val="ru-RU"/>
        </w:rPr>
        <w:t xml:space="preserve">промежуточных мероприятий по </w:t>
      </w:r>
      <w:r w:rsidR="00304CBE">
        <w:rPr>
          <w:lang w:val="ru-RU"/>
        </w:rPr>
        <w:lastRenderedPageBreak/>
        <w:t xml:space="preserve">самооценке, проводимых в течение всего учебного года. </w:t>
      </w:r>
      <w:r w:rsidR="004C18AE">
        <w:rPr>
          <w:lang w:val="ru-RU"/>
        </w:rPr>
        <w:t>Итоговая самооценка обеспечит основу для планирования развития</w:t>
      </w:r>
      <w:r w:rsidR="00E72E62">
        <w:rPr>
          <w:lang w:val="ru-RU"/>
        </w:rPr>
        <w:t xml:space="preserve"> на следующий год.</w:t>
      </w:r>
      <w:r w:rsidR="00F0569F" w:rsidRPr="00357EEC">
        <w:rPr>
          <w:u w:val="single"/>
          <w:lang w:val="ru-RU"/>
        </w:rPr>
        <w:br w:type="page"/>
      </w:r>
    </w:p>
    <w:p w:rsidR="00F0569F" w:rsidRPr="00357EEC" w:rsidRDefault="00F0569F" w:rsidP="00F0569F">
      <w:pPr>
        <w:rPr>
          <w:b/>
          <w:lang w:val="ru-RU"/>
        </w:rPr>
        <w:sectPr w:rsidR="00F0569F" w:rsidRPr="00357EEC" w:rsidSect="00AE2B32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B32F1" w:rsidRPr="001D7119" w:rsidRDefault="00223672" w:rsidP="00B23918">
      <w:pPr>
        <w:ind w:left="-426"/>
        <w:rPr>
          <w:b/>
          <w:lang w:val="ru-RU"/>
        </w:rPr>
      </w:pPr>
      <w:r w:rsidRPr="001D7119">
        <w:rPr>
          <w:b/>
          <w:lang w:val="ru-RU"/>
        </w:rPr>
        <w:lastRenderedPageBreak/>
        <w:t>Приложение</w:t>
      </w:r>
      <w:r w:rsidR="00F0569F" w:rsidRPr="001D7119">
        <w:rPr>
          <w:b/>
          <w:lang w:val="ru-RU"/>
        </w:rPr>
        <w:t xml:space="preserve"> 1: </w:t>
      </w:r>
      <w:r w:rsidRPr="001D7119">
        <w:rPr>
          <w:b/>
          <w:lang w:val="ru-RU"/>
        </w:rPr>
        <w:t>инструмент для записи результатов наблюдений</w:t>
      </w:r>
      <w:r w:rsidR="00127577" w:rsidRPr="001D7119">
        <w:rPr>
          <w:b/>
          <w:lang w:val="ru-RU"/>
        </w:rPr>
        <w:t xml:space="preserve">, проводимых в ходе </w:t>
      </w:r>
      <w:r w:rsidRPr="001D7119">
        <w:rPr>
          <w:b/>
          <w:lang w:val="ru-RU"/>
        </w:rPr>
        <w:t>открытых уроков</w:t>
      </w:r>
    </w:p>
    <w:p w:rsidR="00402CB2" w:rsidRPr="001D7119" w:rsidRDefault="007F1C8A" w:rsidP="00402CB2">
      <w:pPr>
        <w:ind w:left="-426"/>
        <w:rPr>
          <w:b/>
          <w:lang w:val="ru-RU"/>
        </w:rPr>
      </w:pPr>
      <w:r w:rsidRPr="001D7119">
        <w:rPr>
          <w:b/>
          <w:lang w:val="ru-RU"/>
        </w:rPr>
        <w:t>Название школы</w:t>
      </w:r>
      <w:r w:rsidR="00402CB2" w:rsidRPr="001D7119">
        <w:rPr>
          <w:b/>
          <w:lang w:val="ru-RU"/>
        </w:rPr>
        <w:t>........................................</w:t>
      </w:r>
      <w:r w:rsidRPr="001D7119">
        <w:rPr>
          <w:b/>
          <w:lang w:val="ru-RU"/>
        </w:rPr>
        <w:t>Дата наблюдения</w:t>
      </w:r>
      <w:r w:rsidR="00402CB2" w:rsidRPr="001D7119">
        <w:rPr>
          <w:b/>
          <w:lang w:val="ru-RU"/>
        </w:rPr>
        <w:t>................................................</w:t>
      </w:r>
      <w:r w:rsidR="006A2451" w:rsidRPr="001D7119">
        <w:rPr>
          <w:b/>
          <w:lang w:val="ru-RU"/>
        </w:rPr>
        <w:t>Время наблюдения</w:t>
      </w:r>
      <w:r w:rsidR="00402CB2" w:rsidRPr="001D7119">
        <w:rPr>
          <w:b/>
          <w:lang w:val="ru-RU"/>
        </w:rPr>
        <w:t xml:space="preserve">: </w:t>
      </w:r>
      <w:r w:rsidR="006A2451" w:rsidRPr="001D7119">
        <w:rPr>
          <w:b/>
          <w:lang w:val="ru-RU"/>
        </w:rPr>
        <w:t>с</w:t>
      </w:r>
      <w:r w:rsidR="00402CB2" w:rsidRPr="001D7119">
        <w:rPr>
          <w:b/>
          <w:lang w:val="ru-RU"/>
        </w:rPr>
        <w:t>........</w:t>
      </w:r>
      <w:r w:rsidR="006A2451" w:rsidRPr="001D7119">
        <w:rPr>
          <w:b/>
          <w:lang w:val="ru-RU"/>
        </w:rPr>
        <w:t>до</w:t>
      </w:r>
      <w:r w:rsidR="00402CB2" w:rsidRPr="001D7119">
        <w:rPr>
          <w:b/>
          <w:lang w:val="ru-RU"/>
        </w:rPr>
        <w:t>.......</w:t>
      </w:r>
    </w:p>
    <w:p w:rsidR="00402CB2" w:rsidRPr="001D7119" w:rsidRDefault="006A2451" w:rsidP="00402CB2">
      <w:pPr>
        <w:ind w:left="-426"/>
        <w:rPr>
          <w:b/>
          <w:lang w:val="ru-RU"/>
        </w:rPr>
      </w:pPr>
      <w:r w:rsidRPr="001D7119">
        <w:rPr>
          <w:b/>
          <w:lang w:val="ru-RU"/>
        </w:rPr>
        <w:t>Ф.И.О</w:t>
      </w:r>
      <w:r w:rsidR="002625AF" w:rsidRPr="001D7119">
        <w:rPr>
          <w:b/>
          <w:lang w:val="ru-RU"/>
        </w:rPr>
        <w:t>.</w:t>
      </w:r>
      <w:r w:rsidRPr="001D7119">
        <w:rPr>
          <w:b/>
          <w:lang w:val="ru-RU"/>
        </w:rPr>
        <w:t xml:space="preserve"> учителя</w:t>
      </w:r>
      <w:r w:rsidR="00402CB2" w:rsidRPr="001D7119">
        <w:rPr>
          <w:b/>
          <w:lang w:val="ru-RU"/>
        </w:rPr>
        <w:t>.....................................</w:t>
      </w:r>
      <w:r w:rsidR="00B876BF" w:rsidRPr="001D7119">
        <w:rPr>
          <w:b/>
          <w:lang w:val="ru-RU"/>
        </w:rPr>
        <w:t>.............</w:t>
      </w:r>
      <w:r w:rsidR="00402CB2" w:rsidRPr="001D7119">
        <w:rPr>
          <w:b/>
          <w:lang w:val="ru-RU"/>
        </w:rPr>
        <w:t>...........</w:t>
      </w:r>
      <w:r w:rsidR="00B876BF" w:rsidRPr="001D7119">
        <w:rPr>
          <w:b/>
          <w:lang w:val="ru-RU"/>
        </w:rPr>
        <w:t>Класс</w:t>
      </w:r>
      <w:r w:rsidR="00402CB2" w:rsidRPr="001D7119">
        <w:rPr>
          <w:b/>
          <w:lang w:val="ru-RU"/>
        </w:rPr>
        <w:t xml:space="preserve"> ..............................................</w:t>
      </w:r>
      <w:r w:rsidR="00006AA5" w:rsidRPr="001D7119">
        <w:rPr>
          <w:b/>
          <w:lang w:val="ru-RU"/>
        </w:rPr>
        <w:t>Предмет</w:t>
      </w:r>
      <w:r w:rsidR="00402CB2" w:rsidRPr="001D7119">
        <w:rPr>
          <w:b/>
          <w:lang w:val="ru-RU"/>
        </w:rPr>
        <w:t>..............................................</w:t>
      </w:r>
    </w:p>
    <w:tbl>
      <w:tblPr>
        <w:tblStyle w:val="ac"/>
        <w:tblW w:w="153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850"/>
        <w:gridCol w:w="1418"/>
        <w:gridCol w:w="1276"/>
        <w:gridCol w:w="2694"/>
      </w:tblGrid>
      <w:tr w:rsidR="00CC7C04" w:rsidRPr="00F30D18" w:rsidTr="00AD7D75">
        <w:trPr>
          <w:trHeight w:val="161"/>
        </w:trPr>
        <w:tc>
          <w:tcPr>
            <w:tcW w:w="1560" w:type="dxa"/>
          </w:tcPr>
          <w:p w:rsidR="00CC7C04" w:rsidRPr="001D7119" w:rsidRDefault="00244CC9" w:rsidP="00C32541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Критерии</w:t>
            </w:r>
          </w:p>
        </w:tc>
        <w:tc>
          <w:tcPr>
            <w:tcW w:w="7513" w:type="dxa"/>
          </w:tcPr>
          <w:p w:rsidR="00CC7C04" w:rsidRPr="001D7119" w:rsidRDefault="00244CC9" w:rsidP="00C32541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Дескрипторы</w:t>
            </w:r>
            <w:r w:rsidR="001D7119">
              <w:rPr>
                <w:b/>
                <w:bCs/>
                <w:sz w:val="16"/>
                <w:szCs w:val="16"/>
              </w:rPr>
              <w:t xml:space="preserve"> (</w:t>
            </w:r>
            <w:r w:rsidR="001D7119">
              <w:rPr>
                <w:b/>
                <w:bCs/>
                <w:sz w:val="16"/>
                <w:szCs w:val="16"/>
                <w:lang w:val="ru-RU"/>
              </w:rPr>
              <w:t>описание уровней)</w:t>
            </w:r>
          </w:p>
        </w:tc>
        <w:tc>
          <w:tcPr>
            <w:tcW w:w="850" w:type="dxa"/>
          </w:tcPr>
          <w:p w:rsidR="00CC7C04" w:rsidRPr="001D7119" w:rsidRDefault="00244CC9" w:rsidP="00CC7C04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Баллы</w:t>
            </w:r>
            <w:r w:rsidR="00CC7C04" w:rsidRPr="001D7119">
              <w:rPr>
                <w:b/>
                <w:bCs/>
                <w:sz w:val="16"/>
                <w:szCs w:val="16"/>
                <w:lang w:val="ru-RU"/>
              </w:rPr>
              <w:t xml:space="preserve"> 1/2/3/4</w:t>
            </w:r>
          </w:p>
        </w:tc>
        <w:tc>
          <w:tcPr>
            <w:tcW w:w="1418" w:type="dxa"/>
          </w:tcPr>
          <w:p w:rsidR="00CC7C04" w:rsidRPr="001D7119" w:rsidRDefault="00AD7D75" w:rsidP="00C32541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Взвешенная оценка</w:t>
            </w:r>
          </w:p>
        </w:tc>
        <w:tc>
          <w:tcPr>
            <w:tcW w:w="1276" w:type="dxa"/>
          </w:tcPr>
          <w:p w:rsidR="00CC7C04" w:rsidRPr="001D7119" w:rsidRDefault="00244CC9" w:rsidP="00C32541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Оценка</w:t>
            </w:r>
          </w:p>
        </w:tc>
        <w:tc>
          <w:tcPr>
            <w:tcW w:w="2694" w:type="dxa"/>
          </w:tcPr>
          <w:p w:rsidR="00CC7C04" w:rsidRPr="006B36AF" w:rsidRDefault="00C138F8" w:rsidP="00C138F8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Доказательства, выявленные наблюдателем и комментарии</w:t>
            </w: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 w:val="restart"/>
          </w:tcPr>
          <w:p w:rsidR="001D7119" w:rsidRPr="006B36AF" w:rsidRDefault="001D7119" w:rsidP="00F0569F">
            <w:pPr>
              <w:pStyle w:val="ad"/>
              <w:numPr>
                <w:ilvl w:val="0"/>
                <w:numId w:val="3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6B36AF">
              <w:rPr>
                <w:rFonts w:asciiTheme="minorHAnsi" w:hAnsiTheme="minorHAnsi"/>
                <w:sz w:val="16"/>
                <w:szCs w:val="16"/>
                <w:lang w:val="ru-RU"/>
              </w:rPr>
              <w:t>Точные и глубокие знания предмета</w:t>
            </w:r>
          </w:p>
        </w:tc>
        <w:tc>
          <w:tcPr>
            <w:tcW w:w="7513" w:type="dxa"/>
          </w:tcPr>
          <w:p w:rsidR="001D7119" w:rsidRPr="006B36AF" w:rsidRDefault="001D7119" w:rsidP="00D05FA9">
            <w:pPr>
              <w:rPr>
                <w:rFonts w:cs="Arial"/>
                <w:sz w:val="16"/>
                <w:szCs w:val="16"/>
              </w:rPr>
            </w:pPr>
            <w:r w:rsidRPr="006B36AF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6B36AF">
              <w:rPr>
                <w:rFonts w:cs="Arial"/>
                <w:sz w:val="16"/>
                <w:szCs w:val="16"/>
                <w:lang w:val="ru-RU"/>
              </w:rPr>
              <w:t xml:space="preserve"> Обладает глубокими, научными,  энциклопедическими знаниями преподаваемого предмета. Оперирует событиями, фактами и открытиями в данной сфере. Использует собственные знания в организации межпредметных связей. На любой вопрос по теме может дать полный ответ. Умеет организовать, поддержать и развить дискуссию.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Высокая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культура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речи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.  </w:t>
            </w:r>
          </w:p>
        </w:tc>
        <w:tc>
          <w:tcPr>
            <w:tcW w:w="850" w:type="dxa"/>
            <w:vMerge w:val="restart"/>
          </w:tcPr>
          <w:p w:rsidR="001D7119" w:rsidRPr="006B36AF" w:rsidRDefault="001D7119" w:rsidP="00C3254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36AF">
              <w:rPr>
                <w:rFonts w:cs="Arial"/>
                <w:b/>
                <w:bCs/>
                <w:sz w:val="16"/>
                <w:szCs w:val="16"/>
              </w:rPr>
              <w:t>(1-4)</w:t>
            </w:r>
          </w:p>
        </w:tc>
        <w:tc>
          <w:tcPr>
            <w:tcW w:w="1418" w:type="dxa"/>
            <w:vMerge w:val="restart"/>
          </w:tcPr>
          <w:p w:rsidR="001D7119" w:rsidRPr="006B36AF" w:rsidRDefault="001D7119" w:rsidP="00C32541">
            <w:pPr>
              <w:rPr>
                <w:rFonts w:ascii="Times New Roman" w:hAnsi="Times New Roman"/>
                <w:b/>
                <w:bCs/>
              </w:rPr>
            </w:pPr>
            <w:r w:rsidRPr="006B36AF"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1276" w:type="dxa"/>
            <w:vMerge w:val="restart"/>
          </w:tcPr>
          <w:p w:rsidR="001D7119" w:rsidRPr="008211BC" w:rsidRDefault="001D7119" w:rsidP="00AD7D7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D7119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1D7119">
              <w:rPr>
                <w:rFonts w:cs="Arial"/>
                <w:b/>
                <w:bCs/>
                <w:sz w:val="16"/>
                <w:szCs w:val="16"/>
                <w:lang w:val="ru-RU"/>
              </w:rPr>
              <w:t>балл</w:t>
            </w:r>
            <w:r w:rsidRPr="001D7119">
              <w:rPr>
                <w:rFonts w:cs="Arial"/>
                <w:b/>
                <w:bCs/>
                <w:sz w:val="16"/>
                <w:szCs w:val="16"/>
              </w:rPr>
              <w:t xml:space="preserve"> x </w:t>
            </w:r>
            <w:r w:rsidRPr="001D7119">
              <w:rPr>
                <w:b/>
                <w:bCs/>
                <w:sz w:val="16"/>
                <w:szCs w:val="16"/>
                <w:lang w:val="ru-RU"/>
              </w:rPr>
              <w:t>взвешенная оценка</w:t>
            </w:r>
            <w:r w:rsidRPr="001D7119">
              <w:rPr>
                <w:rFonts w:cs="Arial"/>
                <w:b/>
                <w:bCs/>
                <w:sz w:val="16"/>
                <w:szCs w:val="16"/>
              </w:rPr>
              <w:t>:</w:t>
            </w:r>
            <w:r w:rsidRPr="006B36AF">
              <w:rPr>
                <w:rFonts w:cs="Arial"/>
                <w:b/>
                <w:bCs/>
                <w:sz w:val="16"/>
                <w:szCs w:val="16"/>
              </w:rPr>
              <w:t xml:space="preserve"> 1.5 – 6)</w:t>
            </w: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Обладает знаниями в рамках объема учебной программы. Оперирует событиями, фактами и открытиями в данной сфере. На вопрос по теме может дать ответ. </w:t>
            </w:r>
            <w:r w:rsidRPr="000C12AD">
              <w:rPr>
                <w:rFonts w:cs="Arial"/>
                <w:sz w:val="16"/>
                <w:szCs w:val="16"/>
                <w:lang w:val="ru-RU"/>
              </w:rPr>
              <w:t xml:space="preserve">Умеет организовать дискуссию.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Высокая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культура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36AF">
              <w:rPr>
                <w:rFonts w:cs="Arial"/>
                <w:sz w:val="16"/>
                <w:szCs w:val="16"/>
              </w:rPr>
              <w:t>речи</w:t>
            </w:r>
            <w:proofErr w:type="spellEnd"/>
            <w:r w:rsidRPr="006B36AF">
              <w:rPr>
                <w:rFonts w:cs="Arial"/>
                <w:sz w:val="16"/>
                <w:szCs w:val="16"/>
              </w:rPr>
              <w:t xml:space="preserve">.  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ТРЕБУЮЩИЙ УЛУЧШЕНИЯ: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Обладает знаниями в рамках объема учебной программы. Основной источник информации - учебник. Иногда использует дополнительный материал по теме.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Испытывает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речевые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трудности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в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изложении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материала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6E6659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Владеет объемом материала в пределах темы урока. Основной  источник информации - учебник. Допускает ошибки в знании фактического материала, неточности в определении терминов и понятий. </w:t>
            </w:r>
            <w:r w:rsidRPr="006E6659">
              <w:rPr>
                <w:rFonts w:cs="Arial"/>
                <w:sz w:val="16"/>
                <w:szCs w:val="16"/>
                <w:lang w:val="ru-RU"/>
              </w:rPr>
              <w:t xml:space="preserve">Испытывает речевые трудности в изложении материала. 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2. Владение методикой преподавания 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Высокая степень организации учебной деятельности учащихся. Этапы урока имеют логическую завершенность и последовательность. Владеет техн</w:t>
            </w:r>
            <w:r>
              <w:rPr>
                <w:rFonts w:cs="Arial"/>
                <w:sz w:val="16"/>
                <w:szCs w:val="16"/>
                <w:lang w:val="ru-RU"/>
              </w:rPr>
              <w:t>икой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sz w:val="16"/>
                <w:szCs w:val="16"/>
                <w:lang w:val="ru-RU"/>
              </w:rPr>
              <w:t>стимулирую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щей познавательную деятельность учащихся. Умеет импровизировать на уроке. Обеспечивает высокий темп урока. Создает атмосферу сотрудничества. Знает и учитывает в учебном процессе индивидуальные особенности каждого ученика. Ставит вопросы, развивающие мыслительную деятельность учащихся. Организует системную обратную связь.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Ведет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постоянный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мониторинг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объективное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оценивание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Умеет организовать учебную деятельность. Этапы урока имеют логическую завершенность и последовательность. Владеет методами и приемами, </w:t>
            </w:r>
            <w:r>
              <w:rPr>
                <w:rFonts w:cs="Arial"/>
                <w:sz w:val="16"/>
                <w:szCs w:val="16"/>
                <w:lang w:val="ru-RU"/>
              </w:rPr>
              <w:t>стимулирую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щими познава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тельную деятельность учащихся.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Обеспечивает умеренный темп урока. Учитывает в учебном процессе индивидуальные особенности каждого ученика. Умеет вносить коррективы в план урока в зависимости от ситуации. Умеет ставить вопросы как стандартные, так и развивающие мыслительную деятельность. 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Организует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обратную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связь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. 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Ведет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постоянный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мониторинг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и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объективное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оценивание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ТРЕБУЮЩИЙ УЛУЧШЕНИЯ: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Умеет организовать учебную деятельность. Этапы урока не имеют логическую завершенность и последовательность. Слабо владеет методами и приемами, </w:t>
            </w:r>
            <w:r>
              <w:rPr>
                <w:rFonts w:cs="Arial"/>
                <w:sz w:val="16"/>
                <w:szCs w:val="16"/>
                <w:lang w:val="ru-RU"/>
              </w:rPr>
              <w:t>стимулирую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щими познавательную деятельность учащихся.  Обеспечивает средний темп урока. Не учитывает в учебном процессе индивидуальные особенности каждого ученика. Урок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ведет строго по плану. Ставит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стандартные вопросы. Обратная связь слабо выражена. Объективно оценивает знания учащихся.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Испытывает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трудности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в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организации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мониторинга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B436A9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В организации учебной деятельности испытывает трудности. Этапы урока не имеют логическую завершенность и последовательность. Слабо владеет методами и приемами, </w:t>
            </w:r>
            <w:r>
              <w:rPr>
                <w:rFonts w:cs="Arial"/>
                <w:sz w:val="16"/>
                <w:szCs w:val="16"/>
                <w:lang w:val="ru-RU"/>
              </w:rPr>
              <w:t>стимулирую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щими</w:t>
            </w:r>
            <w:r w:rsidRPr="00D44A61" w:rsidDel="00231CC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познав</w:t>
            </w:r>
            <w:r>
              <w:rPr>
                <w:rFonts w:cs="Arial"/>
                <w:sz w:val="16"/>
                <w:szCs w:val="16"/>
                <w:lang w:val="ru-RU"/>
              </w:rPr>
              <w:t>ательную деятельность учащихся.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Обеспечивает низкий темп урока. Не учитывает в учебном процессе индивидуальные особенности каждого ученика. Урок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ведет строго по плану. Ставит вопросы стандартные. Обратная связь слабо выражена.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B436A9">
              <w:rPr>
                <w:rFonts w:cs="Arial"/>
                <w:sz w:val="16"/>
                <w:szCs w:val="16"/>
                <w:lang w:val="ru-RU"/>
              </w:rPr>
              <w:t>Испытывает трудности в организации мониторинга и оценивани</w:t>
            </w:r>
            <w:r>
              <w:rPr>
                <w:rFonts w:cs="Arial"/>
                <w:sz w:val="16"/>
                <w:szCs w:val="16"/>
                <w:lang w:val="ru-RU"/>
              </w:rPr>
              <w:t>я</w:t>
            </w:r>
            <w:r w:rsidRPr="00B436A9">
              <w:rPr>
                <w:rFonts w:cs="Arial"/>
                <w:sz w:val="16"/>
                <w:szCs w:val="16"/>
                <w:lang w:val="ru-RU"/>
              </w:rPr>
              <w:t xml:space="preserve"> знаний учащихся.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lastRenderedPageBreak/>
              <w:t>3. Умение вовлечь и мотивировать учеников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Учитель знает и учитывает возможности класса и индивидуальные особенности учеников. Организует высокий уровень активной деятельности учащихся.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Применяет различные методы и приемы мотивации и стимулирования, в том числе индивидуальные. Поддерживает познавательный интерес на протяжении всего урока. Активно применяет приемы вербальной и невербальной коммуникации.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Ориентирует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учеников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на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достижение успеха</w:t>
            </w:r>
            <w:r w:rsidRPr="00D44A6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Формирует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дух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здоровой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конкуренции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. 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Учитель знает и учитывает возможности класса и индивидуальные особенности учеников. Организует хороший уровень активной деятельности учащихся. Применяет различные методы и приемы мотивации и стимулирования. Поддерживает познавательный интерес на протяжении всего урока. Применяет приемы вербальной и невербальной коммуникации.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Ориентирует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учеников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на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достижение успеха</w:t>
            </w:r>
            <w:r w:rsidRPr="00D44A6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Формирует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дух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здоровой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конкуренции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ТРЕБУЮЩИЙ УЛУЧШЕНИЯ: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Учитель недостаточно знает и учитывает возможности класса и индивидуальные особенности учеников. Организует низкий уровень активной деятельности учащихся. Применяет различные методы и приемы мотивации и стимулирования. Периодически поддерживает познавательный интерес на протяжении урока. Применяет приемы вербальной и невербальной коммуникации.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Слабо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ориентирует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учеников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на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достижение успеха</w:t>
            </w:r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Учитель не учитывает возможности класса и индивидуальные особенности учеников. Уровень побуждения к активной деятельности низкий. Не владеет методами и приемами мотивации и стимулирования. Периодически поддерживает познавательный интерес на протяжении урока. Не ориентирует учеников на </w:t>
            </w:r>
            <w:r>
              <w:rPr>
                <w:rFonts w:cs="Arial"/>
                <w:sz w:val="16"/>
                <w:szCs w:val="16"/>
                <w:lang w:val="ru-RU"/>
              </w:rPr>
              <w:t>достижение успеха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134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4. Благоприятный психологический климат на уроке 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 w:bidi="ar-IQ"/>
              </w:rPr>
              <w:t>ОБРАЗЦОВЫЙ:</w:t>
            </w:r>
            <w:r w:rsidRPr="00D44A61">
              <w:rPr>
                <w:sz w:val="16"/>
                <w:szCs w:val="16"/>
                <w:lang w:val="ru-RU" w:bidi="ar-IQ"/>
              </w:rPr>
              <w:t xml:space="preserve"> </w:t>
            </w:r>
            <w:r w:rsidRPr="00D44A61">
              <w:rPr>
                <w:sz w:val="16"/>
                <w:szCs w:val="16"/>
                <w:lang w:val="ru-RU"/>
              </w:rPr>
              <w:t>Учитель приветлив, создает творческую обстановку для свободного выражения своих мыслей, не выделяет никого субъективно. Наблюдается доброжелательность учеников и здоровый дух соперничества. Ученики активно задействованы в процесс урока.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 w:bidi="ar-IQ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 w:bidi="ar-IQ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 w:bidi="ar-IQ"/>
              </w:rPr>
            </w:pPr>
          </w:p>
        </w:tc>
      </w:tr>
      <w:tr w:rsidR="001D7119" w:rsidRPr="001D7119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ХОРОШ</w:t>
            </w:r>
            <w:r>
              <w:rPr>
                <w:b/>
                <w:bCs/>
                <w:sz w:val="16"/>
                <w:szCs w:val="16"/>
                <w:lang w:val="ru-RU"/>
              </w:rPr>
              <w:t>ИЙ</w:t>
            </w:r>
            <w:r w:rsidRPr="00D44A61">
              <w:rPr>
                <w:b/>
                <w:bCs/>
                <w:sz w:val="16"/>
                <w:szCs w:val="16"/>
                <w:lang w:val="ru-RU"/>
              </w:rPr>
              <w:t>:</w:t>
            </w:r>
            <w:r w:rsidRPr="00D44A61">
              <w:rPr>
                <w:sz w:val="16"/>
                <w:szCs w:val="16"/>
                <w:lang w:val="ru-RU"/>
              </w:rPr>
              <w:t xml:space="preserve"> Учитель приветлив, создает условия для свободного выражения своих мыслей</w:t>
            </w:r>
            <w:r>
              <w:rPr>
                <w:sz w:val="16"/>
                <w:szCs w:val="16"/>
                <w:lang w:val="ru-RU"/>
              </w:rPr>
              <w:t>. Д</w:t>
            </w:r>
            <w:r w:rsidRPr="00D44A61">
              <w:rPr>
                <w:sz w:val="16"/>
                <w:szCs w:val="16"/>
                <w:lang w:val="ru-RU"/>
              </w:rPr>
              <w:t>ети доброжелательны друг к другу. Отсутствует психологическое давление учителя на ученик</w:t>
            </w:r>
            <w:r>
              <w:rPr>
                <w:sz w:val="16"/>
                <w:szCs w:val="16"/>
                <w:lang w:val="ru-RU"/>
              </w:rPr>
              <w:t>а</w:t>
            </w:r>
            <w:r w:rsidRPr="00D44A61">
              <w:rPr>
                <w:sz w:val="16"/>
                <w:szCs w:val="16"/>
                <w:lang w:val="ru-RU"/>
              </w:rPr>
              <w:t>. Ученики задействованы в учебный процесс.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 w:rsidRPr="004C0DDF">
              <w:rPr>
                <w:bCs/>
                <w:sz w:val="16"/>
                <w:szCs w:val="16"/>
                <w:lang w:val="ru-RU"/>
              </w:rPr>
              <w:t>Учитель старается быть приветливым.</w:t>
            </w:r>
            <w:r w:rsidRPr="00D44A61">
              <w:rPr>
                <w:sz w:val="16"/>
                <w:szCs w:val="16"/>
                <w:lang w:val="ru-RU"/>
              </w:rPr>
              <w:t xml:space="preserve"> Учащиеся отвечают неуверенно, скованно, есть нездоровый дух соперничества. Не все ученики задействованы в учебный процесс.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1D7119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sz w:val="16"/>
                <w:szCs w:val="16"/>
                <w:lang w:val="ru-RU"/>
              </w:rPr>
              <w:t xml:space="preserve"> Учащиеся зажаты, боятся отвечать, </w:t>
            </w:r>
            <w:r>
              <w:rPr>
                <w:sz w:val="16"/>
                <w:szCs w:val="16"/>
                <w:lang w:val="ru-RU"/>
              </w:rPr>
              <w:t>отсутствует единство</w:t>
            </w:r>
            <w:r w:rsidRPr="00D44A61">
              <w:rPr>
                <w:sz w:val="16"/>
                <w:szCs w:val="16"/>
                <w:lang w:val="ru-RU"/>
              </w:rPr>
              <w:t xml:space="preserve">, учитель имеет </w:t>
            </w:r>
            <w:r>
              <w:rPr>
                <w:sz w:val="16"/>
                <w:szCs w:val="16"/>
                <w:lang w:val="ru-RU"/>
              </w:rPr>
              <w:t>«</w:t>
            </w:r>
            <w:r w:rsidRPr="00D44A61">
              <w:rPr>
                <w:sz w:val="16"/>
                <w:szCs w:val="16"/>
                <w:lang w:val="ru-RU"/>
              </w:rPr>
              <w:t>любимчиков</w:t>
            </w:r>
            <w:r>
              <w:rPr>
                <w:sz w:val="16"/>
                <w:szCs w:val="16"/>
                <w:lang w:val="ru-RU"/>
              </w:rPr>
              <w:t>»</w:t>
            </w:r>
            <w:r w:rsidRPr="00D44A61">
              <w:rPr>
                <w:sz w:val="16"/>
                <w:szCs w:val="16"/>
                <w:lang w:val="ru-RU"/>
              </w:rPr>
              <w:t>. Не все ученики задействованы в учебный процесс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5. Качество планирования урока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ОБРАЗЦОВЫЙ: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Грамотное составление плана урока.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Эффективное использование различных методов обучения.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Грамотная организация самостоятельной работы учащихся.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Внесение корректировок в ходе урока незначительное 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и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в зависимости от ситуаци</w:t>
            </w:r>
            <w:r>
              <w:rPr>
                <w:rFonts w:cs="Arial"/>
                <w:sz w:val="16"/>
                <w:szCs w:val="16"/>
                <w:lang w:val="kk-KZ"/>
              </w:rPr>
              <w:t>и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.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kk-KZ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>ХОРОШ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ИЙ</w:t>
            </w: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: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Грамотное составление плана урока.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В содержании учтены индивидуальные особенности учеников.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Своевременное внесение корректировок в ходе урока в зависимости от ситуации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kk-KZ"/>
              </w:rPr>
              <w:t>ЮЩИЙ</w:t>
            </w: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 xml:space="preserve"> УЛУЧШЕНИЯ:</w:t>
            </w: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Имеются ошибки в планировании содержания урока.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В содержании урока учтены индивидуальные особенности не всех учеников. Слабая организация самостоятельной работы учащихся.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В ходе урока не вносятся корректировки в зависимости от ситуации 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>НИЗКИЙ:</w:t>
            </w: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Неэффективное составление плана урока.</w:t>
            </w: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В содержании урока не учтены индивидуальные особенности ученик</w:t>
            </w:r>
            <w:r>
              <w:rPr>
                <w:rFonts w:cs="Arial"/>
                <w:sz w:val="16"/>
                <w:szCs w:val="16"/>
                <w:lang w:val="kk-KZ"/>
              </w:rPr>
              <w:t>ов</w:t>
            </w:r>
            <w:r w:rsidRPr="00D44A6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.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Неграмотная организация самостоятельной работы учащихс</w:t>
            </w:r>
            <w:r>
              <w:rPr>
                <w:rFonts w:cs="Arial"/>
                <w:sz w:val="16"/>
                <w:szCs w:val="16"/>
                <w:lang w:val="ru-RU"/>
              </w:rPr>
              <w:t>я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.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В ходе урока не вносятся корректировки в зависимости от ситуации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6. Умение организовать обратную связь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44A61">
              <w:rPr>
                <w:sz w:val="16"/>
                <w:szCs w:val="16"/>
                <w:lang w:val="ru-RU"/>
              </w:rPr>
              <w:t xml:space="preserve"> Учитель может правильно </w:t>
            </w:r>
            <w:r>
              <w:rPr>
                <w:sz w:val="16"/>
                <w:szCs w:val="16"/>
                <w:lang w:val="ru-RU"/>
              </w:rPr>
              <w:t>сконцентрировать внимание</w:t>
            </w:r>
            <w:r w:rsidRPr="00D44A61">
              <w:rPr>
                <w:sz w:val="16"/>
                <w:szCs w:val="16"/>
                <w:lang w:val="ru-RU"/>
              </w:rPr>
              <w:t xml:space="preserve"> учеников. Ученики хорошо понимают, что от них требует учитель, вовремя и правильно выполняют задания и умеют аргументированно отвечать. На основе ответов учащегося проводится коррекционная работа и дается рекомендация и направления по углублению знаний. Учащиеся объективно оценивают друг друга и определяют с</w:t>
            </w:r>
            <w:r>
              <w:rPr>
                <w:sz w:val="16"/>
                <w:szCs w:val="16"/>
                <w:lang w:val="ru-RU"/>
              </w:rPr>
              <w:t>во</w:t>
            </w:r>
            <w:r w:rsidRPr="00D44A61">
              <w:rPr>
                <w:sz w:val="16"/>
                <w:szCs w:val="16"/>
                <w:lang w:val="ru-RU"/>
              </w:rPr>
              <w:t>е домашнее задание.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ХОРОШ</w:t>
            </w:r>
            <w:r>
              <w:rPr>
                <w:b/>
                <w:bCs/>
                <w:sz w:val="16"/>
                <w:szCs w:val="16"/>
                <w:lang w:val="ru-RU"/>
              </w:rPr>
              <w:t>ИЙ</w:t>
            </w:r>
            <w:r w:rsidRPr="00D44A61">
              <w:rPr>
                <w:b/>
                <w:bCs/>
                <w:sz w:val="16"/>
                <w:szCs w:val="16"/>
                <w:lang w:val="ru-RU"/>
              </w:rPr>
              <w:t>:</w:t>
            </w:r>
            <w:r w:rsidRPr="00D44A61">
              <w:rPr>
                <w:sz w:val="16"/>
                <w:szCs w:val="16"/>
                <w:lang w:val="ru-RU"/>
              </w:rPr>
              <w:t xml:space="preserve"> Учитель может правильно </w:t>
            </w:r>
            <w:r>
              <w:rPr>
                <w:sz w:val="16"/>
                <w:szCs w:val="16"/>
                <w:lang w:val="ru-RU"/>
              </w:rPr>
              <w:t>сконцентрировать внимание</w:t>
            </w:r>
            <w:r w:rsidRPr="00D44A61">
              <w:rPr>
                <w:sz w:val="16"/>
                <w:szCs w:val="16"/>
                <w:lang w:val="ru-RU"/>
              </w:rPr>
              <w:t xml:space="preserve"> учеников. Учащиеся при аргументировании ответов испытывают затруд</w:t>
            </w:r>
            <w:r>
              <w:rPr>
                <w:sz w:val="16"/>
                <w:szCs w:val="16"/>
                <w:lang w:val="ru-RU"/>
              </w:rPr>
              <w:t>н</w:t>
            </w:r>
            <w:r w:rsidRPr="00D44A61">
              <w:rPr>
                <w:sz w:val="16"/>
                <w:szCs w:val="16"/>
                <w:lang w:val="ru-RU"/>
              </w:rPr>
              <w:t>ения или не аргумент</w:t>
            </w:r>
            <w:r>
              <w:rPr>
                <w:sz w:val="16"/>
                <w:szCs w:val="16"/>
                <w:lang w:val="ru-RU"/>
              </w:rPr>
              <w:t>и</w:t>
            </w:r>
            <w:r w:rsidRPr="00D44A61">
              <w:rPr>
                <w:sz w:val="16"/>
                <w:szCs w:val="16"/>
                <w:lang w:val="ru-RU"/>
              </w:rPr>
              <w:t>руют</w:t>
            </w:r>
            <w:r>
              <w:rPr>
                <w:sz w:val="16"/>
                <w:szCs w:val="16"/>
                <w:lang w:val="ru-RU"/>
              </w:rPr>
              <w:t xml:space="preserve"> свой ответ</w:t>
            </w:r>
            <w:r w:rsidRPr="00D44A61">
              <w:rPr>
                <w:sz w:val="16"/>
                <w:szCs w:val="16"/>
                <w:lang w:val="ru-RU"/>
              </w:rPr>
              <w:t xml:space="preserve">. Не </w:t>
            </w:r>
            <w:r w:rsidRPr="00D44A61">
              <w:rPr>
                <w:sz w:val="16"/>
                <w:szCs w:val="16"/>
                <w:lang w:val="ru-RU"/>
              </w:rPr>
              <w:lastRenderedPageBreak/>
              <w:t>всегда могут объективно оценивать друг друга. На основе ответов учащихся проводится коррекционная работа и дается рекомендация по улучшению ответов. Домашнее задание задается с учетом уровня усвоения</w:t>
            </w:r>
            <w:r>
              <w:rPr>
                <w:sz w:val="16"/>
                <w:szCs w:val="16"/>
                <w:lang w:val="ru-RU"/>
              </w:rPr>
              <w:t xml:space="preserve"> учебного материала</w:t>
            </w:r>
            <w:r w:rsidRPr="00D44A61">
              <w:rPr>
                <w:sz w:val="16"/>
                <w:szCs w:val="16"/>
                <w:lang w:val="ru-RU"/>
              </w:rPr>
              <w:t xml:space="preserve"> учащимся.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sz w:val="16"/>
                <w:szCs w:val="16"/>
                <w:lang w:val="ru-RU"/>
              </w:rPr>
              <w:t xml:space="preserve"> Учитель ставит цель формально, ученики не всегда четко понимают, что </w:t>
            </w:r>
            <w:r>
              <w:rPr>
                <w:sz w:val="16"/>
                <w:szCs w:val="16"/>
                <w:lang w:val="ru-RU"/>
              </w:rPr>
              <w:t xml:space="preserve">от них </w:t>
            </w:r>
            <w:r w:rsidRPr="00D44A61">
              <w:rPr>
                <w:sz w:val="16"/>
                <w:szCs w:val="16"/>
                <w:lang w:val="ru-RU"/>
              </w:rPr>
              <w:t xml:space="preserve">ожидает учитель. Задания выполняются не всеми. Не все ученики объясняют свои ответы. 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sz w:val="16"/>
                <w:szCs w:val="16"/>
                <w:lang w:val="ru-RU"/>
              </w:rPr>
              <w:t xml:space="preserve"> Учитель не может правильно ставить цель урока. Ученики не понимают</w:t>
            </w:r>
            <w:r w:rsidRPr="007823D3">
              <w:rPr>
                <w:sz w:val="16"/>
                <w:szCs w:val="16"/>
                <w:lang w:val="ru-RU"/>
              </w:rPr>
              <w:t>,</w:t>
            </w:r>
            <w:r w:rsidRPr="00D44A61">
              <w:rPr>
                <w:sz w:val="16"/>
                <w:szCs w:val="16"/>
                <w:lang w:val="ru-RU"/>
              </w:rPr>
              <w:t xml:space="preserve"> чего хочет учитель. Неправильно или не вовремя выполняют задания. Учитель не корректирует свою работу в зависимости от ответов учеников. Домашние задания не учитывают уровень усвоения </w:t>
            </w:r>
            <w:r>
              <w:rPr>
                <w:sz w:val="16"/>
                <w:szCs w:val="16"/>
                <w:lang w:val="ru-RU"/>
              </w:rPr>
              <w:t xml:space="preserve">учебного материала </w:t>
            </w:r>
            <w:r w:rsidRPr="00D44A61">
              <w:rPr>
                <w:sz w:val="16"/>
                <w:szCs w:val="16"/>
                <w:lang w:val="ru-RU"/>
              </w:rPr>
              <w:t>учащимся.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7. Управление учебным процессом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 xml:space="preserve">ОБРАЗЦОВЫЙ: </w:t>
            </w:r>
            <w:r>
              <w:rPr>
                <w:rFonts w:cs="Arial"/>
                <w:bCs/>
                <w:sz w:val="16"/>
                <w:szCs w:val="16"/>
                <w:lang w:val="kk-KZ"/>
              </w:rPr>
              <w:t>Время планирования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организован</w:t>
            </w:r>
            <w:r>
              <w:rPr>
                <w:rFonts w:cs="Arial"/>
                <w:sz w:val="16"/>
                <w:szCs w:val="16"/>
                <w:lang w:val="ru-RU"/>
              </w:rPr>
              <w:t>но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эффективно. Умеет настроить учащихся на получение знаний. Учебный процесс проводится методически грамотно.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Имеется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логическая последовательность этапов урока. Рационально использует время. Грамотно  применяет методы оценивания и самооценивания учащихся. 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>ХОРОШ</w:t>
            </w:r>
            <w:r>
              <w:rPr>
                <w:rFonts w:cs="Arial"/>
                <w:b/>
                <w:bCs/>
                <w:sz w:val="16"/>
                <w:szCs w:val="16"/>
                <w:lang w:val="kk-KZ"/>
              </w:rPr>
              <w:t>ИЙ</w:t>
            </w: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>:</w:t>
            </w:r>
            <w:r>
              <w:rPr>
                <w:rFonts w:cs="Arial"/>
                <w:bCs/>
                <w:sz w:val="16"/>
                <w:szCs w:val="16"/>
                <w:lang w:val="kk-KZ"/>
              </w:rPr>
              <w:t xml:space="preserve"> Время планирования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организован</w:t>
            </w:r>
            <w:r>
              <w:rPr>
                <w:rFonts w:cs="Arial"/>
                <w:sz w:val="16"/>
                <w:szCs w:val="16"/>
                <w:lang w:val="kk-KZ"/>
              </w:rPr>
              <w:t>но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эффективно. Умеет настроить учащихся на получение знаний. Учебный процесс проводится методически грамотно.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Имеется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логическая последовательность этапов урока. Существуют затруднения в распределении времени этапов урока. Грамотно  применяет методы оценивания и самооценивания учащихся.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b/>
                <w:bCs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kk-KZ"/>
              </w:rPr>
              <w:t>ЮЩИЙ</w:t>
            </w: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 xml:space="preserve"> УЛУЧШЕНИЯ:</w:t>
            </w:r>
            <w:r w:rsidRPr="00D44A61">
              <w:rPr>
                <w:rFonts w:cs="Arial"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  <w:lang w:val="kk-KZ"/>
              </w:rPr>
              <w:t>Время планирования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организован</w:t>
            </w:r>
            <w:r>
              <w:rPr>
                <w:rFonts w:cs="Arial"/>
                <w:sz w:val="16"/>
                <w:szCs w:val="16"/>
                <w:lang w:val="kk-KZ"/>
              </w:rPr>
              <w:t>но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cs="Arial"/>
                <w:sz w:val="16"/>
                <w:szCs w:val="16"/>
                <w:lang w:val="kk-KZ"/>
              </w:rPr>
              <w:t>хорошо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. Существуют затруднения в постановке цели урока. Учебный процесс проводится методически грамотно. Не соблюдается логическая последовательность этапов урока. Нерационально использует время.  Методы оценивания и самооценивания учащихся</w:t>
            </w:r>
            <w:r>
              <w:rPr>
                <w:rFonts w:cs="Arial"/>
                <w:sz w:val="16"/>
                <w:szCs w:val="16"/>
                <w:lang w:val="kk-KZ"/>
              </w:rPr>
              <w:t>,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применяемые на уроке не обеспечи</w:t>
            </w:r>
            <w:r>
              <w:rPr>
                <w:rFonts w:cs="Arial"/>
                <w:sz w:val="16"/>
                <w:szCs w:val="16"/>
                <w:lang w:val="kk-KZ"/>
              </w:rPr>
              <w:t>вают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достижения поставленн</w:t>
            </w:r>
            <w:r>
              <w:rPr>
                <w:rFonts w:cs="Arial"/>
                <w:sz w:val="16"/>
                <w:szCs w:val="16"/>
                <w:lang w:val="kk-KZ"/>
              </w:rPr>
              <w:t>ых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 xml:space="preserve"> цел</w:t>
            </w:r>
            <w:r>
              <w:rPr>
                <w:rFonts w:cs="Arial"/>
                <w:sz w:val="16"/>
                <w:szCs w:val="16"/>
                <w:lang w:val="kk-KZ"/>
              </w:rPr>
              <w:t>ей урока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b/>
                <w:bCs/>
                <w:sz w:val="16"/>
                <w:szCs w:val="16"/>
                <w:lang w:val="kk-KZ"/>
              </w:rPr>
              <w:t xml:space="preserve">НИЗКИЙ: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Урок построен методически неграмотно. Не отслеживается освоение материала. Учебная деятельность учащихся пущена на самотек. Не владеет методами оценивания деятельности учащихся.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bCs/>
                <w:sz w:val="16"/>
                <w:szCs w:val="16"/>
                <w:lang w:val="kk-KZ"/>
              </w:rPr>
            </w:pPr>
          </w:p>
        </w:tc>
      </w:tr>
      <w:tr w:rsidR="001D7119" w:rsidRPr="00D44A61" w:rsidTr="00AD7D75">
        <w:trPr>
          <w:trHeight w:val="134"/>
        </w:trPr>
        <w:tc>
          <w:tcPr>
            <w:tcW w:w="1560" w:type="dxa"/>
            <w:vMerge w:val="restart"/>
          </w:tcPr>
          <w:p w:rsidR="001D7119" w:rsidRPr="00D44A61" w:rsidRDefault="001D7119" w:rsidP="00BF0F9D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8. Способность достоверно и объективно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оценивать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ОБРАЗЦОВЫЙ: </w:t>
            </w:r>
            <w:r w:rsidRPr="00D44A61">
              <w:rPr>
                <w:bCs/>
                <w:sz w:val="16"/>
                <w:szCs w:val="16"/>
                <w:lang w:val="ru-RU"/>
              </w:rPr>
              <w:t xml:space="preserve">Четко </w:t>
            </w:r>
            <w:r>
              <w:rPr>
                <w:bCs/>
                <w:sz w:val="16"/>
                <w:szCs w:val="16"/>
                <w:lang w:val="ru-RU"/>
              </w:rPr>
              <w:t xml:space="preserve">понимает </w:t>
            </w:r>
            <w:r w:rsidRPr="00D44A61">
              <w:rPr>
                <w:bCs/>
                <w:sz w:val="16"/>
                <w:szCs w:val="16"/>
                <w:lang w:val="ru-RU"/>
              </w:rPr>
              <w:t>критерии оценивания достижений учащихся. Оценка достижений учащихся фиксируется в течение всего урока. П</w:t>
            </w:r>
            <w:r w:rsidRPr="00D44A61">
              <w:rPr>
                <w:sz w:val="16"/>
                <w:szCs w:val="16"/>
                <w:lang w:val="ru-RU"/>
              </w:rPr>
              <w:t xml:space="preserve">остоянно проводит  анализ и мониторинг успеваемости учающихся.  Использует различные виды сбора информации усвоения материала. 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 w:rsidRPr="00D44A6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Понимает</w:t>
            </w:r>
            <w:r w:rsidRPr="00D44A61">
              <w:rPr>
                <w:bCs/>
                <w:sz w:val="16"/>
                <w:szCs w:val="16"/>
                <w:lang w:val="ru-RU"/>
              </w:rPr>
              <w:t xml:space="preserve"> критерии оценивания достижений учащихся. Оценка достижений учащихся фиксируется в течение всего урока. П</w:t>
            </w:r>
            <w:r w:rsidRPr="00D44A61">
              <w:rPr>
                <w:sz w:val="16"/>
                <w:szCs w:val="16"/>
                <w:lang w:val="ru-RU"/>
              </w:rPr>
              <w:t>остоянно проводит  анализ и мониторинг успеваемости обучающихся. Использует различные виды сбора информации усвоения материала.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sz w:val="16"/>
                <w:szCs w:val="16"/>
                <w:lang w:val="ru-RU"/>
              </w:rPr>
              <w:t xml:space="preserve">  </w:t>
            </w:r>
            <w:r>
              <w:rPr>
                <w:bCs/>
                <w:sz w:val="16"/>
                <w:szCs w:val="16"/>
                <w:lang w:val="ru-RU"/>
              </w:rPr>
              <w:t>Н</w:t>
            </w:r>
            <w:r w:rsidRPr="00D44A61">
              <w:rPr>
                <w:bCs/>
                <w:sz w:val="16"/>
                <w:szCs w:val="16"/>
                <w:lang w:val="ru-RU"/>
              </w:rPr>
              <w:t>е знает критерии оценивания достижений учащихся. Оценка достижений учащихся фиксируется только в конце урока. Не</w:t>
            </w:r>
            <w:r w:rsidRPr="00D44A61">
              <w:rPr>
                <w:sz w:val="16"/>
                <w:szCs w:val="16"/>
                <w:lang w:val="ru-RU"/>
              </w:rPr>
              <w:t xml:space="preserve"> проводит  анализ и мониторинг успеваемости обучающихся. Оцени</w:t>
            </w:r>
            <w:r>
              <w:rPr>
                <w:sz w:val="16"/>
                <w:szCs w:val="16"/>
                <w:lang w:val="ru-RU"/>
              </w:rPr>
              <w:t>ка проводится</w:t>
            </w:r>
            <w:r w:rsidRPr="00D44A61">
              <w:rPr>
                <w:sz w:val="16"/>
                <w:szCs w:val="16"/>
                <w:lang w:val="ru-RU"/>
              </w:rPr>
              <w:t xml:space="preserve"> только по выполнению одного задания.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</w:t>
            </w:r>
            <w:r w:rsidRPr="00D44A61">
              <w:rPr>
                <w:bCs/>
                <w:sz w:val="16"/>
                <w:szCs w:val="16"/>
                <w:lang w:val="ru-RU"/>
              </w:rPr>
              <w:t xml:space="preserve">е знает критерии оценивания достижений учащихся. Оценка достижений учащихся не фиксируется. Не </w:t>
            </w:r>
            <w:r w:rsidRPr="00D44A61">
              <w:rPr>
                <w:sz w:val="16"/>
                <w:szCs w:val="16"/>
                <w:lang w:val="ru-RU"/>
              </w:rPr>
              <w:t xml:space="preserve">проводит  анализ и мониторинг успеваемости обучающихся. Оценивание </w:t>
            </w:r>
            <w:r>
              <w:rPr>
                <w:sz w:val="16"/>
                <w:szCs w:val="16"/>
                <w:lang w:val="ru-RU"/>
              </w:rPr>
              <w:t xml:space="preserve">является </w:t>
            </w:r>
            <w:r w:rsidRPr="00D44A61">
              <w:rPr>
                <w:sz w:val="16"/>
                <w:szCs w:val="16"/>
                <w:lang w:val="ru-RU"/>
              </w:rPr>
              <w:t>формальн</w:t>
            </w:r>
            <w:r>
              <w:rPr>
                <w:sz w:val="16"/>
                <w:szCs w:val="16"/>
                <w:lang w:val="ru-RU"/>
              </w:rPr>
              <w:t>ым и</w:t>
            </w:r>
            <w:r w:rsidRPr="00D44A61">
              <w:rPr>
                <w:sz w:val="16"/>
                <w:szCs w:val="16"/>
                <w:lang w:val="ru-RU"/>
              </w:rPr>
              <w:t xml:space="preserve"> субъективн</w:t>
            </w:r>
            <w:r>
              <w:rPr>
                <w:sz w:val="16"/>
                <w:szCs w:val="16"/>
                <w:lang w:val="ru-RU"/>
              </w:rPr>
              <w:t>ым</w:t>
            </w:r>
            <w:r w:rsidRPr="00D44A61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134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9. Умение ставить вопросы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44A61">
              <w:rPr>
                <w:sz w:val="16"/>
                <w:szCs w:val="16"/>
                <w:lang w:val="ru-RU"/>
              </w:rPr>
              <w:t xml:space="preserve"> Вопросы четко сформулированы. В завис</w:t>
            </w:r>
            <w:r>
              <w:rPr>
                <w:sz w:val="16"/>
                <w:szCs w:val="16"/>
                <w:lang w:val="ru-RU"/>
              </w:rPr>
              <w:t>и</w:t>
            </w:r>
            <w:r w:rsidRPr="00D44A61">
              <w:rPr>
                <w:sz w:val="16"/>
                <w:szCs w:val="16"/>
                <w:lang w:val="ru-RU"/>
              </w:rPr>
              <w:t>мости от целей и задач урока умеет ставить различные типы вопросов (открытые, закрытые). Умеет ставить вопросы</w:t>
            </w:r>
            <w:r>
              <w:rPr>
                <w:sz w:val="16"/>
                <w:szCs w:val="16"/>
                <w:lang w:val="ru-RU"/>
              </w:rPr>
              <w:t xml:space="preserve"> различной сложности</w:t>
            </w:r>
            <w:r w:rsidRPr="00D44A61">
              <w:rPr>
                <w:sz w:val="16"/>
                <w:szCs w:val="16"/>
                <w:lang w:val="ru-RU"/>
              </w:rPr>
              <w:t xml:space="preserve"> в зависимости от индивидуальных особенностей  учеников.  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sz w:val="16"/>
                <w:szCs w:val="16"/>
                <w:lang w:val="ru-RU"/>
              </w:rPr>
              <w:t>Вопросы четко сформулированы. В завис</w:t>
            </w:r>
            <w:r>
              <w:rPr>
                <w:sz w:val="16"/>
                <w:szCs w:val="16"/>
                <w:lang w:val="ru-RU"/>
              </w:rPr>
              <w:t>и</w:t>
            </w:r>
            <w:r w:rsidRPr="00D44A61">
              <w:rPr>
                <w:sz w:val="16"/>
                <w:szCs w:val="16"/>
                <w:lang w:val="ru-RU"/>
              </w:rPr>
              <w:t>мости от целей и задач урока умеет ставить различные типы вопросов. Умеет ставить вопросы</w:t>
            </w:r>
            <w:r>
              <w:rPr>
                <w:sz w:val="16"/>
                <w:szCs w:val="16"/>
                <w:lang w:val="ru-RU"/>
              </w:rPr>
              <w:t xml:space="preserve"> различной сложности</w:t>
            </w:r>
            <w:r w:rsidRPr="00D44A61">
              <w:rPr>
                <w:sz w:val="16"/>
                <w:szCs w:val="16"/>
                <w:lang w:val="ru-RU"/>
              </w:rPr>
              <w:t xml:space="preserve"> в зависимости от индивидуальных особенностей  учеников.  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sz w:val="16"/>
                <w:szCs w:val="16"/>
                <w:lang w:val="ru-RU"/>
              </w:rPr>
              <w:t>Вопросы сформулированы нечетко. Не учитывает  индив</w:t>
            </w:r>
            <w:r>
              <w:rPr>
                <w:sz w:val="16"/>
                <w:szCs w:val="16"/>
                <w:lang w:val="ru-RU"/>
              </w:rPr>
              <w:t>идуальные особенности учеников. Ставит</w:t>
            </w:r>
            <w:r w:rsidRPr="00D44A61">
              <w:rPr>
                <w:sz w:val="16"/>
                <w:szCs w:val="16"/>
                <w:lang w:val="ru-RU"/>
              </w:rPr>
              <w:t xml:space="preserve"> однообразные вопросы. Не умеет ставить различные типы вопросов в завис</w:t>
            </w:r>
            <w:r>
              <w:rPr>
                <w:sz w:val="16"/>
                <w:szCs w:val="16"/>
                <w:lang w:val="ru-RU"/>
              </w:rPr>
              <w:t>и</w:t>
            </w:r>
            <w:r w:rsidRPr="00D44A61">
              <w:rPr>
                <w:sz w:val="16"/>
                <w:szCs w:val="16"/>
                <w:lang w:val="ru-RU"/>
              </w:rPr>
              <w:t>мости от целей и задач урока.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sz w:val="16"/>
                <w:szCs w:val="16"/>
                <w:lang w:val="ru-RU"/>
              </w:rPr>
              <w:t xml:space="preserve">  Вопросы не сформулированы. Не учитывает индивидуальные особенности учеников.     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134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10. Уровень </w:t>
            </w: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lastRenderedPageBreak/>
              <w:t>требований и ожиданий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, предъявляемых к учебным</w:t>
            </w: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достижени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ям</w:t>
            </w: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учащихся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lastRenderedPageBreak/>
              <w:t>ОБРАЗЦОВЫЙ:</w:t>
            </w:r>
            <w:r w:rsidRPr="00D44A6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</w:t>
            </w:r>
            <w:r w:rsidRPr="00D44A61">
              <w:rPr>
                <w:sz w:val="16"/>
                <w:szCs w:val="16"/>
                <w:lang w:val="ru-RU"/>
              </w:rPr>
              <w:t xml:space="preserve">читель постоянно предъявляет высокие требования к ученикам </w:t>
            </w:r>
            <w:r>
              <w:rPr>
                <w:sz w:val="16"/>
                <w:szCs w:val="16"/>
                <w:lang w:val="ru-RU"/>
              </w:rPr>
              <w:t>касательно</w:t>
            </w:r>
            <w:r w:rsidRPr="00D44A61">
              <w:rPr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sz w:val="16"/>
                <w:szCs w:val="16"/>
                <w:lang w:val="ru-RU"/>
              </w:rPr>
              <w:lastRenderedPageBreak/>
              <w:t>усвоени</w:t>
            </w:r>
            <w:r>
              <w:rPr>
                <w:sz w:val="16"/>
                <w:szCs w:val="16"/>
                <w:lang w:val="ru-RU"/>
              </w:rPr>
              <w:t>я</w:t>
            </w:r>
            <w:r w:rsidRPr="00D44A61">
              <w:rPr>
                <w:sz w:val="16"/>
                <w:szCs w:val="16"/>
                <w:lang w:val="ru-RU"/>
              </w:rPr>
              <w:t xml:space="preserve"> материала. Готовит </w:t>
            </w:r>
            <w:r>
              <w:rPr>
                <w:sz w:val="16"/>
                <w:szCs w:val="16"/>
                <w:lang w:val="ru-RU"/>
              </w:rPr>
              <w:t>различной сложности</w:t>
            </w:r>
            <w:r w:rsidRPr="00D44A61">
              <w:rPr>
                <w:sz w:val="16"/>
                <w:szCs w:val="16"/>
                <w:lang w:val="ru-RU"/>
              </w:rPr>
              <w:t xml:space="preserve"> задания. Требует использование дополнительного материала. Отслеживает динамику достижений ученика.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>
              <w:rPr>
                <w:sz w:val="16"/>
                <w:szCs w:val="16"/>
                <w:lang w:val="ru-RU"/>
              </w:rPr>
              <w:t xml:space="preserve"> У</w:t>
            </w:r>
            <w:r w:rsidRPr="00D44A61">
              <w:rPr>
                <w:sz w:val="16"/>
                <w:szCs w:val="16"/>
                <w:lang w:val="ru-RU"/>
              </w:rPr>
              <w:t xml:space="preserve">читель предъявляет высокие требования к ученикам </w:t>
            </w:r>
            <w:r>
              <w:rPr>
                <w:sz w:val="16"/>
                <w:szCs w:val="16"/>
                <w:lang w:val="ru-RU"/>
              </w:rPr>
              <w:t>касательно</w:t>
            </w:r>
            <w:r w:rsidRPr="00D44A61">
              <w:rPr>
                <w:sz w:val="16"/>
                <w:szCs w:val="16"/>
                <w:lang w:val="ru-RU"/>
              </w:rPr>
              <w:t xml:space="preserve"> усвоени</w:t>
            </w:r>
            <w:r>
              <w:rPr>
                <w:sz w:val="16"/>
                <w:szCs w:val="16"/>
                <w:lang w:val="ru-RU"/>
              </w:rPr>
              <w:t xml:space="preserve">я материала, но не постоянно. </w:t>
            </w:r>
            <w:r w:rsidRPr="00D44A61">
              <w:rPr>
                <w:sz w:val="16"/>
                <w:szCs w:val="16"/>
                <w:lang w:val="ru-RU"/>
              </w:rPr>
              <w:t>Готовит задания</w:t>
            </w:r>
            <w:r>
              <w:rPr>
                <w:sz w:val="16"/>
                <w:szCs w:val="16"/>
                <w:lang w:val="ru-RU"/>
              </w:rPr>
              <w:t xml:space="preserve"> различной сложности</w:t>
            </w:r>
            <w:r w:rsidRPr="00D44A61">
              <w:rPr>
                <w:sz w:val="16"/>
                <w:szCs w:val="16"/>
                <w:lang w:val="ru-RU"/>
              </w:rPr>
              <w:t>. Поощряет использование дополнительного материала. Отслеживает динамику достижений ученика.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r w:rsidRPr="00D44A6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</w:t>
            </w:r>
            <w:r w:rsidRPr="00D44A61">
              <w:rPr>
                <w:sz w:val="16"/>
                <w:szCs w:val="16"/>
                <w:lang w:val="ru-RU"/>
              </w:rPr>
              <w:t>читель не предъявляет высокие требования к у</w:t>
            </w:r>
            <w:r>
              <w:rPr>
                <w:sz w:val="16"/>
                <w:szCs w:val="16"/>
                <w:lang w:val="ru-RU"/>
              </w:rPr>
              <w:t xml:space="preserve">ченикам касательно усвоения материала. </w:t>
            </w:r>
            <w:r w:rsidRPr="00D44A61">
              <w:rPr>
                <w:sz w:val="16"/>
                <w:szCs w:val="16"/>
                <w:lang w:val="ru-RU"/>
              </w:rPr>
              <w:t xml:space="preserve">Готовит </w:t>
            </w:r>
            <w:r>
              <w:rPr>
                <w:sz w:val="16"/>
                <w:szCs w:val="16"/>
                <w:lang w:val="ru-RU"/>
              </w:rPr>
              <w:t>различной сложности</w:t>
            </w:r>
            <w:r w:rsidRPr="00D44A61" w:rsidDel="004C1378">
              <w:rPr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sz w:val="16"/>
                <w:szCs w:val="16"/>
                <w:lang w:val="ru-RU"/>
              </w:rPr>
              <w:t>задания только во время проверок</w:t>
            </w:r>
            <w:r w:rsidRPr="004C1378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открытых уроков</w:t>
            </w:r>
            <w:r w:rsidRPr="00D44A61">
              <w:rPr>
                <w:sz w:val="16"/>
                <w:szCs w:val="16"/>
                <w:lang w:val="ru-RU"/>
              </w:rPr>
              <w:t>. Поощряет использование дополнительного материала. Не  отслеживает динамику достижений ученика.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BF0F9D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D44A61">
              <w:rPr>
                <w:sz w:val="16"/>
                <w:szCs w:val="16"/>
                <w:lang w:val="ru-RU"/>
              </w:rPr>
              <w:t xml:space="preserve">  </w:t>
            </w:r>
            <w:r>
              <w:rPr>
                <w:sz w:val="16"/>
                <w:szCs w:val="16"/>
                <w:lang w:val="ru-RU"/>
              </w:rPr>
              <w:t>У</w:t>
            </w:r>
            <w:r w:rsidRPr="00D44A61">
              <w:rPr>
                <w:sz w:val="16"/>
                <w:szCs w:val="16"/>
                <w:lang w:val="ru-RU"/>
              </w:rPr>
              <w:t>читель не предъявляет требования к учен</w:t>
            </w:r>
            <w:r>
              <w:rPr>
                <w:sz w:val="16"/>
                <w:szCs w:val="16"/>
                <w:lang w:val="ru-RU"/>
              </w:rPr>
              <w:t xml:space="preserve">икам касательно усвоения материала. </w:t>
            </w:r>
            <w:r w:rsidRPr="00D44A61">
              <w:rPr>
                <w:sz w:val="16"/>
                <w:szCs w:val="16"/>
                <w:lang w:val="ru-RU"/>
              </w:rPr>
              <w:t>Задания не у</w:t>
            </w:r>
            <w:r>
              <w:rPr>
                <w:sz w:val="16"/>
                <w:szCs w:val="16"/>
                <w:lang w:val="ru-RU"/>
              </w:rPr>
              <w:t xml:space="preserve">читывают особенности учеников. </w:t>
            </w:r>
            <w:r w:rsidRPr="00D44A61">
              <w:rPr>
                <w:sz w:val="16"/>
                <w:szCs w:val="16"/>
                <w:lang w:val="ru-RU"/>
              </w:rPr>
              <w:t>При составлении заданий используется только учебник. Не отслеживает динамику достижений ученика.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134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4A61">
              <w:rPr>
                <w:rFonts w:asciiTheme="minorHAnsi" w:hAnsiTheme="minorHAnsi"/>
                <w:sz w:val="16"/>
                <w:szCs w:val="16"/>
                <w:lang w:val="ru-RU"/>
              </w:rPr>
              <w:t>11. Грамотное использование образовательных ресурсов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ОБРАЗЦОВЫЙ: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Использование образовательных ресурсов способствует формированию у учащихся содержательных, операционных и мотивационных компонентов деятельности, эффективно </w:t>
            </w:r>
            <w:r>
              <w:rPr>
                <w:rFonts w:cs="Arial"/>
                <w:sz w:val="16"/>
                <w:szCs w:val="16"/>
                <w:lang w:val="ru-RU"/>
              </w:rPr>
              <w:t>проводить мониторинг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>корректировать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, а также оценивать усвоение учащимися учебного материала 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>на каждом его этапе.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ХОРОШИЙ: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Использование образовательных ресурсов способствует формированию у учащихся содержательных, операционных и мотивационных компонентов деятельности, позволяет оценивать усвоение учащимися учебного материала.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Использование образовательных ресурсов способствует формированию у учащихся содержательных, операционных и мотивационных компонентов деятельности, 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 xml:space="preserve">не </w:t>
            </w:r>
            <w:r>
              <w:rPr>
                <w:rFonts w:cs="Arial"/>
                <w:sz w:val="16"/>
                <w:szCs w:val="16"/>
                <w:u w:val="single"/>
                <w:lang w:val="ru-RU"/>
              </w:rPr>
              <w:t>стимулирует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эффективно</w:t>
            </w:r>
            <w:r>
              <w:rPr>
                <w:rFonts w:cs="Arial"/>
                <w:sz w:val="16"/>
                <w:szCs w:val="16"/>
                <w:lang w:val="ru-RU"/>
              </w:rPr>
              <w:t>е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проводение мониторинга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, корректировать, а также оценивать усвоение учащимися учебного материала на каждом его этапе.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32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pStyle w:val="ad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НИЗКИЙ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:  Использование образовательных ресурсов 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 xml:space="preserve">не способствует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формированию у учащихся содержательных, операционных и мотивационных компонентов деятельности, 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 xml:space="preserve">не позволяет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эффективно </w:t>
            </w:r>
            <w:r>
              <w:rPr>
                <w:rFonts w:cs="Arial"/>
                <w:sz w:val="16"/>
                <w:szCs w:val="16"/>
                <w:lang w:val="ru-RU"/>
              </w:rPr>
              <w:t>проводить мониторинг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, корректировать, а также оценивать усвоение учащимися учебного материала на каждом его этапе.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8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rPr>
                <w:sz w:val="16"/>
                <w:szCs w:val="16"/>
              </w:rPr>
            </w:pPr>
            <w:r w:rsidRPr="00D44A61">
              <w:rPr>
                <w:sz w:val="16"/>
                <w:szCs w:val="16"/>
                <w:lang w:val="ru-RU"/>
              </w:rPr>
              <w:t>12. Рациональное использование времени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ОБРАЗЦОВЫЙ: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Р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ациональное планирование времени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н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а кажд</w:t>
            </w:r>
            <w:r>
              <w:rPr>
                <w:rFonts w:cs="Arial"/>
                <w:sz w:val="16"/>
                <w:szCs w:val="16"/>
                <w:lang w:val="ru-RU"/>
              </w:rPr>
              <w:t>ом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этап</w:t>
            </w:r>
            <w:r>
              <w:rPr>
                <w:rFonts w:cs="Arial"/>
                <w:sz w:val="16"/>
                <w:szCs w:val="16"/>
                <w:lang w:val="ru-RU"/>
              </w:rPr>
              <w:t>е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урока. Умение соизмерять объем выполнения работы со временем. Учителем соблюдается регламент </w:t>
            </w:r>
            <w:r>
              <w:rPr>
                <w:rFonts w:cs="Arial"/>
                <w:sz w:val="16"/>
                <w:szCs w:val="16"/>
                <w:lang w:val="ru-RU"/>
              </w:rPr>
              <w:t>за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планированного времени. Умение учителя при необходимости вносить коррективы в </w:t>
            </w:r>
            <w:r>
              <w:rPr>
                <w:rFonts w:cs="Arial"/>
                <w:sz w:val="16"/>
                <w:szCs w:val="16"/>
                <w:lang w:val="ru-RU"/>
              </w:rPr>
              <w:t>план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проведения урока. Правильный выбор методики преподавания в целях рационального использования времени.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ХОРОШИЙ: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Р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ациональное планирование времени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н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а кажд</w:t>
            </w:r>
            <w:r>
              <w:rPr>
                <w:rFonts w:cs="Arial"/>
                <w:sz w:val="16"/>
                <w:szCs w:val="16"/>
                <w:lang w:val="ru-RU"/>
              </w:rPr>
              <w:t>ом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этап</w:t>
            </w:r>
            <w:r>
              <w:rPr>
                <w:rFonts w:cs="Arial"/>
                <w:sz w:val="16"/>
                <w:szCs w:val="16"/>
                <w:lang w:val="ru-RU"/>
              </w:rPr>
              <w:t>е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урока. Учитель затрудняется в соизмерении объема выполнения работы со временем. Учителем не всегда соблюдается регламент спланированного времени.  Учитель при необходимости вносит коррективы в </w:t>
            </w:r>
            <w:r>
              <w:rPr>
                <w:rFonts w:cs="Arial"/>
                <w:sz w:val="16"/>
                <w:szCs w:val="16"/>
                <w:lang w:val="ru-RU"/>
              </w:rPr>
              <w:t>план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проведения урока. Правильный выбор методики преподавания в целях рационального использования времени.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На кажд</w:t>
            </w:r>
            <w:r>
              <w:rPr>
                <w:rFonts w:cs="Arial"/>
                <w:sz w:val="16"/>
                <w:szCs w:val="16"/>
                <w:lang w:val="ru-RU"/>
              </w:rPr>
              <w:t>ом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этап</w:t>
            </w:r>
            <w:r>
              <w:rPr>
                <w:rFonts w:cs="Arial"/>
                <w:sz w:val="16"/>
                <w:szCs w:val="16"/>
                <w:lang w:val="ru-RU"/>
              </w:rPr>
              <w:t>е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урока время спланировано нерационально . Учитель затрудняется в соизмерении объема выполнения работы со временем. Учителем не всегда соблюдается регламент спланированного времени. Учитель не вносит коррективы в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план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проведения урока. </w:t>
            </w:r>
            <w:r>
              <w:rPr>
                <w:rFonts w:cs="Arial"/>
                <w:sz w:val="16"/>
                <w:szCs w:val="16"/>
                <w:lang w:val="ru-RU"/>
              </w:rPr>
              <w:t>Неп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равильный выбор методики преподавания в целях рационального использования времени.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6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НИЗКИЙ: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Нерационально спланировано время. Учитель не умеет  соизмерять объем выполнения работы со временем. Учителем не соблюдается регламент спланированного времени.  Учитель не вносит коррективы в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план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проведения урока.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602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rPr>
                <w:sz w:val="16"/>
                <w:szCs w:val="16"/>
                <w:lang w:val="ru-RU"/>
              </w:rPr>
            </w:pPr>
            <w:r w:rsidRPr="00D44A61">
              <w:rPr>
                <w:sz w:val="16"/>
                <w:szCs w:val="16"/>
                <w:lang w:val="ru-RU"/>
              </w:rPr>
              <w:t>13. Вербальные и невербальные коммуникативные навыки</w:t>
            </w: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ОБРАЗЦОВЫЙ: </w:t>
            </w:r>
            <w:r w:rsidRPr="00D44A61">
              <w:rPr>
                <w:rFonts w:cs="Arial"/>
                <w:sz w:val="16"/>
                <w:szCs w:val="16"/>
                <w:u w:val="single"/>
                <w:lang w:val="kk-KZ"/>
              </w:rPr>
              <w:t>Высокая культура речи</w:t>
            </w:r>
            <w:r w:rsidRPr="00D44A61">
              <w:rPr>
                <w:rFonts w:cs="Arial"/>
                <w:sz w:val="16"/>
                <w:szCs w:val="16"/>
                <w:u w:val="single"/>
                <w:lang w:val="ru-RU"/>
              </w:rPr>
              <w:t xml:space="preserve"> учителя,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четкая дикция, спокойный тон, оптимальный темп, речь эмоциональна. Умеет управлять мимикой и жестами.  Учитывает индивидуально-психологические особенности учащихся.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Деловой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стиль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одежды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0.5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554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ХОРОШИЙ: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Четкая дикция, спокойный тон, оптимальный темп, речь эмоциональна. Умеет управлять мимикой и жестами.  Учитывает индивидуально-психологические особенности учащихся.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Деловой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стиль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rFonts w:cs="Arial"/>
                <w:sz w:val="16"/>
                <w:szCs w:val="16"/>
              </w:rPr>
              <w:t>одежды</w:t>
            </w:r>
            <w:proofErr w:type="spellEnd"/>
            <w:r w:rsidRPr="00D44A61">
              <w:rPr>
                <w:rFonts w:cs="Arial"/>
                <w:sz w:val="16"/>
                <w:szCs w:val="16"/>
              </w:rPr>
              <w:t xml:space="preserve">.    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548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4C0DDF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Дикция нечеткая, тон спокойный, оптимальный темп, речь не эмоциональна.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Не умеет управлять мимикой и жестами. </w:t>
            </w:r>
            <w:r w:rsidRPr="004C0DDF">
              <w:rPr>
                <w:rFonts w:cs="Arial"/>
                <w:sz w:val="16"/>
                <w:szCs w:val="16"/>
                <w:lang w:val="ru-RU"/>
              </w:rPr>
              <w:t xml:space="preserve">Недостаточное внимание учителя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к </w:t>
            </w:r>
            <w:r w:rsidRPr="004C0DDF">
              <w:rPr>
                <w:rFonts w:cs="Arial"/>
                <w:sz w:val="16"/>
                <w:szCs w:val="16"/>
                <w:lang w:val="ru-RU"/>
              </w:rPr>
              <w:t>своему внешнему виду.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6F2BB1" w:rsidTr="00AD7D75">
        <w:trPr>
          <w:trHeight w:val="565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4C0DDF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НИЗКИЙ: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kk-KZ"/>
              </w:rPr>
              <w:t>Низкая культура речи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учителя, передаваемая информация не</w:t>
            </w:r>
            <w:r>
              <w:rPr>
                <w:rFonts w:cs="Arial"/>
                <w:sz w:val="16"/>
                <w:szCs w:val="16"/>
                <w:lang w:val="ru-RU"/>
              </w:rPr>
              <w:t>понятна/не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доступн</w:t>
            </w:r>
            <w:r>
              <w:rPr>
                <w:rFonts w:cs="Arial"/>
                <w:sz w:val="16"/>
                <w:szCs w:val="16"/>
                <w:lang w:val="ru-RU"/>
              </w:rPr>
              <w:t>а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, нечеткая дикция, повышенный (или пониженный)  тон, быстрый (замедленный) темп, речь монотонна.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Не умеет управлять мимикой и жестами.  </w:t>
            </w:r>
            <w:r w:rsidRPr="004C0DDF">
              <w:rPr>
                <w:rFonts w:cs="Arial"/>
                <w:sz w:val="16"/>
                <w:szCs w:val="16"/>
                <w:lang w:val="ru-RU"/>
              </w:rPr>
              <w:t xml:space="preserve">Неопрятный вид учителя.   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D44A61" w:rsidTr="00AD7D75">
        <w:trPr>
          <w:trHeight w:val="849"/>
        </w:trPr>
        <w:tc>
          <w:tcPr>
            <w:tcW w:w="1560" w:type="dxa"/>
            <w:vMerge w:val="restart"/>
          </w:tcPr>
          <w:p w:rsidR="001D7119" w:rsidRPr="00D44A61" w:rsidRDefault="001D7119" w:rsidP="00C32541">
            <w:pPr>
              <w:rPr>
                <w:sz w:val="16"/>
                <w:szCs w:val="16"/>
              </w:rPr>
            </w:pPr>
            <w:r w:rsidRPr="00D44A61">
              <w:rPr>
                <w:sz w:val="16"/>
                <w:szCs w:val="16"/>
              </w:rPr>
              <w:t xml:space="preserve">14. </w:t>
            </w:r>
            <w:proofErr w:type="spellStart"/>
            <w:r w:rsidRPr="00D44A61">
              <w:rPr>
                <w:sz w:val="16"/>
                <w:szCs w:val="16"/>
              </w:rPr>
              <w:t>Домашнее</w:t>
            </w:r>
            <w:proofErr w:type="spellEnd"/>
            <w:r w:rsidRPr="00D44A61">
              <w:rPr>
                <w:sz w:val="16"/>
                <w:szCs w:val="16"/>
              </w:rPr>
              <w:t xml:space="preserve"> </w:t>
            </w:r>
            <w:proofErr w:type="spellStart"/>
            <w:r w:rsidRPr="00D44A61">
              <w:rPr>
                <w:sz w:val="16"/>
                <w:szCs w:val="16"/>
              </w:rPr>
              <w:t>задание</w:t>
            </w:r>
            <w:proofErr w:type="spellEnd"/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ОБРАЗЦОВЫЙ: 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Учитель: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проводит инструктаж; дает алгоритм выполнения;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предопределяет проверку д/з;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учитывает объем и время.</w:t>
            </w:r>
          </w:p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sz w:val="16"/>
                <w:szCs w:val="16"/>
                <w:lang w:val="ru-RU"/>
              </w:rPr>
              <w:t>Задания: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понятны каждому ученику; ориентированы на самостоятельный поиск решений и использование приобретенных знаний и умений; ориентированы на развитие аналитической мыслительной деятельности; носят творческий характер; </w:t>
            </w:r>
            <w:r>
              <w:rPr>
                <w:rFonts w:cs="Arial"/>
                <w:sz w:val="16"/>
                <w:szCs w:val="16"/>
                <w:lang w:val="ru-RU"/>
              </w:rPr>
              <w:t>различны по сложности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850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D7119" w:rsidRPr="00CB7793" w:rsidRDefault="001D7119" w:rsidP="00C325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831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ХОРОШИЙ: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Учитель: проводит инструктаж; дает алгоритм выполнения; предопределяет проверку д/з;  учитывает объем и время.</w:t>
            </w:r>
          </w:p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sz w:val="16"/>
                <w:szCs w:val="16"/>
                <w:lang w:val="ru-RU"/>
              </w:rPr>
              <w:t>Задания: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понятны каждому ученику; ориентированы на использование приобретенных знаний и умений;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носят конструктивный характер;</w:t>
            </w:r>
          </w:p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kk-KZ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различны по сложности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; не ориентированы на развитие аналитической мыслительной деятельности.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127"/>
        </w:trPr>
        <w:tc>
          <w:tcPr>
            <w:tcW w:w="1560" w:type="dxa"/>
            <w:vMerge/>
          </w:tcPr>
          <w:p w:rsidR="001D7119" w:rsidRPr="00D44A61" w:rsidRDefault="001D7119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Учитель: проводит инструктаж; не дает алгоритм выполнения; не предопределяет проверку д/з; не учитывает объем и время.</w:t>
            </w:r>
          </w:p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sz w:val="16"/>
                <w:szCs w:val="16"/>
                <w:lang w:val="ru-RU"/>
              </w:rPr>
              <w:t>Задания: понятны каждому ученику; не ориентированы на использование приобретенных знаний и умений;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носят </w:t>
            </w:r>
            <w:r>
              <w:rPr>
                <w:rFonts w:cs="Arial"/>
                <w:sz w:val="16"/>
                <w:szCs w:val="16"/>
                <w:lang w:val="ru-RU"/>
              </w:rPr>
              <w:t>обобщенный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 характер;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не </w:t>
            </w:r>
            <w:r>
              <w:rPr>
                <w:rFonts w:cs="Arial"/>
                <w:sz w:val="16"/>
                <w:szCs w:val="16"/>
                <w:lang w:val="ru-RU"/>
              </w:rPr>
              <w:t>различны по сложности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; не ориентированы на развитие аналитической мыслительной деятельности.</w:t>
            </w:r>
          </w:p>
        </w:tc>
        <w:tc>
          <w:tcPr>
            <w:tcW w:w="850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11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7119" w:rsidRPr="00D44A61" w:rsidRDefault="001D7119" w:rsidP="00C3254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D44A61">
              <w:rPr>
                <w:rFonts w:cs="Arial"/>
                <w:b/>
                <w:sz w:val="16"/>
                <w:szCs w:val="16"/>
                <w:lang w:val="ru-RU"/>
              </w:rPr>
              <w:t>НИЗКИЙ: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Учитель: проводит инструктаж не на должном уровне; не дает алгоритм выполнения;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не предопределяет проверку д/з; не учитывает объем и время.</w:t>
            </w:r>
          </w:p>
          <w:p w:rsidR="001D7119" w:rsidRPr="00D44A61" w:rsidRDefault="001D7119" w:rsidP="00D05FA9">
            <w:pPr>
              <w:rPr>
                <w:rFonts w:cs="Arial"/>
                <w:sz w:val="16"/>
                <w:szCs w:val="16"/>
                <w:lang w:val="kk-KZ"/>
              </w:rPr>
            </w:pPr>
            <w:r w:rsidRPr="00D44A61">
              <w:rPr>
                <w:rFonts w:cs="Arial"/>
                <w:sz w:val="16"/>
                <w:szCs w:val="16"/>
                <w:lang w:val="ru-RU"/>
              </w:rPr>
              <w:t>Задания: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не понятны ученикам;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не ориентированы на использование приобретенных знаний и умений; носят </w:t>
            </w:r>
            <w:r>
              <w:rPr>
                <w:rFonts w:cs="Arial"/>
                <w:sz w:val="16"/>
                <w:szCs w:val="16"/>
                <w:lang w:val="ru-RU"/>
              </w:rPr>
              <w:t>обобщенный</w:t>
            </w:r>
            <w:r w:rsidRPr="00D44A61" w:rsidDel="007F32C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характер;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 xml:space="preserve">не </w:t>
            </w:r>
            <w:r>
              <w:rPr>
                <w:rFonts w:cs="Arial"/>
                <w:sz w:val="16"/>
                <w:szCs w:val="16"/>
                <w:lang w:val="ru-RU"/>
              </w:rPr>
              <w:t>различны по сложности</w:t>
            </w:r>
            <w:r w:rsidRPr="00D44A61">
              <w:rPr>
                <w:rFonts w:cs="Arial"/>
                <w:sz w:val="16"/>
                <w:szCs w:val="16"/>
                <w:lang w:val="ru-RU"/>
              </w:rPr>
              <w:t>; не ориентированы на развитие аналитической мыслительной деятельности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1D7119" w:rsidRPr="00D44A61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6B36AF" w:rsidTr="00AD7D75">
        <w:trPr>
          <w:trHeight w:val="386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119" w:rsidRPr="001D7119" w:rsidRDefault="001D7119" w:rsidP="008211BC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>Общая оценка (максимально 62, если баллы были проставлены по всем критериям):</w:t>
            </w:r>
          </w:p>
          <w:p w:rsidR="001D7119" w:rsidRPr="001D7119" w:rsidRDefault="001D7119" w:rsidP="008211BC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6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119" w:rsidRPr="001D7119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>Рекомендации для учителя (необходимо указать до трех мер, которы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е</w:t>
            </w: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 xml:space="preserve"> должен принять учитель для повышения качества преподавания):</w:t>
            </w:r>
          </w:p>
          <w:p w:rsidR="001D7119" w:rsidRPr="001D7119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  <w:p w:rsidR="001D7119" w:rsidRPr="001D7119" w:rsidRDefault="001D7119" w:rsidP="00C32541">
            <w:pPr>
              <w:rPr>
                <w:rFonts w:cs="Arial"/>
                <w:b/>
                <w:sz w:val="16"/>
                <w:szCs w:val="16"/>
              </w:rPr>
            </w:pPr>
            <w:r w:rsidRPr="001D7119">
              <w:rPr>
                <w:rFonts w:cs="Arial"/>
                <w:b/>
                <w:sz w:val="16"/>
                <w:szCs w:val="16"/>
              </w:rPr>
              <w:t>1.</w:t>
            </w:r>
          </w:p>
          <w:p w:rsidR="001D7119" w:rsidRPr="001D7119" w:rsidRDefault="001D7119" w:rsidP="00C32541">
            <w:pPr>
              <w:rPr>
                <w:rFonts w:cs="Arial"/>
                <w:b/>
                <w:sz w:val="16"/>
                <w:szCs w:val="16"/>
              </w:rPr>
            </w:pPr>
          </w:p>
          <w:p w:rsidR="001D7119" w:rsidRPr="001D7119" w:rsidRDefault="001D7119" w:rsidP="00C32541">
            <w:pPr>
              <w:rPr>
                <w:rFonts w:cs="Arial"/>
                <w:b/>
                <w:sz w:val="16"/>
                <w:szCs w:val="16"/>
              </w:rPr>
            </w:pPr>
            <w:r w:rsidRPr="001D7119">
              <w:rPr>
                <w:rFonts w:cs="Arial"/>
                <w:b/>
                <w:sz w:val="16"/>
                <w:szCs w:val="16"/>
              </w:rPr>
              <w:t>2.</w:t>
            </w:r>
          </w:p>
          <w:p w:rsidR="001D7119" w:rsidRPr="001D7119" w:rsidRDefault="001D7119" w:rsidP="00C32541">
            <w:pPr>
              <w:rPr>
                <w:rFonts w:cs="Arial"/>
                <w:b/>
                <w:sz w:val="16"/>
                <w:szCs w:val="16"/>
              </w:rPr>
            </w:pPr>
          </w:p>
          <w:p w:rsidR="001D7119" w:rsidRPr="001D7119" w:rsidRDefault="001D7119" w:rsidP="00C32541">
            <w:pPr>
              <w:rPr>
                <w:rFonts w:cs="Arial"/>
                <w:b/>
                <w:sz w:val="16"/>
                <w:szCs w:val="16"/>
              </w:rPr>
            </w:pPr>
            <w:r w:rsidRPr="001D7119">
              <w:rPr>
                <w:rFonts w:cs="Arial"/>
                <w:b/>
                <w:sz w:val="16"/>
                <w:szCs w:val="16"/>
              </w:rPr>
              <w:t>3.</w:t>
            </w:r>
          </w:p>
        </w:tc>
      </w:tr>
      <w:tr w:rsidR="001D7119" w:rsidRPr="00F30D18" w:rsidTr="00AD7D75">
        <w:trPr>
          <w:trHeight w:val="407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119" w:rsidRPr="001D7119" w:rsidRDefault="001D7119" w:rsidP="006F1770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>Максимальная оценка для критериев, по которым были выставлены баллы:</w:t>
            </w:r>
          </w:p>
        </w:tc>
        <w:tc>
          <w:tcPr>
            <w:tcW w:w="6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19" w:rsidRPr="006B36AF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427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119" w:rsidRPr="001D7119" w:rsidRDefault="001D7119" w:rsidP="006A0271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 xml:space="preserve">Оценка в </w:t>
            </w:r>
            <w:proofErr w:type="gramStart"/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>процентах</w:t>
            </w:r>
            <w:proofErr w:type="gramEnd"/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 xml:space="preserve"> (фактическую оценку разделить на максимальную оценку для критериев, по которым вынесены решения, </w:t>
            </w:r>
            <w:r w:rsidRPr="001D7119">
              <w:rPr>
                <w:rFonts w:cs="Arial"/>
                <w:b/>
                <w:sz w:val="16"/>
                <w:szCs w:val="16"/>
              </w:rPr>
              <w:t>x</w:t>
            </w: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 xml:space="preserve"> 100):</w:t>
            </w:r>
          </w:p>
        </w:tc>
        <w:tc>
          <w:tcPr>
            <w:tcW w:w="62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19" w:rsidRPr="006B36AF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  <w:tr w:rsidR="001D7119" w:rsidRPr="00F30D18" w:rsidTr="00AD7D75">
        <w:trPr>
          <w:trHeight w:val="427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119" w:rsidRPr="001D7119" w:rsidRDefault="001D7119" w:rsidP="006965D2">
            <w:pPr>
              <w:contextualSpacing/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Общий балл за урок:</w:t>
            </w:r>
          </w:p>
          <w:p w:rsidR="001D7119" w:rsidRPr="001D7119" w:rsidRDefault="001D7119" w:rsidP="006965D2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  <w:p w:rsidR="001D7119" w:rsidRPr="001D7119" w:rsidRDefault="001D7119" w:rsidP="00C40406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>Балл 4 (образцовый) 87-100%; Балл 3 (хороший) 62-86%; Балл 2 (требу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>ет улучшени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я</w:t>
            </w: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>) 37-61%; Балл 1 (низкий) 0-36%</w:t>
            </w:r>
          </w:p>
        </w:tc>
        <w:tc>
          <w:tcPr>
            <w:tcW w:w="62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9" w:rsidRPr="006B36AF" w:rsidRDefault="001D7119" w:rsidP="00C32541">
            <w:pPr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</w:tr>
    </w:tbl>
    <w:p w:rsidR="00A5494D" w:rsidRPr="001D7119" w:rsidRDefault="00A5494D" w:rsidP="00B23918">
      <w:pPr>
        <w:ind w:left="-426"/>
        <w:rPr>
          <w:b/>
          <w:lang w:val="ru-RU"/>
        </w:rPr>
      </w:pPr>
    </w:p>
    <w:p w:rsidR="00BB4D7E" w:rsidRDefault="00BB4D7E">
      <w:pPr>
        <w:rPr>
          <w:b/>
          <w:highlight w:val="yellow"/>
          <w:lang w:val="ru-RU"/>
        </w:rPr>
      </w:pPr>
      <w:r>
        <w:rPr>
          <w:b/>
          <w:highlight w:val="yellow"/>
          <w:lang w:val="ru-RU"/>
        </w:rPr>
        <w:br w:type="page"/>
      </w:r>
    </w:p>
    <w:p w:rsidR="00A5494D" w:rsidRPr="001D7119" w:rsidRDefault="00A5494D" w:rsidP="00B23918">
      <w:pPr>
        <w:ind w:left="-426"/>
        <w:rPr>
          <w:b/>
          <w:lang w:val="ru-RU"/>
        </w:rPr>
      </w:pPr>
      <w:r w:rsidRPr="001D7119">
        <w:rPr>
          <w:b/>
          <w:lang w:val="ru-RU"/>
        </w:rPr>
        <w:lastRenderedPageBreak/>
        <w:t>Приложение</w:t>
      </w:r>
      <w:r w:rsidR="00B23918" w:rsidRPr="001D7119">
        <w:rPr>
          <w:b/>
          <w:lang w:val="ru-RU"/>
        </w:rPr>
        <w:t xml:space="preserve"> 2: </w:t>
      </w:r>
      <w:r w:rsidRPr="001D7119">
        <w:rPr>
          <w:b/>
          <w:lang w:val="ru-RU"/>
        </w:rPr>
        <w:t>инструмент для расчета общего балла в отношении качества преподавания</w:t>
      </w:r>
    </w:p>
    <w:tbl>
      <w:tblPr>
        <w:tblStyle w:val="ac"/>
        <w:tblW w:w="15445" w:type="dxa"/>
        <w:tblInd w:w="-426" w:type="dxa"/>
        <w:tblLook w:val="04A0" w:firstRow="1" w:lastRow="0" w:firstColumn="1" w:lastColumn="0" w:noHBand="0" w:noVBand="1"/>
      </w:tblPr>
      <w:tblGrid>
        <w:gridCol w:w="2235"/>
        <w:gridCol w:w="815"/>
        <w:gridCol w:w="816"/>
        <w:gridCol w:w="815"/>
        <w:gridCol w:w="815"/>
        <w:gridCol w:w="816"/>
        <w:gridCol w:w="815"/>
        <w:gridCol w:w="815"/>
        <w:gridCol w:w="815"/>
        <w:gridCol w:w="815"/>
        <w:gridCol w:w="822"/>
        <w:gridCol w:w="821"/>
        <w:gridCol w:w="821"/>
        <w:gridCol w:w="821"/>
        <w:gridCol w:w="821"/>
        <w:gridCol w:w="1767"/>
      </w:tblGrid>
      <w:tr w:rsidR="00BB4D7E" w:rsidRPr="006B36AF" w:rsidTr="00BB4D7E">
        <w:tc>
          <w:tcPr>
            <w:tcW w:w="2235" w:type="dxa"/>
          </w:tcPr>
          <w:p w:rsidR="00B23918" w:rsidRPr="001D7119" w:rsidRDefault="004B5827" w:rsidP="00B23918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Критерии</w:t>
            </w:r>
            <w:r w:rsidR="00B23918" w:rsidRPr="001D7119">
              <w:rPr>
                <w:b/>
                <w:sz w:val="16"/>
                <w:szCs w:val="16"/>
                <w:lang w:val="ru-RU"/>
              </w:rPr>
              <w:t xml:space="preserve"> -&gt;</w:t>
            </w:r>
          </w:p>
          <w:p w:rsidR="00B23918" w:rsidRPr="001D7119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  <w:p w:rsidR="00B23918" w:rsidRPr="001D7119" w:rsidRDefault="004B5827" w:rsidP="004B5827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Ф.И.О. учителя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22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767" w:type="dxa"/>
          </w:tcPr>
          <w:p w:rsidR="00B23918" w:rsidRPr="001D7119" w:rsidRDefault="004B5827" w:rsidP="004B5827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Общая оценка в</w:t>
            </w:r>
            <w:r w:rsidR="00B23918" w:rsidRPr="001D7119">
              <w:rPr>
                <w:b/>
                <w:sz w:val="16"/>
                <w:szCs w:val="16"/>
              </w:rPr>
              <w:t xml:space="preserve"> %</w:t>
            </w:r>
          </w:p>
        </w:tc>
      </w:tr>
      <w:tr w:rsidR="00D14936" w:rsidRPr="00F30D18" w:rsidTr="00BB4D7E">
        <w:tc>
          <w:tcPr>
            <w:tcW w:w="2235" w:type="dxa"/>
          </w:tcPr>
          <w:p w:rsidR="00D14936" w:rsidRPr="001D7119" w:rsidRDefault="00D14936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.....</w:t>
            </w:r>
          </w:p>
        </w:tc>
        <w:tc>
          <w:tcPr>
            <w:tcW w:w="7337" w:type="dxa"/>
            <w:gridSpan w:val="9"/>
          </w:tcPr>
          <w:p w:rsidR="00D14936" w:rsidRPr="001D7119" w:rsidRDefault="00D14936" w:rsidP="008E210E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(</w:t>
            </w:r>
            <w:r w:rsidR="008E210E" w:rsidRPr="001D7119">
              <w:rPr>
                <w:b/>
                <w:sz w:val="16"/>
                <w:szCs w:val="16"/>
                <w:lang w:val="ru-RU"/>
              </w:rPr>
              <w:t>В данных ячейках необходимо указать взвешенную оценку по критерию, но не балл</w:t>
            </w:r>
            <w:r w:rsidRPr="001D7119">
              <w:rPr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822" w:type="dxa"/>
          </w:tcPr>
          <w:p w:rsidR="00D14936" w:rsidRPr="001D7119" w:rsidRDefault="00D14936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D14936" w:rsidRPr="001D7119" w:rsidRDefault="00D14936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D14936" w:rsidRPr="001D7119" w:rsidRDefault="00D14936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D14936" w:rsidRPr="001D7119" w:rsidRDefault="00D14936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D14936" w:rsidRPr="001D7119" w:rsidRDefault="00D14936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67" w:type="dxa"/>
          </w:tcPr>
          <w:p w:rsidR="00D14936" w:rsidRPr="001D7119" w:rsidRDefault="00D14936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</w:tr>
      <w:tr w:rsidR="00BB4D7E" w:rsidRPr="006B36AF" w:rsidTr="00BB4D7E">
        <w:tc>
          <w:tcPr>
            <w:tcW w:w="2235" w:type="dxa"/>
          </w:tcPr>
          <w:p w:rsidR="00B23918" w:rsidRPr="001D7119" w:rsidRDefault="00A4301E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......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2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1767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</w:tr>
      <w:tr w:rsidR="00BB4D7E" w:rsidRPr="006B36AF" w:rsidTr="00BB4D7E">
        <w:tc>
          <w:tcPr>
            <w:tcW w:w="2235" w:type="dxa"/>
          </w:tcPr>
          <w:p w:rsidR="00B23918" w:rsidRPr="001D7119" w:rsidRDefault="00A4301E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....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2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1767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</w:tr>
      <w:tr w:rsidR="00BB4D7E" w:rsidRPr="006B36AF" w:rsidTr="00BB4D7E">
        <w:tc>
          <w:tcPr>
            <w:tcW w:w="2235" w:type="dxa"/>
          </w:tcPr>
          <w:p w:rsidR="00B23918" w:rsidRPr="001D7119" w:rsidRDefault="00A4301E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......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2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1767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</w:tr>
      <w:tr w:rsidR="00BB4D7E" w:rsidRPr="006B36AF" w:rsidTr="00BB4D7E">
        <w:tc>
          <w:tcPr>
            <w:tcW w:w="2235" w:type="dxa"/>
          </w:tcPr>
          <w:p w:rsidR="00B23918" w:rsidRPr="001D7119" w:rsidRDefault="00A4301E" w:rsidP="00B23918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....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2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1767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</w:tr>
      <w:tr w:rsidR="00BB4D7E" w:rsidRPr="00F30D18" w:rsidTr="00BB4D7E">
        <w:tc>
          <w:tcPr>
            <w:tcW w:w="2235" w:type="dxa"/>
          </w:tcPr>
          <w:p w:rsidR="00B23918" w:rsidRPr="006B36AF" w:rsidRDefault="00A4301E" w:rsidP="00CF4731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(</w:t>
            </w:r>
            <w:r w:rsidR="00CB2178" w:rsidRPr="001D7119">
              <w:rPr>
                <w:b/>
                <w:sz w:val="16"/>
                <w:szCs w:val="16"/>
                <w:lang w:val="ru-RU"/>
              </w:rPr>
              <w:t>по мере необходимости добавьте строки, чтобы перечислить всех учителей)</w:t>
            </w:r>
          </w:p>
        </w:tc>
        <w:tc>
          <w:tcPr>
            <w:tcW w:w="815" w:type="dxa"/>
          </w:tcPr>
          <w:p w:rsidR="00B23918" w:rsidRPr="00FC2DB5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</w:tcPr>
          <w:p w:rsidR="00B23918" w:rsidRPr="00F76A96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B23918" w:rsidRPr="00A4717A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B23918" w:rsidRPr="00656B20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2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67" w:type="dxa"/>
          </w:tcPr>
          <w:p w:rsidR="00B23918" w:rsidRPr="006B36AF" w:rsidRDefault="00B23918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</w:tr>
      <w:tr w:rsidR="00BB4D7E" w:rsidRPr="006B36AF" w:rsidTr="00BB4D7E">
        <w:tc>
          <w:tcPr>
            <w:tcW w:w="2235" w:type="dxa"/>
          </w:tcPr>
          <w:p w:rsidR="00B23918" w:rsidRPr="001D7119" w:rsidRDefault="00264D1F" w:rsidP="00264D1F">
            <w:pPr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Средняя оценка по критерию</w:t>
            </w: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2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  <w:tc>
          <w:tcPr>
            <w:tcW w:w="1767" w:type="dxa"/>
          </w:tcPr>
          <w:p w:rsidR="00B23918" w:rsidRPr="001D7119" w:rsidRDefault="00B23918" w:rsidP="00B23918">
            <w:pPr>
              <w:rPr>
                <w:b/>
                <w:sz w:val="16"/>
                <w:szCs w:val="16"/>
              </w:rPr>
            </w:pPr>
          </w:p>
        </w:tc>
      </w:tr>
      <w:tr w:rsidR="00BB4D7E" w:rsidRPr="00F30D18" w:rsidTr="00BB4D7E">
        <w:tc>
          <w:tcPr>
            <w:tcW w:w="2235" w:type="dxa"/>
          </w:tcPr>
          <w:p w:rsidR="00A4301E" w:rsidRPr="001D7119" w:rsidRDefault="005919F9" w:rsidP="005919F9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Средняя оценка по критерию в процентном выражении</w:t>
            </w:r>
          </w:p>
        </w:tc>
        <w:tc>
          <w:tcPr>
            <w:tcW w:w="815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2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67" w:type="dxa"/>
          </w:tcPr>
          <w:p w:rsidR="00A4301E" w:rsidRPr="001D7119" w:rsidRDefault="00A4301E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</w:tr>
      <w:tr w:rsidR="00BB4D7E" w:rsidRPr="00F30D18" w:rsidTr="00BB4D7E">
        <w:tc>
          <w:tcPr>
            <w:tcW w:w="2235" w:type="dxa"/>
          </w:tcPr>
          <w:p w:rsidR="005E3FB0" w:rsidRPr="001D7119" w:rsidRDefault="009E557D" w:rsidP="00B23918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Общие баллы</w:t>
            </w:r>
          </w:p>
        </w:tc>
        <w:tc>
          <w:tcPr>
            <w:tcW w:w="815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5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2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</w:tcPr>
          <w:p w:rsidR="005E3FB0" w:rsidRPr="001D7119" w:rsidRDefault="005E3FB0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67" w:type="dxa"/>
          </w:tcPr>
          <w:p w:rsidR="005E3FB0" w:rsidRPr="001D7119" w:rsidRDefault="00B91EF2" w:rsidP="005919F9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Индикативный</w:t>
            </w:r>
            <w:r w:rsidRPr="006B36A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D7119">
              <w:rPr>
                <w:b/>
                <w:sz w:val="16"/>
                <w:szCs w:val="16"/>
                <w:lang w:val="ru-RU"/>
              </w:rPr>
              <w:t xml:space="preserve">общий </w:t>
            </w:r>
            <w:r w:rsidR="005919F9" w:rsidRPr="001D7119">
              <w:rPr>
                <w:b/>
                <w:sz w:val="16"/>
                <w:szCs w:val="16"/>
                <w:lang w:val="ru-RU"/>
              </w:rPr>
              <w:t>балл, характеризующий качество преподавания в школе</w:t>
            </w:r>
          </w:p>
        </w:tc>
      </w:tr>
      <w:tr w:rsidR="00D14936" w:rsidRPr="00F30D18" w:rsidTr="00BB4D7E">
        <w:tc>
          <w:tcPr>
            <w:tcW w:w="2235" w:type="dxa"/>
          </w:tcPr>
          <w:p w:rsidR="00D14936" w:rsidRPr="001D7119" w:rsidRDefault="008A7491" w:rsidP="008A7491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Общие комментарии по качеству преподавания в школе</w:t>
            </w:r>
          </w:p>
        </w:tc>
        <w:tc>
          <w:tcPr>
            <w:tcW w:w="13210" w:type="dxa"/>
            <w:gridSpan w:val="15"/>
          </w:tcPr>
          <w:p w:rsidR="00D14936" w:rsidRPr="001D7119" w:rsidRDefault="00D14936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</w:tr>
      <w:tr w:rsidR="00D14936" w:rsidRPr="00F30D18" w:rsidTr="00BB4D7E">
        <w:tc>
          <w:tcPr>
            <w:tcW w:w="2235" w:type="dxa"/>
          </w:tcPr>
          <w:p w:rsidR="00D14936" w:rsidRPr="001D7119" w:rsidRDefault="00BB4D7E" w:rsidP="00BB4D7E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Рекомендации по повышению качества преподавания в школе</w:t>
            </w:r>
          </w:p>
        </w:tc>
        <w:tc>
          <w:tcPr>
            <w:tcW w:w="13210" w:type="dxa"/>
            <w:gridSpan w:val="15"/>
          </w:tcPr>
          <w:p w:rsidR="00D14936" w:rsidRPr="001D7119" w:rsidRDefault="00D14936" w:rsidP="00B23918">
            <w:pPr>
              <w:rPr>
                <w:b/>
                <w:sz w:val="16"/>
                <w:szCs w:val="16"/>
                <w:lang w:val="ru-RU"/>
              </w:rPr>
            </w:pPr>
          </w:p>
        </w:tc>
      </w:tr>
    </w:tbl>
    <w:p w:rsidR="00B23918" w:rsidRPr="001D7119" w:rsidRDefault="00B23918" w:rsidP="00B23918">
      <w:pPr>
        <w:ind w:left="-426"/>
        <w:rPr>
          <w:b/>
          <w:sz w:val="16"/>
          <w:szCs w:val="16"/>
          <w:lang w:val="ru-RU"/>
        </w:rPr>
      </w:pPr>
    </w:p>
    <w:p w:rsidR="005E3FB0" w:rsidRPr="001D7119" w:rsidRDefault="006D5AE4" w:rsidP="006D5AE4">
      <w:pPr>
        <w:spacing w:after="0"/>
        <w:ind w:left="-426"/>
        <w:contextualSpacing/>
        <w:rPr>
          <w:b/>
          <w:sz w:val="16"/>
          <w:szCs w:val="16"/>
          <w:lang w:val="ru-RU"/>
        </w:rPr>
      </w:pPr>
      <w:r w:rsidRPr="001D7119">
        <w:rPr>
          <w:b/>
          <w:sz w:val="16"/>
          <w:szCs w:val="16"/>
          <w:lang w:val="ru-RU"/>
        </w:rPr>
        <w:t xml:space="preserve">Перевод процентной оценки в баллы: </w:t>
      </w:r>
      <w:r w:rsidRPr="001D7119">
        <w:rPr>
          <w:rFonts w:cs="Arial"/>
          <w:b/>
          <w:sz w:val="16"/>
          <w:szCs w:val="16"/>
          <w:lang w:val="ru-RU"/>
        </w:rPr>
        <w:t>Балл</w:t>
      </w:r>
      <w:r w:rsidR="005E3FB0" w:rsidRPr="001D7119">
        <w:rPr>
          <w:rFonts w:cs="Arial"/>
          <w:b/>
          <w:sz w:val="16"/>
          <w:szCs w:val="16"/>
          <w:lang w:val="ru-RU"/>
        </w:rPr>
        <w:t xml:space="preserve"> 4 (</w:t>
      </w:r>
      <w:r w:rsidRPr="001D7119">
        <w:rPr>
          <w:rFonts w:cs="Arial"/>
          <w:b/>
          <w:sz w:val="16"/>
          <w:szCs w:val="16"/>
          <w:lang w:val="ru-RU"/>
        </w:rPr>
        <w:t>образцовый</w:t>
      </w:r>
      <w:r w:rsidR="005E3FB0" w:rsidRPr="001D7119">
        <w:rPr>
          <w:rFonts w:cs="Arial"/>
          <w:b/>
          <w:sz w:val="16"/>
          <w:szCs w:val="16"/>
          <w:lang w:val="ru-RU"/>
        </w:rPr>
        <w:t xml:space="preserve">) 87-100%; </w:t>
      </w:r>
      <w:r w:rsidRPr="001D7119">
        <w:rPr>
          <w:rFonts w:cs="Arial"/>
          <w:b/>
          <w:sz w:val="16"/>
          <w:szCs w:val="16"/>
          <w:lang w:val="ru-RU"/>
        </w:rPr>
        <w:t>Балл</w:t>
      </w:r>
      <w:r w:rsidR="005E3FB0" w:rsidRPr="001D7119">
        <w:rPr>
          <w:rFonts w:cs="Arial"/>
          <w:b/>
          <w:sz w:val="16"/>
          <w:szCs w:val="16"/>
          <w:lang w:val="ru-RU"/>
        </w:rPr>
        <w:t xml:space="preserve"> 3 (</w:t>
      </w:r>
      <w:r w:rsidRPr="001D7119">
        <w:rPr>
          <w:rFonts w:cs="Arial"/>
          <w:b/>
          <w:sz w:val="16"/>
          <w:szCs w:val="16"/>
          <w:lang w:val="ru-RU"/>
        </w:rPr>
        <w:t>хороший</w:t>
      </w:r>
      <w:r w:rsidR="005E3FB0" w:rsidRPr="001D7119">
        <w:rPr>
          <w:rFonts w:cs="Arial"/>
          <w:b/>
          <w:sz w:val="16"/>
          <w:szCs w:val="16"/>
          <w:lang w:val="ru-RU"/>
        </w:rPr>
        <w:t xml:space="preserve">) 62-86%; </w:t>
      </w:r>
      <w:r w:rsidRPr="001D7119">
        <w:rPr>
          <w:rFonts w:cs="Arial"/>
          <w:b/>
          <w:sz w:val="16"/>
          <w:szCs w:val="16"/>
          <w:lang w:val="ru-RU"/>
        </w:rPr>
        <w:t>Балл</w:t>
      </w:r>
      <w:r w:rsidR="005E3FB0" w:rsidRPr="001D7119">
        <w:rPr>
          <w:rFonts w:cs="Arial"/>
          <w:b/>
          <w:sz w:val="16"/>
          <w:szCs w:val="16"/>
          <w:lang w:val="ru-RU"/>
        </w:rPr>
        <w:t xml:space="preserve"> 2 (</w:t>
      </w:r>
      <w:r w:rsidRPr="001D7119">
        <w:rPr>
          <w:rFonts w:cs="Arial"/>
          <w:b/>
          <w:sz w:val="16"/>
          <w:szCs w:val="16"/>
          <w:lang w:val="ru-RU"/>
        </w:rPr>
        <w:t>требу</w:t>
      </w:r>
      <w:r w:rsidR="00C40406">
        <w:rPr>
          <w:rFonts w:cs="Arial"/>
          <w:b/>
          <w:sz w:val="16"/>
          <w:szCs w:val="16"/>
          <w:lang w:val="ru-RU"/>
        </w:rPr>
        <w:t>ющий</w:t>
      </w:r>
      <w:r w:rsidRPr="001D7119">
        <w:rPr>
          <w:rFonts w:cs="Arial"/>
          <w:b/>
          <w:sz w:val="16"/>
          <w:szCs w:val="16"/>
          <w:lang w:val="ru-RU"/>
        </w:rPr>
        <w:t xml:space="preserve"> улучшения</w:t>
      </w:r>
      <w:r w:rsidR="005E3FB0" w:rsidRPr="001D7119">
        <w:rPr>
          <w:rFonts w:cs="Arial"/>
          <w:b/>
          <w:sz w:val="16"/>
          <w:szCs w:val="16"/>
          <w:lang w:val="ru-RU"/>
        </w:rPr>
        <w:t xml:space="preserve">) 37-61%; </w:t>
      </w:r>
      <w:r w:rsidRPr="001D7119">
        <w:rPr>
          <w:rFonts w:cs="Arial"/>
          <w:b/>
          <w:sz w:val="16"/>
          <w:szCs w:val="16"/>
          <w:lang w:val="ru-RU"/>
        </w:rPr>
        <w:t>Балл</w:t>
      </w:r>
      <w:r w:rsidR="005E3FB0" w:rsidRPr="001D7119">
        <w:rPr>
          <w:rFonts w:cs="Arial"/>
          <w:b/>
          <w:sz w:val="16"/>
          <w:szCs w:val="16"/>
          <w:lang w:val="ru-RU"/>
        </w:rPr>
        <w:t xml:space="preserve"> 1 (</w:t>
      </w:r>
      <w:r w:rsidRPr="001D7119">
        <w:rPr>
          <w:rFonts w:cs="Arial"/>
          <w:b/>
          <w:sz w:val="16"/>
          <w:szCs w:val="16"/>
          <w:lang w:val="ru-RU"/>
        </w:rPr>
        <w:t>низкий</w:t>
      </w:r>
      <w:r w:rsidR="005E3FB0" w:rsidRPr="001D7119">
        <w:rPr>
          <w:rFonts w:cs="Arial"/>
          <w:b/>
          <w:sz w:val="16"/>
          <w:szCs w:val="16"/>
          <w:lang w:val="ru-RU"/>
        </w:rPr>
        <w:t>) 0-36%</w:t>
      </w:r>
    </w:p>
    <w:p w:rsidR="005E3FB0" w:rsidRPr="001D7119" w:rsidRDefault="005E3FB0" w:rsidP="00B23918">
      <w:pPr>
        <w:spacing w:after="0"/>
        <w:ind w:left="-426"/>
        <w:contextualSpacing/>
        <w:rPr>
          <w:b/>
          <w:sz w:val="16"/>
          <w:szCs w:val="16"/>
          <w:lang w:val="ru-RU"/>
        </w:rPr>
      </w:pPr>
    </w:p>
    <w:p w:rsidR="00743330" w:rsidRDefault="00743330" w:rsidP="002E1D54">
      <w:pPr>
        <w:ind w:left="-425"/>
        <w:rPr>
          <w:b/>
          <w:sz w:val="16"/>
          <w:szCs w:val="16"/>
          <w:lang w:val="ru-RU"/>
        </w:rPr>
      </w:pPr>
      <w:r w:rsidRPr="001D7119">
        <w:rPr>
          <w:b/>
          <w:sz w:val="16"/>
          <w:szCs w:val="16"/>
          <w:lang w:val="ru-RU"/>
        </w:rPr>
        <w:t xml:space="preserve">Балл, указанный в нижнем правом углу - </w:t>
      </w:r>
      <w:r w:rsidR="00B91EF2" w:rsidRPr="001D7119">
        <w:rPr>
          <w:b/>
          <w:sz w:val="16"/>
          <w:szCs w:val="16"/>
          <w:lang w:val="ru-RU"/>
        </w:rPr>
        <w:t xml:space="preserve">индикативный </w:t>
      </w:r>
      <w:r w:rsidRPr="001D7119">
        <w:rPr>
          <w:b/>
          <w:sz w:val="16"/>
          <w:szCs w:val="16"/>
          <w:lang w:val="ru-RU"/>
        </w:rPr>
        <w:t>общий балл, характеризующий качество преподавания в школе; необходимо рассмотреть доказательства из других источников.</w:t>
      </w:r>
    </w:p>
    <w:p w:rsidR="00F30D18" w:rsidRDefault="00F30D18" w:rsidP="002E1D54">
      <w:pPr>
        <w:ind w:left="-425"/>
        <w:rPr>
          <w:b/>
          <w:sz w:val="16"/>
          <w:szCs w:val="16"/>
          <w:lang w:val="ru-RU"/>
        </w:rPr>
      </w:pPr>
    </w:p>
    <w:p w:rsidR="00250435" w:rsidRPr="001D7119" w:rsidRDefault="00250435" w:rsidP="002E1D54">
      <w:pPr>
        <w:spacing w:after="0"/>
        <w:ind w:left="-426"/>
        <w:contextualSpacing/>
        <w:rPr>
          <w:b/>
          <w:lang w:val="ru-RU"/>
        </w:rPr>
      </w:pPr>
      <w:bookmarkStart w:id="0" w:name="_GoBack"/>
      <w:bookmarkEnd w:id="0"/>
      <w:r w:rsidRPr="001D7119">
        <w:rPr>
          <w:b/>
          <w:lang w:val="ru-RU"/>
        </w:rPr>
        <w:t>ОБЩИЙ БАЛЛ В НИЖНЕМ ПРАВОМ УГЛУ ТАБЛИЦЫ МОЖЕТ БЫТЬ ПРЕДСТАВЛЕН В ВИДЕ ГРАФИКА</w:t>
      </w:r>
    </w:p>
    <w:p w:rsidR="00D14936" w:rsidRPr="006B36AF" w:rsidRDefault="00D14936">
      <w:pPr>
        <w:rPr>
          <w:b/>
          <w:lang w:val="ru-RU"/>
        </w:rPr>
      </w:pPr>
    </w:p>
    <w:p w:rsidR="009D2FBA" w:rsidRPr="00FC2DB5" w:rsidRDefault="009D2FBA">
      <w:pPr>
        <w:rPr>
          <w:b/>
          <w:lang w:val="ru-RU"/>
        </w:rPr>
      </w:pPr>
      <w:r w:rsidRPr="00FC2DB5">
        <w:rPr>
          <w:b/>
          <w:lang w:val="ru-RU"/>
        </w:rPr>
        <w:br w:type="page"/>
      </w:r>
    </w:p>
    <w:p w:rsidR="002E1D54" w:rsidRPr="006B36AF" w:rsidRDefault="00057BA2" w:rsidP="002E1D54">
      <w:pPr>
        <w:spacing w:after="0"/>
        <w:ind w:left="-426"/>
        <w:contextualSpacing/>
        <w:rPr>
          <w:b/>
          <w:lang w:val="ru-RU"/>
        </w:rPr>
      </w:pPr>
      <w:r w:rsidRPr="001D7119">
        <w:rPr>
          <w:b/>
          <w:lang w:val="ru-RU"/>
        </w:rPr>
        <w:lastRenderedPageBreak/>
        <w:t>Приложение</w:t>
      </w:r>
      <w:r w:rsidR="002E1D54" w:rsidRPr="001D7119">
        <w:rPr>
          <w:b/>
          <w:lang w:val="ru-RU"/>
        </w:rPr>
        <w:t xml:space="preserve"> 3: </w:t>
      </w:r>
      <w:r w:rsidR="00882785" w:rsidRPr="001D7119">
        <w:rPr>
          <w:b/>
          <w:lang w:val="ru-RU"/>
        </w:rPr>
        <w:t>инструмент для расчета общего балла по качеству руководства и управления в школе</w:t>
      </w:r>
    </w:p>
    <w:p w:rsidR="00882785" w:rsidRPr="00FC2DB5" w:rsidRDefault="00882785" w:rsidP="002E1D54">
      <w:pPr>
        <w:spacing w:after="0"/>
        <w:ind w:left="-426"/>
        <w:contextualSpacing/>
        <w:rPr>
          <w:b/>
          <w:lang w:val="ru-RU"/>
        </w:rPr>
      </w:pPr>
    </w:p>
    <w:tbl>
      <w:tblPr>
        <w:tblStyle w:val="ac"/>
        <w:tblW w:w="1541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668"/>
        <w:gridCol w:w="2127"/>
        <w:gridCol w:w="5244"/>
        <w:gridCol w:w="851"/>
        <w:gridCol w:w="1276"/>
        <w:gridCol w:w="1275"/>
        <w:gridCol w:w="2977"/>
      </w:tblGrid>
      <w:tr w:rsidR="00882785" w:rsidRPr="00F30D18" w:rsidTr="00155BA7">
        <w:tc>
          <w:tcPr>
            <w:tcW w:w="1668" w:type="dxa"/>
          </w:tcPr>
          <w:p w:rsidR="00882785" w:rsidRPr="001D7119" w:rsidRDefault="00882785" w:rsidP="009B3EA9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Критерии</w:t>
            </w:r>
          </w:p>
        </w:tc>
        <w:tc>
          <w:tcPr>
            <w:tcW w:w="7371" w:type="dxa"/>
            <w:gridSpan w:val="2"/>
          </w:tcPr>
          <w:p w:rsidR="00882785" w:rsidRPr="001D7119" w:rsidRDefault="00882785" w:rsidP="009B3EA9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Дескрипторы</w:t>
            </w:r>
            <w:r w:rsidR="0019374C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19374C">
              <w:rPr>
                <w:b/>
                <w:bCs/>
                <w:sz w:val="16"/>
                <w:szCs w:val="16"/>
              </w:rPr>
              <w:t>(</w:t>
            </w:r>
            <w:r w:rsidR="0019374C">
              <w:rPr>
                <w:b/>
                <w:bCs/>
                <w:sz w:val="16"/>
                <w:szCs w:val="16"/>
                <w:lang w:val="ru-RU"/>
              </w:rPr>
              <w:t>описание уровней)</w:t>
            </w:r>
          </w:p>
        </w:tc>
        <w:tc>
          <w:tcPr>
            <w:tcW w:w="851" w:type="dxa"/>
          </w:tcPr>
          <w:p w:rsidR="00882785" w:rsidRPr="001D7119" w:rsidRDefault="00882785" w:rsidP="009B3EA9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Баллы 1/2/3/4</w:t>
            </w:r>
          </w:p>
        </w:tc>
        <w:tc>
          <w:tcPr>
            <w:tcW w:w="1276" w:type="dxa"/>
          </w:tcPr>
          <w:p w:rsidR="00882785" w:rsidRPr="001D7119" w:rsidRDefault="00155BA7" w:rsidP="009B3EA9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Взвешенная оценка</w:t>
            </w:r>
          </w:p>
        </w:tc>
        <w:tc>
          <w:tcPr>
            <w:tcW w:w="1275" w:type="dxa"/>
          </w:tcPr>
          <w:p w:rsidR="00882785" w:rsidRPr="001D7119" w:rsidRDefault="00882785" w:rsidP="009B3EA9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Оценка</w:t>
            </w:r>
          </w:p>
        </w:tc>
        <w:tc>
          <w:tcPr>
            <w:tcW w:w="2977" w:type="dxa"/>
          </w:tcPr>
          <w:p w:rsidR="00882785" w:rsidRPr="006B36AF" w:rsidRDefault="00882785" w:rsidP="009B3EA9">
            <w:pPr>
              <w:rPr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b/>
                <w:bCs/>
                <w:sz w:val="16"/>
                <w:szCs w:val="16"/>
                <w:lang w:val="ru-RU"/>
              </w:rPr>
              <w:t>Доказательства, выявленные наблюдателем и комментарии</w:t>
            </w:r>
          </w:p>
        </w:tc>
      </w:tr>
      <w:tr w:rsidR="0019374C" w:rsidTr="00155BA7">
        <w:tc>
          <w:tcPr>
            <w:tcW w:w="1668" w:type="dxa"/>
            <w:vMerge w:val="restart"/>
          </w:tcPr>
          <w:p w:rsidR="0019374C" w:rsidRPr="006B36AF" w:rsidRDefault="0019374C" w:rsidP="00D05FA9">
            <w:pPr>
              <w:pStyle w:val="ab"/>
              <w:numPr>
                <w:ilvl w:val="0"/>
                <w:numId w:val="12"/>
              </w:numPr>
              <w:ind w:left="284" w:right="95" w:hanging="284"/>
              <w:rPr>
                <w:sz w:val="16"/>
                <w:szCs w:val="16"/>
                <w:lang w:val="ru-RU"/>
              </w:rPr>
            </w:pPr>
            <w:r w:rsidRPr="006B36AF">
              <w:rPr>
                <w:sz w:val="16"/>
                <w:szCs w:val="16"/>
                <w:lang w:val="ru-RU"/>
              </w:rPr>
              <w:t xml:space="preserve">Анализ и самооценка деятельности </w:t>
            </w:r>
          </w:p>
        </w:tc>
        <w:tc>
          <w:tcPr>
            <w:tcW w:w="7371" w:type="dxa"/>
            <w:gridSpan w:val="2"/>
          </w:tcPr>
          <w:p w:rsidR="0019374C" w:rsidRPr="00A4717A" w:rsidRDefault="0019374C" w:rsidP="00D05FA9">
            <w:pPr>
              <w:rPr>
                <w:rFonts w:cs="Arial"/>
                <w:sz w:val="16"/>
                <w:szCs w:val="16"/>
              </w:rPr>
            </w:pPr>
            <w:r w:rsidRPr="006B36AF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6B36AF">
              <w:rPr>
                <w:rFonts w:cs="Arial"/>
                <w:sz w:val="16"/>
                <w:szCs w:val="16"/>
                <w:lang w:val="ru-RU"/>
              </w:rPr>
              <w:t xml:space="preserve"> Имеется </w:t>
            </w:r>
            <w:r>
              <w:rPr>
                <w:rFonts w:cs="Arial"/>
                <w:sz w:val="16"/>
                <w:szCs w:val="16"/>
                <w:lang w:val="ru-RU"/>
              </w:rPr>
              <w:t>соответствие</w:t>
            </w:r>
            <w:r w:rsidRPr="006B36AF">
              <w:rPr>
                <w:rFonts w:cs="Arial"/>
                <w:sz w:val="16"/>
                <w:szCs w:val="16"/>
                <w:lang w:val="ru-RU"/>
              </w:rPr>
              <w:t xml:space="preserve"> полного анализа содержания деятельности с критической само</w:t>
            </w:r>
            <w:r>
              <w:rPr>
                <w:rFonts w:cs="Arial"/>
                <w:sz w:val="16"/>
                <w:szCs w:val="16"/>
                <w:lang w:val="ru-RU"/>
              </w:rPr>
              <w:t>о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>ценк</w:t>
            </w:r>
            <w:r>
              <w:rPr>
                <w:rFonts w:cs="Arial"/>
                <w:sz w:val="16"/>
                <w:szCs w:val="16"/>
                <w:lang w:val="ru-RU"/>
              </w:rPr>
              <w:t>ой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 xml:space="preserve">, направленной на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достижение 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>успех</w:t>
            </w:r>
            <w:r>
              <w:rPr>
                <w:rFonts w:cs="Arial"/>
                <w:sz w:val="16"/>
                <w:szCs w:val="16"/>
                <w:lang w:val="ru-RU"/>
              </w:rPr>
              <w:t>а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>.  Прослеживание динамики изменени</w:t>
            </w:r>
            <w:r>
              <w:rPr>
                <w:rFonts w:cs="Arial"/>
                <w:sz w:val="16"/>
                <w:szCs w:val="16"/>
                <w:lang w:val="ru-RU"/>
              </w:rPr>
              <w:t>я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 xml:space="preserve"> результатов стратегии планирования. Наличие четких постановок целей и задач деятельности.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Полный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анализ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индивидуальных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показателей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обучающихся</w:t>
            </w:r>
            <w:proofErr w:type="spellEnd"/>
            <w:r>
              <w:rPr>
                <w:rFonts w:cs="Arial"/>
                <w:sz w:val="16"/>
                <w:szCs w:val="16"/>
                <w:lang w:val="ru-RU"/>
              </w:rPr>
              <w:t xml:space="preserve"> и</w:t>
            </w:r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педагогического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A58A1">
              <w:rPr>
                <w:rFonts w:cs="Arial"/>
                <w:sz w:val="16"/>
                <w:szCs w:val="16"/>
              </w:rPr>
              <w:t>состава</w:t>
            </w:r>
            <w:proofErr w:type="spellEnd"/>
            <w:r w:rsidRPr="00DA58A1">
              <w:rPr>
                <w:rFonts w:cs="Arial"/>
                <w:sz w:val="16"/>
                <w:szCs w:val="16"/>
              </w:rPr>
              <w:t xml:space="preserve">. </w:t>
            </w:r>
          </w:p>
        </w:tc>
        <w:tc>
          <w:tcPr>
            <w:tcW w:w="851" w:type="dxa"/>
            <w:vMerge w:val="restart"/>
          </w:tcPr>
          <w:p w:rsidR="0019374C" w:rsidRPr="001D7119" w:rsidRDefault="0019374C" w:rsidP="002E1D54">
            <w:pPr>
              <w:contextualSpacing/>
              <w:rPr>
                <w:b/>
                <w:sz w:val="16"/>
                <w:szCs w:val="16"/>
              </w:rPr>
            </w:pPr>
            <w:r w:rsidRPr="001D7119">
              <w:rPr>
                <w:b/>
                <w:sz w:val="16"/>
                <w:szCs w:val="16"/>
              </w:rPr>
              <w:t>(1-4)</w:t>
            </w:r>
          </w:p>
        </w:tc>
        <w:tc>
          <w:tcPr>
            <w:tcW w:w="1276" w:type="dxa"/>
            <w:vMerge w:val="restart"/>
          </w:tcPr>
          <w:p w:rsidR="0019374C" w:rsidRPr="001D7119" w:rsidRDefault="0019374C" w:rsidP="00950120">
            <w:pPr>
              <w:rPr>
                <w:rFonts w:ascii="Times New Roman" w:hAnsi="Times New Roman"/>
                <w:b/>
                <w:bCs/>
              </w:rPr>
            </w:pPr>
            <w:r w:rsidRPr="001D7119"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1275" w:type="dxa"/>
            <w:vMerge w:val="restart"/>
          </w:tcPr>
          <w:p w:rsidR="0019374C" w:rsidRPr="001D7119" w:rsidRDefault="0019374C" w:rsidP="00882785">
            <w:pPr>
              <w:contextualSpacing/>
              <w:rPr>
                <w:b/>
                <w:sz w:val="16"/>
                <w:szCs w:val="16"/>
              </w:rPr>
            </w:pPr>
            <w:r w:rsidRPr="001D7119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1D7119">
              <w:rPr>
                <w:rFonts w:cs="Arial"/>
                <w:b/>
                <w:bCs/>
                <w:sz w:val="16"/>
                <w:szCs w:val="16"/>
                <w:lang w:val="ru-RU"/>
              </w:rPr>
              <w:t>балл</w:t>
            </w:r>
            <w:r w:rsidRPr="001D7119">
              <w:rPr>
                <w:rFonts w:cs="Arial"/>
                <w:b/>
                <w:bCs/>
                <w:sz w:val="16"/>
                <w:szCs w:val="16"/>
              </w:rPr>
              <w:t xml:space="preserve"> x </w:t>
            </w:r>
            <w:r w:rsidRPr="001D7119">
              <w:rPr>
                <w:b/>
                <w:bCs/>
                <w:sz w:val="16"/>
                <w:szCs w:val="16"/>
                <w:lang w:val="ru-RU"/>
              </w:rPr>
              <w:t>взвешенная оценка</w:t>
            </w:r>
            <w:r w:rsidRPr="001D7119">
              <w:rPr>
                <w:rFonts w:cs="Arial"/>
                <w:b/>
                <w:bCs/>
                <w:sz w:val="16"/>
                <w:szCs w:val="16"/>
              </w:rPr>
              <w:t>: 1.5 – 6)</w:t>
            </w: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 Имеется самооценка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отражающая содержание деятельности;  аналитическая работа</w:t>
            </w:r>
            <w:r>
              <w:rPr>
                <w:rFonts w:cs="Arial"/>
                <w:sz w:val="16"/>
                <w:szCs w:val="16"/>
                <w:lang w:val="ru-RU"/>
              </w:rPr>
              <w:t>,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отражающая цели и задачи деятельности</w:t>
            </w:r>
            <w:r>
              <w:rPr>
                <w:rFonts w:cs="Arial"/>
                <w:sz w:val="16"/>
                <w:szCs w:val="16"/>
                <w:lang w:val="ru-RU"/>
              </w:rPr>
              <w:t>;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учет индивидуальных показателей обучающихся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и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педагогического состава.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ЮЩИЙ</w:t>
            </w: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 w:rsidRPr="004C0DDF">
              <w:rPr>
                <w:rFonts w:cs="Arial"/>
                <w:bCs/>
                <w:sz w:val="16"/>
                <w:szCs w:val="16"/>
                <w:lang w:val="ru-RU"/>
              </w:rPr>
              <w:t>Имеется с</w:t>
            </w:r>
            <w:r w:rsidRPr="00F76A96">
              <w:rPr>
                <w:rFonts w:cs="Arial"/>
                <w:sz w:val="16"/>
                <w:szCs w:val="16"/>
                <w:lang w:val="ru-RU"/>
              </w:rPr>
              <w:t>амооценка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 содержания деятельности; неполная аналитическая работа</w:t>
            </w:r>
            <w:r>
              <w:rPr>
                <w:rFonts w:cs="Arial"/>
                <w:sz w:val="16"/>
                <w:szCs w:val="16"/>
                <w:lang w:val="ru-RU"/>
              </w:rPr>
              <w:t>;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не полный учет индивидуальных показателей обучающихся, педагогического состава.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О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тсутствие или «неполная» аналитическая работа без динамики результатов стратегического планирования, необъективное, неполное содержание самооценки</w:t>
            </w:r>
            <w:r>
              <w:rPr>
                <w:rFonts w:cs="Arial"/>
                <w:sz w:val="16"/>
                <w:szCs w:val="16"/>
                <w:lang w:val="ru-RU"/>
              </w:rPr>
              <w:t>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Планирование текущей деятельности и стратегического развития</w:t>
            </w: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 xml:space="preserve"> Планирование деятельности,</w:t>
            </w:r>
            <w:r>
              <w:rPr>
                <w:rFonts w:cs="Arial"/>
                <w:bCs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 xml:space="preserve">стратегия развития </w:t>
            </w:r>
            <w:r>
              <w:rPr>
                <w:rFonts w:cs="Arial"/>
                <w:bCs/>
                <w:sz w:val="16"/>
                <w:szCs w:val="16"/>
                <w:lang w:val="ru-RU"/>
              </w:rPr>
              <w:t>основаны</w:t>
            </w:r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 xml:space="preserve"> на реальных данных и направлены на достижение амбициозных, высоких целей, с наличием путей реализации; учитываются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индивидуальные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экономические показатели; планирование направлено на выполнение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мер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государственной политики в образовании; имеется теоретическое обоснование реализации плана и стратегии развития</w:t>
            </w:r>
          </w:p>
        </w:tc>
        <w:tc>
          <w:tcPr>
            <w:tcW w:w="851" w:type="dxa"/>
            <w:vMerge w:val="restart"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CB7793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cs="Arial"/>
                <w:sz w:val="16"/>
                <w:szCs w:val="16"/>
                <w:lang w:val="ru-RU"/>
              </w:rPr>
              <w:t>Существует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план деятельности, стратегия развития</w:t>
            </w: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с учетом индивидуальных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и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экономических показателей, планирование направлено на выполнение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мер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государственной политики в образовании, определяет вектор развития; планирование и стратегия охватывают весь спектр деятельности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ЮЩИЙ</w:t>
            </w: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>планирование и стратегия не охватывают весь спектр деятельности, не определяет вектор развития; цели составлены без учета реальных возможностей</w:t>
            </w:r>
            <w:r>
              <w:rPr>
                <w:rFonts w:cs="Arial"/>
                <w:bCs/>
                <w:sz w:val="16"/>
                <w:szCs w:val="16"/>
                <w:lang w:val="ru-RU"/>
              </w:rPr>
              <w:t>.</w:t>
            </w:r>
            <w:r w:rsidRPr="00C32541">
              <w:rPr>
                <w:rFonts w:cs="Arial"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планирование и стратегия не учитывает реальных возможностей, не основ</w:t>
            </w:r>
            <w:r>
              <w:rPr>
                <w:rFonts w:cs="Arial"/>
                <w:sz w:val="16"/>
                <w:szCs w:val="16"/>
                <w:lang w:val="ru-RU"/>
              </w:rPr>
              <w:t>ыв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ается на индивидуальных показателях, отсутствуют достижимые и конкретные цели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 xml:space="preserve">Распределение функциональных обязанностей </w:t>
            </w: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 функц</w:t>
            </w:r>
            <w:r>
              <w:rPr>
                <w:rFonts w:cs="Arial"/>
                <w:sz w:val="16"/>
                <w:szCs w:val="16"/>
                <w:lang w:val="ru-RU"/>
              </w:rPr>
              <w:t>и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ональные обязанности распределяются объективно, с учетом профессиональных, личностных качеств сотрудников, охвата деятельности организации образования, присутствует преемственность, взаимозаменяемость специалистов и наличие резерва; предусмотрены условия для профессионального роста сотрудников; функциональные обязанности распределяются по принципам меритократии</w:t>
            </w:r>
          </w:p>
        </w:tc>
        <w:tc>
          <w:tcPr>
            <w:tcW w:w="851" w:type="dxa"/>
            <w:vMerge w:val="restart"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CB7793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функц</w:t>
            </w:r>
            <w:r>
              <w:rPr>
                <w:rFonts w:cs="Arial"/>
                <w:sz w:val="16"/>
                <w:szCs w:val="16"/>
                <w:lang w:val="ru-RU"/>
              </w:rPr>
              <w:t>и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ональные обязанности распределяются объективно, с учетом профессиональных, личностных качеств сотрудников, охвата деятельности организации образования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ЮЩИЙ</w:t>
            </w: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>
              <w:rPr>
                <w:rFonts w:cs="Arial"/>
                <w:bCs/>
                <w:sz w:val="16"/>
                <w:szCs w:val="16"/>
                <w:lang w:val="ru-RU"/>
              </w:rPr>
              <w:t>субъективное</w:t>
            </w:r>
            <w:r w:rsidRPr="004C0DDF">
              <w:rPr>
                <w:rFonts w:cs="Arial"/>
                <w:bCs/>
                <w:sz w:val="16"/>
                <w:szCs w:val="16"/>
                <w:lang w:val="ru-RU"/>
              </w:rPr>
              <w:t xml:space="preserve"> распределение ф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>ункц</w:t>
            </w:r>
            <w:r>
              <w:rPr>
                <w:rFonts w:cs="Arial"/>
                <w:sz w:val="16"/>
                <w:szCs w:val="16"/>
                <w:lang w:val="ru-RU"/>
              </w:rPr>
              <w:t>и</w:t>
            </w:r>
            <w:r w:rsidRPr="00DA58A1">
              <w:rPr>
                <w:rFonts w:cs="Arial"/>
                <w:sz w:val="16"/>
                <w:szCs w:val="16"/>
                <w:lang w:val="ru-RU"/>
              </w:rPr>
              <w:t>ональных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обязанностей, без должного учета профессиональных, личностных качеств сотрудников, неполного охвата деятельности организации образования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функц</w:t>
            </w:r>
            <w:r>
              <w:rPr>
                <w:rFonts w:cs="Arial"/>
                <w:sz w:val="16"/>
                <w:szCs w:val="16"/>
                <w:lang w:val="ru-RU"/>
              </w:rPr>
              <w:t>и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ональные обязанности распределяются субъективно, без учета профессиональных, личностных качеств сотрудников; не</w:t>
            </w:r>
            <w:r w:rsidRPr="004E016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>существует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охвата деятельности организации образования</w:t>
            </w:r>
            <w:r>
              <w:rPr>
                <w:rFonts w:cs="Arial"/>
                <w:sz w:val="16"/>
                <w:szCs w:val="16"/>
                <w:lang w:val="ru-RU"/>
              </w:rPr>
              <w:t>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Умение мотивировать учителей</w:t>
            </w: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sz w:val="16"/>
                <w:szCs w:val="16"/>
                <w:lang w:val="ru-RU"/>
              </w:rPr>
              <w:t xml:space="preserve">   Система мотивации и поощрения педагогов эффективна. Созданы комфортные и благоприятные условия труда. Принятие и понимание всем коллективом данной системы. Отсутствие нарушений дисциплины, здоровый психологический климат. Коллектив участвует в разработке критериев мотивации.</w:t>
            </w:r>
          </w:p>
        </w:tc>
        <w:tc>
          <w:tcPr>
            <w:tcW w:w="851" w:type="dxa"/>
            <w:vMerge w:val="restart"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sz w:val="16"/>
                <w:szCs w:val="16"/>
                <w:lang w:val="ru-RU"/>
              </w:rPr>
              <w:t xml:space="preserve"> Имеется система мотивации и поощрения. Созданы благоприятные условия труда. Принятие и понимание данной системы частью коллектива.  Имеются незначительные нарушения дисциплины. Психологический климат в целом здоровый. Система мотивации разработана администрацией организации.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ТРЕБУЮЩИЙ</w:t>
            </w:r>
            <w:r w:rsidRPr="00C32541">
              <w:rPr>
                <w:b/>
                <w:bCs/>
                <w:sz w:val="16"/>
                <w:szCs w:val="16"/>
                <w:lang w:val="ru-RU"/>
              </w:rPr>
              <w:t>УЛУЧШЕНИЯ:</w:t>
            </w:r>
            <w:r w:rsidRPr="00C32541">
              <w:rPr>
                <w:sz w:val="16"/>
                <w:szCs w:val="16"/>
                <w:lang w:val="ru-RU"/>
              </w:rPr>
              <w:t xml:space="preserve">  Система мотивации нестабильна. Коллектив слабо осведомлен о критериях и механизмах поощрения. Условия   труда требуют улучшения. Морально-психологический климат нестабильный. Часты</w:t>
            </w:r>
            <w:r>
              <w:rPr>
                <w:sz w:val="16"/>
                <w:szCs w:val="16"/>
                <w:lang w:val="ru-RU"/>
              </w:rPr>
              <w:t>е</w:t>
            </w:r>
            <w:r w:rsidRPr="00C32541">
              <w:rPr>
                <w:sz w:val="16"/>
                <w:szCs w:val="16"/>
                <w:lang w:val="ru-RU"/>
              </w:rPr>
              <w:t xml:space="preserve"> нарушения дисциплины. Система мотивации разработана администрацией организации.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sz w:val="16"/>
                <w:szCs w:val="16"/>
                <w:lang w:val="ru-RU"/>
              </w:rPr>
              <w:t xml:space="preserve"> Нет четкой системы мотивации и поощрения. Неблагоприятные условия труда. Морально-психологический климат не сформирован. Частые нарушения дисциплины. Администрация не работает над системой мотивации и поощрения.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Стимулирование профессионального развития</w:t>
            </w: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sz w:val="16"/>
                <w:szCs w:val="16"/>
                <w:lang w:val="ru-RU"/>
              </w:rPr>
              <w:t xml:space="preserve"> Наличие гибкой системы поощрения в зависимости от результатов деятельности. Создание условий для профессионального развития педагогов.  Разработанная система наставничества. Стимулирование педагогов к стремлению овладения инновационными технологиями. Предоставление возможности самовыражения. Наличие лаборатори</w:t>
            </w:r>
            <w:r>
              <w:rPr>
                <w:sz w:val="16"/>
                <w:szCs w:val="16"/>
                <w:lang w:val="ru-RU"/>
              </w:rPr>
              <w:t>й</w:t>
            </w:r>
            <w:r w:rsidRPr="00C32541">
              <w:rPr>
                <w:sz w:val="16"/>
                <w:szCs w:val="16"/>
                <w:lang w:val="ru-RU"/>
              </w:rPr>
              <w:t xml:space="preserve"> по апробации и внедрению методических идей. Международное сотрудничество. </w:t>
            </w:r>
          </w:p>
        </w:tc>
        <w:tc>
          <w:tcPr>
            <w:tcW w:w="851" w:type="dxa"/>
            <w:vMerge w:val="restart"/>
          </w:tcPr>
          <w:p w:rsidR="0019374C" w:rsidRPr="00357EEC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sz w:val="16"/>
                <w:szCs w:val="16"/>
                <w:lang w:val="ru-RU"/>
              </w:rPr>
              <w:t xml:space="preserve"> Наличие системы поощрения в зависимости от результатов деятельности. Создание условий для профессионального развития. Обеспечивается поддержка школы наставничества. Наличие банка методических идей. Предоставление возможности самовыражения, участия в управлении инновационными процессами. 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ТРЕБУ</w:t>
            </w:r>
            <w:r w:rsidRPr="00C32541">
              <w:rPr>
                <w:b/>
                <w:bCs/>
                <w:sz w:val="16"/>
                <w:szCs w:val="16"/>
                <w:lang w:val="ru-RU"/>
              </w:rPr>
              <w:t xml:space="preserve">ЮЩИЙ УЛУЧШЕНИЯ: </w:t>
            </w:r>
            <w:r w:rsidRPr="00C32541">
              <w:rPr>
                <w:sz w:val="16"/>
                <w:szCs w:val="16"/>
                <w:lang w:val="ru-RU"/>
              </w:rPr>
              <w:t>Формальный подход к мотивации профессионального развития. Декларируется заинтересованность профессиональным развитием, но практической реализации не находит. Школа наставничества существует формально. Банк методических идей отсутствует. Не поддерживается желание самовыражаться.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sz w:val="16"/>
                <w:szCs w:val="16"/>
                <w:lang w:val="ru-RU"/>
              </w:rPr>
              <w:t xml:space="preserve"> Отсутствие механизмов мотивации профессионального развития. Школа наставничества отсутствует. Банк методических идей отсутствует. Не поддерживается желание самовыражаться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Мониторинг и оценка качества преподавания и всех аспектов образовательной деятельности</w:t>
            </w: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sz w:val="16"/>
                <w:szCs w:val="16"/>
                <w:lang w:val="ru-RU"/>
              </w:rPr>
              <w:t xml:space="preserve">  </w:t>
            </w:r>
            <w:r w:rsidRPr="004C0DDF">
              <w:rPr>
                <w:sz w:val="16"/>
                <w:szCs w:val="16"/>
                <w:lang w:val="ru-RU"/>
              </w:rPr>
              <w:t xml:space="preserve">Постоянный </w:t>
            </w:r>
            <w:r w:rsidRPr="00C32541">
              <w:rPr>
                <w:sz w:val="16"/>
                <w:szCs w:val="16"/>
                <w:lang w:val="ru-RU"/>
              </w:rPr>
              <w:t xml:space="preserve">мониторинг и качественный анализ результатов и объективная оценка деятельности учащихся и педагогов. Умение разрабатывать пути решения проблем. Наличие эффективной системы </w:t>
            </w:r>
            <w:r>
              <w:rPr>
                <w:sz w:val="16"/>
                <w:szCs w:val="16"/>
                <w:lang w:val="ru-RU"/>
              </w:rPr>
              <w:t>мониторинга</w:t>
            </w:r>
            <w:r w:rsidRPr="00C32541">
              <w:rPr>
                <w:sz w:val="16"/>
                <w:szCs w:val="16"/>
                <w:lang w:val="ru-RU"/>
              </w:rPr>
              <w:t xml:space="preserve"> исполнения решений. Имеется разработанная рейтинговая система оценки деятельности педагогов и учеников. </w:t>
            </w:r>
          </w:p>
        </w:tc>
        <w:tc>
          <w:tcPr>
            <w:tcW w:w="851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9374C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ХОРОШИЙ</w:t>
            </w:r>
            <w:r>
              <w:rPr>
                <w:b/>
                <w:bCs/>
                <w:sz w:val="16"/>
                <w:szCs w:val="16"/>
                <w:lang w:val="ru-RU"/>
              </w:rPr>
              <w:t>:</w:t>
            </w:r>
            <w:r w:rsidRPr="00C32541">
              <w:rPr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sz w:val="16"/>
                <w:szCs w:val="16"/>
                <w:lang w:val="ru-RU"/>
              </w:rPr>
              <w:t>Периодический</w:t>
            </w:r>
            <w:r w:rsidRPr="00A4717A">
              <w:rPr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sz w:val="16"/>
                <w:szCs w:val="16"/>
                <w:lang w:val="ru-RU"/>
              </w:rPr>
              <w:t>мониторинг и анализ результатов деятельности. Наличие</w:t>
            </w:r>
            <w:r>
              <w:rPr>
                <w:sz w:val="16"/>
                <w:szCs w:val="16"/>
                <w:lang w:val="ru-RU"/>
              </w:rPr>
              <w:t xml:space="preserve"> системы</w:t>
            </w:r>
            <w:r w:rsidRPr="00C32541">
              <w:rPr>
                <w:sz w:val="16"/>
                <w:szCs w:val="16"/>
                <w:lang w:val="ru-RU"/>
              </w:rPr>
              <w:t xml:space="preserve"> контроля исполнения решений. Разработана система оценки деятельности педагогов и учеников.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ТРЕБУЮЩИЙ</w:t>
            </w:r>
            <w:r w:rsidRPr="00C3254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C32541">
              <w:rPr>
                <w:sz w:val="16"/>
                <w:szCs w:val="16"/>
                <w:lang w:val="ru-RU"/>
              </w:rPr>
              <w:t xml:space="preserve"> Формальный мониторинг учебных достижений учащихся и профессиональных результатов педагогов. Низкий уровень анализа без выработки </w:t>
            </w:r>
            <w:r>
              <w:rPr>
                <w:sz w:val="16"/>
                <w:szCs w:val="16"/>
                <w:lang w:val="ru-RU"/>
              </w:rPr>
              <w:t xml:space="preserve">приятия </w:t>
            </w:r>
            <w:r w:rsidRPr="00C32541">
              <w:rPr>
                <w:sz w:val="16"/>
                <w:szCs w:val="16"/>
                <w:lang w:val="ru-RU"/>
              </w:rPr>
              <w:t xml:space="preserve">решений. Слабый контроль исполнения решений. Отсутствуют механизмы оценки деятельности педагогов.  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sz w:val="16"/>
                <w:szCs w:val="16"/>
                <w:lang w:val="ru-RU"/>
              </w:rPr>
              <w:t xml:space="preserve"> Отсутствует мониторинг учебных достижений учащихся</w:t>
            </w:r>
            <w:r>
              <w:rPr>
                <w:sz w:val="16"/>
                <w:szCs w:val="16"/>
                <w:lang w:val="ru-RU"/>
              </w:rPr>
              <w:t xml:space="preserve"> и</w:t>
            </w:r>
            <w:r w:rsidRPr="00C32541">
              <w:rPr>
                <w:sz w:val="16"/>
                <w:szCs w:val="16"/>
                <w:lang w:val="ru-RU"/>
              </w:rPr>
              <w:t xml:space="preserve"> профессиональных достижений педагогов. Анализ подменяется простым перечислением проведенных мероприятий без оценки. Отсутствует контроль исполнения решений. Отсутствуют механизмы оценки деятельности педагогов.  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 xml:space="preserve">Делегирование полномочий и командная работа </w:t>
            </w: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eastAsia="Calibri" w:cs="Times New Roman"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Отлично знает возможности и способности своих сотрудников,  как опытных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,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так и молодых. Эффективно распределяет полномочия между сотрудниками, умеет подсказать верное направление работы. Корректно контролирует  выполнение задач. Каждый член команды четко знает свои обязанности и полномочия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851" w:type="dxa"/>
            <w:vMerge w:val="restart"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CB7793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theme="majorBidi"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 Знает возможности и способности своих сотрудников. Умело распределяет полномочия между сотрудниками. Знает и понимает поставленные задачи. Контролирует выполнение задач. Члены команды знают свои об</w:t>
            </w:r>
            <w:r>
              <w:rPr>
                <w:rFonts w:cstheme="majorBidi"/>
                <w:sz w:val="16"/>
                <w:szCs w:val="16"/>
                <w:lang w:val="ru-RU"/>
              </w:rPr>
              <w:t>я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>занности  и полномочия, но иногда требуется консультация</w:t>
            </w:r>
            <w:r>
              <w:rPr>
                <w:rFonts w:cstheme="majorBidi"/>
                <w:sz w:val="16"/>
                <w:szCs w:val="16"/>
                <w:lang w:val="ru-RU"/>
              </w:rPr>
              <w:t>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theme="majorBidi"/>
                <w:b/>
                <w:bCs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rFonts w:cstheme="majorBidi"/>
                <w:b/>
                <w:bCs/>
                <w:sz w:val="16"/>
                <w:szCs w:val="16"/>
                <w:lang w:val="ru-RU"/>
              </w:rPr>
              <w:t>ЮЩИЙ</w:t>
            </w: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 xml:space="preserve"> УЛУЧШЕНИЯ: 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Слабо знает возможности и способности своих сотрудников. 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lastRenderedPageBreak/>
              <w:t>Неуверенно распределяет полномочия между сотрудниками. Требуется помощь для понимания поставленных задач. Слабые н</w:t>
            </w:r>
            <w:r>
              <w:rPr>
                <w:rFonts w:cstheme="majorBidi"/>
                <w:sz w:val="16"/>
                <w:szCs w:val="16"/>
                <w:lang w:val="ru-RU"/>
              </w:rPr>
              <w:t>а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>выки контроля. Обязанности и полномочия между сотрудниками распределены неравномерно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eastAsia="Calibri" w:cs="Times New Roman"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Не знает возможност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ей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и способност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ей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своих сотрудников. Не умеет распределять полномочия между сотрудниками. Некомпетентен в выполнении задач. Не владеет навыками контроля. Обязанности и полномочия между сотрудниками не распределены.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Морально-психологический климат в организации образования</w:t>
            </w: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eastAsia="Calibri" w:cs="Times New Roman"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Авторитет администрации в коллективе высокий.</w:t>
            </w:r>
          </w:p>
          <w:p w:rsidR="0019374C" w:rsidRPr="00C32541" w:rsidRDefault="0019374C" w:rsidP="00D05FA9">
            <w:pPr>
              <w:rPr>
                <w:rFonts w:cstheme="majorBidi"/>
                <w:sz w:val="16"/>
                <w:szCs w:val="16"/>
                <w:lang w:val="ru-RU"/>
              </w:rPr>
            </w:pP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Администрация принимает решени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я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с учетом мнений и рекомендаций коллектива. Каждый член коллектива может свободно высказывать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 xml:space="preserve"> свое мнение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. Хорошо налажена школа наставничества. В коллективе налажена деловая атмосфера. В коллективе развито сопереживание и взаимовыручка. Созданы комфортные условия для работы.</w:t>
            </w:r>
          </w:p>
        </w:tc>
        <w:tc>
          <w:tcPr>
            <w:tcW w:w="851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9374C" w:rsidRPr="00CB7793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Администрация пользуется определенным авторитетом. Адми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>н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истрация правильно понимает поставленные задачи, поощряет свободное выражение мысли (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>касательно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 работ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>ы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). Хорошо налажена школа наставничества, коллектив нацелен на работу. Есть чувство сопереживания. Стремятся создать комфортные условия для работы.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9B3EA9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r w:rsidRPr="00C3254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C32541">
              <w:rPr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Авторитет администрации слабый. Администрация правильно понимает поставленные задачи, но не реализовывает в полной мере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>.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 Не все члены коллектива могут выразить свои мысли. Коллектив нацелен на работу,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но нет результативности. Школа наставничества организована формально. Слабо налажена деловая атмосфера. Существуют </w:t>
            </w:r>
            <w:r>
              <w:rPr>
                <w:rFonts w:eastAsia="Calibri" w:cs="Arial"/>
                <w:sz w:val="16"/>
                <w:szCs w:val="16"/>
                <w:lang w:val="ru-RU"/>
              </w:rPr>
              <w:t>разногласия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 xml:space="preserve"> внутри коллектива. Слабо созданы условия для работы.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eastAsia="Calibri" w:cs="Times New Roman"/>
                <w:sz w:val="16"/>
                <w:szCs w:val="16"/>
                <w:lang w:val="ru-RU"/>
              </w:rPr>
            </w:pPr>
            <w:r w:rsidRPr="00C32541">
              <w:rPr>
                <w:rFonts w:cstheme="majorBidi"/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theme="majorBidi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Админ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и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страция не пользуется авторитетом в коллективе. Администрация не владеет навыками руководства. Мнение членов коллектива не учитывается. Молодые специалисты себя чувствуют неуютно. В коллективе отсутствует деловая атмосфера.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Нет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единства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.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Не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созданы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условия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для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работы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Соблюдение правил и нормативных требований законодательства</w:t>
            </w: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sz w:val="16"/>
                <w:szCs w:val="16"/>
                <w:lang w:val="ru-RU"/>
              </w:rPr>
              <w:t xml:space="preserve"> Четко поставлена работа по правовому </w:t>
            </w:r>
            <w:r>
              <w:rPr>
                <w:sz w:val="16"/>
                <w:szCs w:val="16"/>
                <w:lang w:val="ru-RU"/>
              </w:rPr>
              <w:t>информированию</w:t>
            </w:r>
            <w:r w:rsidRPr="00C32541">
              <w:rPr>
                <w:sz w:val="16"/>
                <w:szCs w:val="16"/>
                <w:lang w:val="ru-RU"/>
              </w:rPr>
              <w:t xml:space="preserve">.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Администрация и коллектив школы знает и руководствуется правилами и требованиями НПА. Приказы и другие внутренние акты оформлены грамотно. В школе соблюдаются требования законодательства, санитарно- гигиенические и противопожарные требования. Школьная документация ведется согласно нормативно- правовых актов. Расписание уроков составлено грамотно. Документы отчетности ведутся согласно требованиям.</w:t>
            </w:r>
          </w:p>
        </w:tc>
        <w:tc>
          <w:tcPr>
            <w:tcW w:w="851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9374C" w:rsidRPr="00CB7793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Администрация школы знает и руководствуется правилами и требованиями НПА. Приказы и другие внутренние акты оформлены правильно. В школе соблюдаются требования законодательства, санитарно-гигиенические и противопожарные требования. Школьная документация ведется согласно  нормативно- правовых актов. Расписание уроков составлено грамотно. Документы отчетности ведутся согласно требованиям.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b/>
                <w:bCs/>
                <w:sz w:val="16"/>
                <w:szCs w:val="16"/>
                <w:lang w:val="ru-RU"/>
              </w:rPr>
              <w:t>ЮЩИЙ</w:t>
            </w:r>
            <w:r w:rsidRPr="00C32541">
              <w:rPr>
                <w:b/>
                <w:bCs/>
                <w:sz w:val="16"/>
                <w:szCs w:val="16"/>
                <w:lang w:val="ru-RU"/>
              </w:rPr>
              <w:t xml:space="preserve"> УЛУЧШЕНИЯ:</w:t>
            </w:r>
            <w:r w:rsidRPr="00C32541">
              <w:rPr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eastAsia="Calibri" w:cs="Arial"/>
                <w:sz w:val="16"/>
                <w:szCs w:val="16"/>
                <w:lang w:val="ru-RU"/>
              </w:rPr>
              <w:t>Администрация школы слабо знает НПА в сфере образования.  Приказы и другие внутренние акты оформляются с нарушениями НПА. Требования законодательства и санитарно-гигиенические и противопожарные требования соблюдаются слабо. Ведение школьной документации не контролируется. Расписание уроков составлено  с ошибками. Документы отчетности ведутся с ошибками.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theme="majorBidi"/>
                <w:sz w:val="16"/>
                <w:szCs w:val="16"/>
                <w:lang w:val="ru-RU"/>
              </w:rPr>
            </w:pPr>
            <w:r w:rsidRPr="00C32541">
              <w:rPr>
                <w:b/>
                <w:bCs/>
                <w:sz w:val="16"/>
                <w:szCs w:val="16"/>
                <w:lang w:val="ru-RU"/>
              </w:rPr>
              <w:t xml:space="preserve">НИЗКИЙ: 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>Администрация школы не знает НПА в сфере образования. Приказы и другие внутренние акты не соответствует законодател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ь</w:t>
            </w:r>
            <w:r w:rsidRPr="00C32541">
              <w:rPr>
                <w:rFonts w:eastAsia="Calibri" w:cs="Times New Roman"/>
                <w:sz w:val="16"/>
                <w:szCs w:val="16"/>
                <w:lang w:val="ru-RU"/>
              </w:rPr>
              <w:t xml:space="preserve">ству. В школе не соблюдаются требования законодательства и санитарно-гигиенические и противопожарные требования. Школьная документация не ведется согласно  нормативно-правовых актов. Расписание уроков составлено неправильно.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Документы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отчетности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ведутся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eastAsia="Calibri" w:cs="Times New Roman"/>
                <w:sz w:val="16"/>
                <w:szCs w:val="16"/>
              </w:rPr>
              <w:t>халатно</w:t>
            </w:r>
            <w:proofErr w:type="spellEnd"/>
            <w:r w:rsidRPr="00C32541">
              <w:rPr>
                <w:rFonts w:eastAsia="Calibri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Видение и миссия школы</w:t>
            </w: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Наличие четко сформулированной миссии. Соответствие миссии уровню развития школы. Участие педагогов, учащихся и родителей в формулировании миссии. Понимание миссии членами коллектива. Поддержка миссии родителями, учащимися, общественностью. Ориентированность миссии на развитие школы.</w:t>
            </w:r>
          </w:p>
        </w:tc>
        <w:tc>
          <w:tcPr>
            <w:tcW w:w="851" w:type="dxa"/>
            <w:vMerge w:val="restart"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CB7793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Наличие сформулированной миссии. Соответствие миссии уровню развития школы. Миссия сформулирована администрацией школы. Понимание миссии членами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lastRenderedPageBreak/>
              <w:t xml:space="preserve">коллектива. Поддержка миссии родителями, учащимися, общественностью. </w:t>
            </w:r>
            <w:proofErr w:type="spellStart"/>
            <w:r w:rsidRPr="00C32541">
              <w:rPr>
                <w:rFonts w:cs="Arial"/>
                <w:sz w:val="16"/>
                <w:szCs w:val="16"/>
              </w:rPr>
              <w:t>Ориентированность</w:t>
            </w:r>
            <w:proofErr w:type="spellEnd"/>
            <w:r w:rsidRPr="00C3254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cs="Arial"/>
                <w:sz w:val="16"/>
                <w:szCs w:val="16"/>
              </w:rPr>
              <w:t>миссии</w:t>
            </w:r>
            <w:proofErr w:type="spellEnd"/>
            <w:r w:rsidRPr="00C3254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cs="Arial"/>
                <w:sz w:val="16"/>
                <w:szCs w:val="16"/>
              </w:rPr>
              <w:t>на</w:t>
            </w:r>
            <w:proofErr w:type="spellEnd"/>
            <w:r w:rsidRPr="00C3254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cs="Arial"/>
                <w:sz w:val="16"/>
                <w:szCs w:val="16"/>
              </w:rPr>
              <w:t>развитие</w:t>
            </w:r>
            <w:proofErr w:type="spellEnd"/>
            <w:r w:rsidRPr="00C3254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32541">
              <w:rPr>
                <w:rFonts w:cs="Arial"/>
                <w:sz w:val="16"/>
                <w:szCs w:val="16"/>
              </w:rPr>
              <w:t>школы</w:t>
            </w:r>
            <w:proofErr w:type="spellEnd"/>
            <w:r w:rsidRPr="00C3254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F30D18" w:rsidTr="00155BA7">
        <w:tc>
          <w:tcPr>
            <w:tcW w:w="1668" w:type="dxa"/>
            <w:vMerge/>
          </w:tcPr>
          <w:p w:rsidR="0019374C" w:rsidRPr="00C32541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ЮЩИЙ</w:t>
            </w: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ТСЯ УЛУЧШЕНИ</w:t>
            </w:r>
            <w:r>
              <w:rPr>
                <w:rFonts w:cs="Arial"/>
                <w:b/>
                <w:bCs/>
                <w:sz w:val="16"/>
                <w:szCs w:val="16"/>
                <w:lang w:val="ru-RU"/>
              </w:rPr>
              <w:t>Я</w:t>
            </w: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Наличие сформулированной миссии. Миссия не соответствует уровню развития школы. Миссия сформулирована администрацией школы. Не все члены коллектива понимают миссию школы. Родители, учащиеся, общественность не осведомлены о содержании миссии. Миссия не ориентирована на развитие школы.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9B3EA9" w:rsidTr="00155BA7">
        <w:tc>
          <w:tcPr>
            <w:tcW w:w="1668" w:type="dxa"/>
            <w:vMerge/>
          </w:tcPr>
          <w:p w:rsidR="0019374C" w:rsidRPr="00501423" w:rsidRDefault="0019374C" w:rsidP="00C32541">
            <w:pPr>
              <w:ind w:left="284" w:hanging="284"/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bCs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Администрация не в полной мере понимает различие между миссией и стратегическим развитием</w:t>
            </w:r>
            <w:r>
              <w:rPr>
                <w:rFonts w:cs="Arial"/>
                <w:sz w:val="16"/>
                <w:szCs w:val="16"/>
                <w:lang w:val="ru-RU"/>
              </w:rPr>
              <w:t>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Миссия сформулирована администрацией школы. Члены коллектива не понимают миссию школы. Родители, учащиеся, общественность не осведомлены о содержании миссии. 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rPr>
          <w:trHeight w:val="1414"/>
        </w:trPr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Организация текущей деятельности школы</w:t>
            </w:r>
          </w:p>
        </w:tc>
        <w:tc>
          <w:tcPr>
            <w:tcW w:w="7371" w:type="dxa"/>
            <w:gridSpan w:val="2"/>
          </w:tcPr>
          <w:p w:rsidR="0019374C" w:rsidRPr="00501423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Четкие разграничения функциональных полномичий ответственных лиц за организацию текущей деятельности. Рациональное планирование внутренних актов, регламентирующих организацию текущей деятельности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(планы работы по всем направлениям деятельности,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положения, инструкции, правила внутреннего распорядка, график учебного процесса, расписание учебных занятий, циклограммы и др.).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Четкая организация контроля за своевременным и качественным исполнением планов и НПА. Оперативное внесение коррективов в планирую</w:t>
            </w:r>
            <w:r>
              <w:rPr>
                <w:rFonts w:cs="Arial"/>
                <w:sz w:val="16"/>
                <w:szCs w:val="16"/>
                <w:lang w:val="kk-KZ"/>
              </w:rPr>
              <w:t>м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ую документацию в зависимости от ситуации. Создание благоприятных условий для участников образовательного процесса путем привлечения внебюджетных средств. </w:t>
            </w:r>
          </w:p>
        </w:tc>
        <w:tc>
          <w:tcPr>
            <w:tcW w:w="851" w:type="dxa"/>
            <w:vMerge w:val="restart"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CB7793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F30D18" w:rsidTr="00155BA7">
        <w:trPr>
          <w:trHeight w:val="1411"/>
        </w:trPr>
        <w:tc>
          <w:tcPr>
            <w:tcW w:w="1668" w:type="dxa"/>
            <w:vMerge/>
          </w:tcPr>
          <w:p w:rsidR="0019374C" w:rsidRPr="00C32541" w:rsidRDefault="0019374C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501423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ХОРОШИЙ: 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Наличие разграничения функциональных полномичий ответственных лиц за организацию текущей деятельности и планирования внутренних актов, регламентирующих организацию текущей деятельности </w:t>
            </w:r>
            <w:r w:rsidRPr="00C32541">
              <w:rPr>
                <w:rFonts w:cs="Arial"/>
                <w:i/>
                <w:sz w:val="16"/>
                <w:szCs w:val="16"/>
                <w:lang w:val="kk-KZ"/>
              </w:rPr>
              <w:t>(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планы работы по всем направлениям деятельности,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положения, инструкции, правила внутреннего распорядка, график учебного процесса, расписание учебных занятий, циклограммы и др.).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Организация контроля за своевременным и качественным исполнением планов и НПА. Внесение коррективов в планирующую документацию в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зависимости от ситуации. Создание благоприятных условий для участников образовательного процесса путем приявлечения внебюджетных средств. 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rPr>
          <w:trHeight w:val="1411"/>
        </w:trPr>
        <w:tc>
          <w:tcPr>
            <w:tcW w:w="1668" w:type="dxa"/>
            <w:vMerge/>
          </w:tcPr>
          <w:p w:rsidR="0019374C" w:rsidRPr="00C32541" w:rsidRDefault="0019374C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501423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Нечеткое 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разграничение функциональных полномичий ответственных лиц за организацию текущей деятельности. Отсутствие конкретности в планирующей документации, регламентирующих организацию текущей деятельности </w:t>
            </w:r>
            <w:r w:rsidRPr="00C32541">
              <w:rPr>
                <w:rFonts w:cs="Arial"/>
                <w:i/>
                <w:sz w:val="16"/>
                <w:szCs w:val="16"/>
                <w:lang w:val="kk-KZ"/>
              </w:rPr>
              <w:t>(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планы работы по всем направлениям деятельности,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положения, инструкции, правила внутреннего распорядка, график учебного процесса, расписание учебных занятий, циклограммы и др.).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Слабая организация контроля за своевременным и качественным исполнением планов и НПА. Несвоевременное внесение коррективов в планирующую документацию. Для создания благоприятных условий при организации учебного процесса не привлекаются внебюджетные средства. 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rPr>
          <w:trHeight w:val="1411"/>
        </w:trPr>
        <w:tc>
          <w:tcPr>
            <w:tcW w:w="1668" w:type="dxa"/>
            <w:vMerge/>
          </w:tcPr>
          <w:p w:rsidR="0019374C" w:rsidRPr="00C32541" w:rsidRDefault="0019374C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НИЗКИЙ: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Нечеткое 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>разграничение функциональных полномичий ответственных лиц за организацию текущей деятельности. Отсутствие конкретности в планирую</w:t>
            </w:r>
            <w:r>
              <w:rPr>
                <w:rFonts w:cs="Arial"/>
                <w:sz w:val="16"/>
                <w:szCs w:val="16"/>
                <w:lang w:val="kk-KZ"/>
              </w:rPr>
              <w:t>мо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й документации, регламентирующих организацию текущей деятельности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(планы работы по всем направлениям деятельности,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4C0DDF">
              <w:rPr>
                <w:rFonts w:cs="Arial"/>
                <w:sz w:val="16"/>
                <w:szCs w:val="16"/>
                <w:lang w:val="kk-KZ"/>
              </w:rPr>
              <w:t>положения, инструкции, правила внутреннего распорядка, график учебного процесса, расписание учебных занятий, циклограммы и др.).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Формальное осуществление контроля за своевременным и качественным исполнением планов и НПА. Отсутствие коррективов в планирующую документацию взависимости от ситуации. Для создания благоприятных условий при организации учебного процесса не привлекаются внебюджетные средства.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Tr="00155BA7">
        <w:trPr>
          <w:trHeight w:val="928"/>
        </w:trPr>
        <w:tc>
          <w:tcPr>
            <w:tcW w:w="1668" w:type="dxa"/>
            <w:vMerge w:val="restart"/>
          </w:tcPr>
          <w:p w:rsidR="0019374C" w:rsidRPr="00C32541" w:rsidRDefault="0019374C" w:rsidP="00D05FA9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  <w:r w:rsidRPr="00C32541">
              <w:rPr>
                <w:sz w:val="16"/>
                <w:szCs w:val="16"/>
                <w:lang w:val="ru-RU"/>
              </w:rPr>
              <w:t>Использование ресурсов</w:t>
            </w:r>
          </w:p>
        </w:tc>
        <w:tc>
          <w:tcPr>
            <w:tcW w:w="7371" w:type="dxa"/>
            <w:gridSpan w:val="2"/>
          </w:tcPr>
          <w:p w:rsidR="0019374C" w:rsidRPr="00FA29CC" w:rsidRDefault="0019374C" w:rsidP="00D05FA9">
            <w:pPr>
              <w:rPr>
                <w:rFonts w:cs="Arial"/>
                <w:sz w:val="16"/>
                <w:szCs w:val="16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ОБРАЗЦОВЫЙ: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Эффективное использование имеющихся ресурсов, способ</w:t>
            </w:r>
            <w:r>
              <w:rPr>
                <w:rFonts w:cs="Arial"/>
                <w:sz w:val="16"/>
                <w:szCs w:val="16"/>
                <w:lang w:val="kk-KZ"/>
              </w:rPr>
              <w:t>с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твующих повышению качества обучения. Планирование по развитию ресурсов основанно на анализе. Оперативное реагирование на меняющиеся условия. Целенаправленное использование финансовых </w:t>
            </w:r>
            <w:r>
              <w:rPr>
                <w:rFonts w:cs="Arial"/>
                <w:sz w:val="16"/>
                <w:szCs w:val="16"/>
                <w:lang w:val="kk-KZ"/>
              </w:rPr>
              <w:t>средств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>, позволяющих создавать условия для развития всех ресурсов, в том числе укрепления МТБ. Педагогический коллектив стабильный, администрация создает условия для профессионального роста и материального благополучия.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Осуществляется системный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lastRenderedPageBreak/>
              <w:t xml:space="preserve">контроль за эффективным использованием ресурсов. </w:t>
            </w:r>
          </w:p>
        </w:tc>
        <w:tc>
          <w:tcPr>
            <w:tcW w:w="851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9374C" w:rsidRPr="00CB7793" w:rsidRDefault="0019374C" w:rsidP="0095012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5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rPr>
          <w:trHeight w:val="926"/>
        </w:trPr>
        <w:tc>
          <w:tcPr>
            <w:tcW w:w="1668" w:type="dxa"/>
            <w:vMerge/>
          </w:tcPr>
          <w:p w:rsidR="0019374C" w:rsidRPr="00C32541" w:rsidRDefault="0019374C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FA29CC" w:rsidRDefault="0019374C" w:rsidP="00D05FA9">
            <w:pPr>
              <w:rPr>
                <w:rFonts w:cs="Arial"/>
                <w:sz w:val="16"/>
                <w:szCs w:val="16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ХОРОШИЙ: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Использование имеющихся ресурсов, спобоствующ</w:t>
            </w:r>
            <w:r>
              <w:rPr>
                <w:rFonts w:cs="Arial"/>
                <w:sz w:val="16"/>
                <w:szCs w:val="16"/>
                <w:lang w:val="kk-KZ"/>
              </w:rPr>
              <w:t>их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повышению качеств</w:t>
            </w:r>
            <w:r>
              <w:rPr>
                <w:rFonts w:cs="Arial"/>
                <w:sz w:val="16"/>
                <w:szCs w:val="16"/>
                <w:lang w:val="kk-KZ"/>
              </w:rPr>
              <w:t>а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обучения. Планирование по развитию ресурсов основано на анализе. Оперативное реагирование на  меняющиеся условия. Целенаправленное использование финансовых </w:t>
            </w:r>
            <w:r>
              <w:rPr>
                <w:rFonts w:cs="Arial"/>
                <w:sz w:val="16"/>
                <w:szCs w:val="16"/>
                <w:lang w:val="kk-KZ"/>
              </w:rPr>
              <w:t>средств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>, позволяющих создавать условия для развития всех ресурсов, в том числе укрепления МТБ. Педагогический коллектив стабильный, администрация создает условия для профессионального роста и материального благополучия.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Осуществляется контроль за использованием ресурсов. 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Tr="00155BA7">
        <w:trPr>
          <w:trHeight w:val="770"/>
        </w:trPr>
        <w:tc>
          <w:tcPr>
            <w:tcW w:w="1668" w:type="dxa"/>
            <w:vMerge/>
          </w:tcPr>
          <w:p w:rsidR="0019374C" w:rsidRPr="00C32541" w:rsidRDefault="0019374C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B13AC8" w:rsidRDefault="0019374C" w:rsidP="00D05FA9">
            <w:pPr>
              <w:rPr>
                <w:rFonts w:cs="Arial"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ТРЕБУ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ЮЩИЙ</w:t>
            </w: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 xml:space="preserve"> УЛУЧШЕНИЯ: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Использование имеющихся ресурсов не спобоствуют повышению качеств</w:t>
            </w:r>
            <w:r>
              <w:rPr>
                <w:rFonts w:cs="Arial"/>
                <w:sz w:val="16"/>
                <w:szCs w:val="16"/>
                <w:lang w:val="kk-KZ"/>
              </w:rPr>
              <w:t>а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обучения. Отсутствие прогнозирования при планировании. </w:t>
            </w:r>
            <w:r>
              <w:rPr>
                <w:rFonts w:cs="Arial"/>
                <w:sz w:val="16"/>
                <w:szCs w:val="16"/>
                <w:lang w:val="ru-RU"/>
              </w:rPr>
              <w:t>Не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>эффективное использование финансовых ресурсов. Педагогический коллектив нестабильный, имеется текучесть кадров.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Не осуществляется контроль за использование</w:t>
            </w:r>
            <w:r>
              <w:rPr>
                <w:rFonts w:cs="Arial"/>
                <w:sz w:val="16"/>
                <w:szCs w:val="16"/>
                <w:lang w:val="ru-RU"/>
              </w:rPr>
              <w:t>м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 xml:space="preserve"> ресурсов. </w:t>
            </w:r>
          </w:p>
        </w:tc>
        <w:tc>
          <w:tcPr>
            <w:tcW w:w="851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Default="0019374C" w:rsidP="002E1D54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19374C" w:rsidRPr="009B3EA9" w:rsidTr="00155BA7">
        <w:trPr>
          <w:trHeight w:val="926"/>
        </w:trPr>
        <w:tc>
          <w:tcPr>
            <w:tcW w:w="1668" w:type="dxa"/>
            <w:vMerge/>
          </w:tcPr>
          <w:p w:rsidR="0019374C" w:rsidRPr="00C32541" w:rsidRDefault="0019374C" w:rsidP="00C32541">
            <w:pPr>
              <w:pStyle w:val="ab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C32541" w:rsidRDefault="0019374C" w:rsidP="00D05FA9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 w:rsidRPr="00C32541">
              <w:rPr>
                <w:rFonts w:cs="Arial"/>
                <w:b/>
                <w:sz w:val="16"/>
                <w:szCs w:val="16"/>
                <w:lang w:val="ru-RU"/>
              </w:rPr>
              <w:t>НИЗКИЙ: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Использование имеющихся ресурсов не спобоствуют повышению качеств</w:t>
            </w:r>
            <w:r>
              <w:rPr>
                <w:rFonts w:cs="Arial"/>
                <w:sz w:val="16"/>
                <w:szCs w:val="16"/>
                <w:lang w:val="kk-KZ"/>
              </w:rPr>
              <w:t>а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 xml:space="preserve"> обучения. Отсутствие прогнозирования при планировании. Ресурсы школы не соответствуют нормативным требованиям (ГОСО, квалификационные требования, Санитарные правила). </w:t>
            </w:r>
            <w:r>
              <w:rPr>
                <w:rFonts w:cs="Arial"/>
                <w:sz w:val="16"/>
                <w:szCs w:val="16"/>
                <w:lang w:val="kk-KZ"/>
              </w:rPr>
              <w:t>Не</w:t>
            </w:r>
            <w:r w:rsidRPr="00C32541">
              <w:rPr>
                <w:rFonts w:cs="Arial"/>
                <w:sz w:val="16"/>
                <w:szCs w:val="16"/>
                <w:lang w:val="kk-KZ"/>
              </w:rPr>
              <w:t>эффективное использование финансовых ресурсов. Педагогический коллектив нестабильный, высокая текучесть кадров.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Не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осуществляется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контроль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за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использование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м </w:t>
            </w:r>
            <w:r w:rsidRPr="00C32541">
              <w:rPr>
                <w:rFonts w:cs="Arial"/>
                <w:sz w:val="16"/>
                <w:szCs w:val="16"/>
                <w:lang w:val="ru-RU"/>
              </w:rPr>
              <w:t>ресурсов.</w:t>
            </w:r>
          </w:p>
        </w:tc>
        <w:tc>
          <w:tcPr>
            <w:tcW w:w="851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501423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11166" w:type="dxa"/>
            <w:gridSpan w:val="5"/>
          </w:tcPr>
          <w:p w:rsidR="0019374C" w:rsidRPr="001D7119" w:rsidRDefault="0019374C" w:rsidP="009D2FBA">
            <w:pPr>
              <w:contextualSpacing/>
              <w:rPr>
                <w:rFonts w:cs="Arial"/>
                <w:b/>
                <w:sz w:val="16"/>
                <w:szCs w:val="16"/>
                <w:lang w:val="ru-RU"/>
              </w:rPr>
            </w:pP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>Общая оценка (максимально 60, если баллы были проставлены по всем критериям):</w:t>
            </w:r>
          </w:p>
          <w:p w:rsidR="0019374C" w:rsidRPr="001D7119" w:rsidRDefault="0019374C" w:rsidP="009D2FBA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19374C" w:rsidRPr="001D7119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19374C" w:rsidRPr="001D7119" w:rsidRDefault="0019374C" w:rsidP="00685CAF">
            <w:pPr>
              <w:contextualSpacing/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Общий балл по качеству руководства и управления в школе:</w:t>
            </w:r>
          </w:p>
        </w:tc>
      </w:tr>
      <w:tr w:rsidR="0019374C" w:rsidRPr="00F30D18" w:rsidTr="00155BA7">
        <w:tc>
          <w:tcPr>
            <w:tcW w:w="11166" w:type="dxa"/>
            <w:gridSpan w:val="5"/>
          </w:tcPr>
          <w:p w:rsidR="0019374C" w:rsidRPr="001D7119" w:rsidRDefault="0019374C" w:rsidP="002E1D54">
            <w:pPr>
              <w:contextualSpacing/>
              <w:rPr>
                <w:rFonts w:cs="Arial"/>
                <w:b/>
                <w:sz w:val="16"/>
                <w:szCs w:val="16"/>
                <w:lang w:val="ru-RU"/>
              </w:rPr>
            </w:pP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>Максимальная оценка для критериев, по которым были выставлены баллы:</w:t>
            </w:r>
          </w:p>
          <w:p w:rsidR="0019374C" w:rsidRPr="001D7119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19374C" w:rsidRPr="001D7119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11166" w:type="dxa"/>
            <w:gridSpan w:val="5"/>
          </w:tcPr>
          <w:p w:rsidR="0019374C" w:rsidRPr="001D7119" w:rsidRDefault="0019374C" w:rsidP="002E1D54">
            <w:pPr>
              <w:contextualSpacing/>
              <w:rPr>
                <w:rFonts w:cs="Arial"/>
                <w:b/>
                <w:sz w:val="16"/>
                <w:szCs w:val="16"/>
                <w:lang w:val="ru-RU"/>
              </w:rPr>
            </w:pP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 xml:space="preserve">Оценка в </w:t>
            </w:r>
            <w:proofErr w:type="gramStart"/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>процентах</w:t>
            </w:r>
            <w:proofErr w:type="gramEnd"/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 xml:space="preserve"> (фактическую оценку разделить на максимальную оценку для критериев, по которым вынесены решения, </w:t>
            </w:r>
            <w:r w:rsidRPr="001D7119">
              <w:rPr>
                <w:rFonts w:cs="Arial"/>
                <w:b/>
                <w:sz w:val="16"/>
                <w:szCs w:val="16"/>
              </w:rPr>
              <w:t>x</w:t>
            </w:r>
            <w:r w:rsidRPr="001D7119">
              <w:rPr>
                <w:rFonts w:cs="Arial"/>
                <w:b/>
                <w:sz w:val="16"/>
                <w:szCs w:val="16"/>
                <w:lang w:val="ru-RU"/>
              </w:rPr>
              <w:t xml:space="preserve"> 100):</w:t>
            </w:r>
          </w:p>
          <w:p w:rsidR="0019374C" w:rsidRPr="001D7119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19374C" w:rsidRPr="001D7119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3795" w:type="dxa"/>
            <w:gridSpan w:val="2"/>
          </w:tcPr>
          <w:p w:rsidR="0019374C" w:rsidRPr="001D7119" w:rsidRDefault="0019374C" w:rsidP="00C32541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>Общие комментарии по качеству руководства и управления в школе</w:t>
            </w:r>
          </w:p>
          <w:p w:rsidR="0019374C" w:rsidRPr="001D7119" w:rsidRDefault="0019374C" w:rsidP="00C32541">
            <w:pPr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11623" w:type="dxa"/>
            <w:gridSpan w:val="5"/>
          </w:tcPr>
          <w:p w:rsidR="0019374C" w:rsidRPr="001D7119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155BA7">
        <w:tc>
          <w:tcPr>
            <w:tcW w:w="3795" w:type="dxa"/>
            <w:gridSpan w:val="2"/>
          </w:tcPr>
          <w:p w:rsidR="0019374C" w:rsidRPr="001D7119" w:rsidRDefault="0019374C" w:rsidP="00C32541">
            <w:pPr>
              <w:rPr>
                <w:b/>
                <w:sz w:val="16"/>
                <w:szCs w:val="16"/>
                <w:lang w:val="ru-RU"/>
              </w:rPr>
            </w:pPr>
            <w:r w:rsidRPr="001D7119">
              <w:rPr>
                <w:b/>
                <w:sz w:val="16"/>
                <w:szCs w:val="16"/>
                <w:lang w:val="ru-RU"/>
              </w:rPr>
              <w:t xml:space="preserve">Рекомендации по повышению качества руководства и управления в школе </w:t>
            </w:r>
          </w:p>
          <w:p w:rsidR="0019374C" w:rsidRPr="001D7119" w:rsidRDefault="0019374C" w:rsidP="006B1ADD">
            <w:pPr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11623" w:type="dxa"/>
            <w:gridSpan w:val="5"/>
          </w:tcPr>
          <w:p w:rsidR="0019374C" w:rsidRPr="001D7119" w:rsidRDefault="0019374C" w:rsidP="002E1D54">
            <w:pPr>
              <w:contextualSpacing/>
              <w:rPr>
                <w:b/>
                <w:sz w:val="16"/>
                <w:szCs w:val="16"/>
                <w:lang w:val="ru-RU"/>
              </w:rPr>
            </w:pPr>
          </w:p>
        </w:tc>
      </w:tr>
    </w:tbl>
    <w:p w:rsidR="00950120" w:rsidRPr="006B36AF" w:rsidRDefault="00950120" w:rsidP="009D2FBA">
      <w:pPr>
        <w:spacing w:after="0"/>
        <w:ind w:left="-426"/>
        <w:contextualSpacing/>
        <w:rPr>
          <w:b/>
          <w:sz w:val="16"/>
          <w:szCs w:val="16"/>
          <w:lang w:val="ru-RU"/>
        </w:rPr>
      </w:pPr>
    </w:p>
    <w:p w:rsidR="00FA53FB" w:rsidRPr="006B36AF" w:rsidRDefault="00624FC1" w:rsidP="001D7119">
      <w:pPr>
        <w:spacing w:after="0"/>
        <w:ind w:left="-426"/>
        <w:contextualSpacing/>
        <w:rPr>
          <w:b/>
          <w:sz w:val="16"/>
          <w:szCs w:val="16"/>
          <w:lang w:val="ru-RU"/>
        </w:rPr>
      </w:pPr>
      <w:r w:rsidRPr="001D7119">
        <w:rPr>
          <w:b/>
          <w:sz w:val="16"/>
          <w:szCs w:val="16"/>
          <w:lang w:val="ru-RU"/>
        </w:rPr>
        <w:t xml:space="preserve">Перевод процентной оценки в баллы: </w:t>
      </w:r>
      <w:r w:rsidRPr="001D7119">
        <w:rPr>
          <w:rFonts w:cs="Arial"/>
          <w:b/>
          <w:sz w:val="16"/>
          <w:szCs w:val="16"/>
          <w:lang w:val="ru-RU"/>
        </w:rPr>
        <w:t>Балл 4 (образцовый) 87-100%; Балл 3 (хороший) 62-86%; Балл 2 (требу</w:t>
      </w:r>
      <w:r w:rsidR="00656B20">
        <w:rPr>
          <w:rFonts w:cs="Arial"/>
          <w:b/>
          <w:sz w:val="16"/>
          <w:szCs w:val="16"/>
          <w:lang w:val="ru-RU"/>
        </w:rPr>
        <w:t>юший</w:t>
      </w:r>
      <w:r w:rsidRPr="001D7119">
        <w:rPr>
          <w:rFonts w:cs="Arial"/>
          <w:b/>
          <w:sz w:val="16"/>
          <w:szCs w:val="16"/>
          <w:lang w:val="ru-RU"/>
        </w:rPr>
        <w:t xml:space="preserve"> улучшения) 37-61%; Балл 1 (низкий)</w:t>
      </w:r>
    </w:p>
    <w:p w:rsidR="0082190C" w:rsidRDefault="0082190C" w:rsidP="006C4B66">
      <w:pPr>
        <w:spacing w:after="0"/>
        <w:ind w:left="-426"/>
        <w:contextualSpacing/>
        <w:rPr>
          <w:b/>
          <w:lang w:val="ru-RU"/>
        </w:rPr>
      </w:pPr>
    </w:p>
    <w:p w:rsidR="0082190C" w:rsidRDefault="0082190C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0D362C" w:rsidRPr="001D7119" w:rsidRDefault="000D362C" w:rsidP="006C4B66">
      <w:pPr>
        <w:spacing w:after="0"/>
        <w:ind w:left="-426"/>
        <w:contextualSpacing/>
        <w:rPr>
          <w:b/>
          <w:lang w:val="ru-RU"/>
        </w:rPr>
      </w:pPr>
      <w:r w:rsidRPr="001D7119">
        <w:rPr>
          <w:b/>
          <w:lang w:val="ru-RU"/>
        </w:rPr>
        <w:lastRenderedPageBreak/>
        <w:t>Приложение</w:t>
      </w:r>
      <w:r w:rsidR="006C4B66" w:rsidRPr="001D7119">
        <w:rPr>
          <w:b/>
          <w:lang w:val="ru-RU"/>
        </w:rPr>
        <w:t xml:space="preserve"> 4: </w:t>
      </w:r>
      <w:r w:rsidRPr="001D7119">
        <w:rPr>
          <w:b/>
          <w:lang w:val="ru-RU"/>
        </w:rPr>
        <w:t>инструмент для расчета общего балла по качеству</w:t>
      </w:r>
      <w:r w:rsidR="00E70361" w:rsidRPr="001D7119">
        <w:rPr>
          <w:b/>
          <w:lang w:val="ru-RU"/>
        </w:rPr>
        <w:t xml:space="preserve"> взаимодействия школы с родителями и местным сообществом</w:t>
      </w:r>
      <w:r w:rsidRPr="001D7119">
        <w:rPr>
          <w:b/>
          <w:lang w:val="ru-RU"/>
        </w:rPr>
        <w:t xml:space="preserve"> </w:t>
      </w:r>
    </w:p>
    <w:p w:rsidR="006C4B66" w:rsidRPr="001D7119" w:rsidRDefault="006C4B66" w:rsidP="006C4B66">
      <w:pPr>
        <w:spacing w:after="0"/>
        <w:ind w:left="-426"/>
        <w:contextualSpacing/>
        <w:rPr>
          <w:b/>
          <w:lang w:val="ru-RU"/>
        </w:rPr>
      </w:pPr>
    </w:p>
    <w:tbl>
      <w:tblPr>
        <w:tblStyle w:val="ac"/>
        <w:tblW w:w="1541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668"/>
        <w:gridCol w:w="2127"/>
        <w:gridCol w:w="5244"/>
        <w:gridCol w:w="851"/>
        <w:gridCol w:w="1276"/>
        <w:gridCol w:w="1275"/>
        <w:gridCol w:w="2977"/>
      </w:tblGrid>
      <w:tr w:rsidR="006C4B66" w:rsidRPr="00F30D18" w:rsidTr="00F4326B">
        <w:tc>
          <w:tcPr>
            <w:tcW w:w="1668" w:type="dxa"/>
          </w:tcPr>
          <w:p w:rsidR="006C4B66" w:rsidRPr="001D7119" w:rsidRDefault="00874821" w:rsidP="00C20B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Критерии</w:t>
            </w:r>
          </w:p>
        </w:tc>
        <w:tc>
          <w:tcPr>
            <w:tcW w:w="7371" w:type="dxa"/>
            <w:gridSpan w:val="2"/>
          </w:tcPr>
          <w:p w:rsidR="006C4B66" w:rsidRPr="001D7119" w:rsidRDefault="009F04BA" w:rsidP="0008023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Дескрипторы</w:t>
            </w:r>
            <w:r w:rsidR="0019374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19374C">
              <w:rPr>
                <w:b/>
                <w:bCs/>
                <w:sz w:val="16"/>
                <w:szCs w:val="16"/>
              </w:rPr>
              <w:t>(</w:t>
            </w:r>
            <w:r w:rsidR="0019374C">
              <w:rPr>
                <w:b/>
                <w:bCs/>
                <w:sz w:val="16"/>
                <w:szCs w:val="16"/>
                <w:lang w:val="ru-RU"/>
              </w:rPr>
              <w:t>описание уровней)</w:t>
            </w:r>
          </w:p>
        </w:tc>
        <w:tc>
          <w:tcPr>
            <w:tcW w:w="851" w:type="dxa"/>
          </w:tcPr>
          <w:p w:rsidR="006C4B66" w:rsidRPr="001D7119" w:rsidRDefault="00136F9B" w:rsidP="0008023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Баллы</w:t>
            </w:r>
            <w:r w:rsidR="006C4B66"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1/2/3/4</w:t>
            </w:r>
          </w:p>
        </w:tc>
        <w:tc>
          <w:tcPr>
            <w:tcW w:w="1276" w:type="dxa"/>
          </w:tcPr>
          <w:p w:rsidR="006C4B66" w:rsidRPr="001D7119" w:rsidRDefault="006626F3" w:rsidP="0008023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Взвешенная оценка</w:t>
            </w:r>
          </w:p>
        </w:tc>
        <w:tc>
          <w:tcPr>
            <w:tcW w:w="1275" w:type="dxa"/>
          </w:tcPr>
          <w:p w:rsidR="006C4B66" w:rsidRPr="001D7119" w:rsidRDefault="006626F3" w:rsidP="0008023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Оценка</w:t>
            </w:r>
          </w:p>
        </w:tc>
        <w:tc>
          <w:tcPr>
            <w:tcW w:w="2977" w:type="dxa"/>
          </w:tcPr>
          <w:p w:rsidR="006C4B66" w:rsidRPr="001D7119" w:rsidRDefault="00D33E22" w:rsidP="0008023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Доказательства, выявленные наблюдателем и комментарии</w:t>
            </w:r>
          </w:p>
        </w:tc>
      </w:tr>
      <w:tr w:rsidR="0019374C" w:rsidRPr="0016542A" w:rsidTr="00F4326B">
        <w:tc>
          <w:tcPr>
            <w:tcW w:w="1668" w:type="dxa"/>
            <w:vMerge w:val="restart"/>
          </w:tcPr>
          <w:p w:rsidR="0019374C" w:rsidRPr="004C0DDF" w:rsidRDefault="0019374C" w:rsidP="00D05FA9">
            <w:pPr>
              <w:pStyle w:val="ab"/>
              <w:numPr>
                <w:ilvl w:val="0"/>
                <w:numId w:val="17"/>
              </w:numPr>
              <w:ind w:left="246" w:hanging="270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Школы вовлекают родителей 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местное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сообществ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в повышение качества;</w:t>
            </w:r>
          </w:p>
          <w:p w:rsidR="0019374C" w:rsidRPr="004C0DDF" w:rsidRDefault="0019374C" w:rsidP="00D05FA9">
            <w:pPr>
              <w:pStyle w:val="ab"/>
              <w:ind w:left="317" w:hanging="283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  <w:p w:rsidR="0019374C" w:rsidRPr="004C0DDF" w:rsidRDefault="0019374C" w:rsidP="00D05FA9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Информированность родителей об учебных и других достижениях учащихся. Участие родителей в мероприятиях по повышению качества. Планирование совместной деятельности школы, родителей и сообщества. Наличие системы мотивации родителей и сообщества в участии повышения качества. Вовлеченность родителей в формирование критериев и оценивание качества. Участие родителей и сообщества в анализе и стратегическом планировании деятельности школы.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7119">
              <w:rPr>
                <w:rFonts w:asciiTheme="majorHAnsi" w:hAnsiTheme="majorHAnsi" w:cstheme="majorHAnsi"/>
                <w:b/>
                <w:sz w:val="16"/>
                <w:szCs w:val="16"/>
              </w:rPr>
              <w:t>(1-4)</w:t>
            </w:r>
          </w:p>
        </w:tc>
        <w:tc>
          <w:tcPr>
            <w:tcW w:w="1276" w:type="dxa"/>
            <w:vMerge w:val="restart"/>
          </w:tcPr>
          <w:p w:rsidR="0019374C" w:rsidRPr="001D7119" w:rsidRDefault="0019374C" w:rsidP="00080236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275" w:type="dxa"/>
            <w:vMerge w:val="restart"/>
          </w:tcPr>
          <w:p w:rsidR="0019374C" w:rsidRPr="001D7119" w:rsidRDefault="0019374C" w:rsidP="006626F3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балл</w:t>
            </w: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x </w:t>
            </w: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взвешенная оценка</w:t>
            </w: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 1.5 – 6)</w:t>
            </w:r>
          </w:p>
        </w:tc>
        <w:tc>
          <w:tcPr>
            <w:tcW w:w="2977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D543CA" w:rsidRDefault="0019374C" w:rsidP="00D05FA9">
            <w:pPr>
              <w:jc w:val="both"/>
              <w:rPr>
                <w:rFonts w:asciiTheme="majorHAnsi" w:hAnsiTheme="majorHAnsi" w:cstheme="majorHAnsi"/>
                <w:i/>
                <w:sz w:val="16"/>
                <w:szCs w:val="16"/>
                <w:lang w:val="ru-RU"/>
              </w:rPr>
            </w:pPr>
            <w:r w:rsidRPr="00D543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ХОРОШИЙ:</w:t>
            </w:r>
            <w:r w:rsidRPr="00D543C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Информированность родителей об учебных и других достижениях учащихся. Периодическое участие родителей в мероприятиях по повышению качества. Планирование совместной деятельности школы, родителей и сообщества. Наличие системы мотивации  родителей и сообщества в участии повышения качества. Родители не участвуют в формировании критериев и оценивании качества. Участие родителей и сообщества в анализе и стратегическом планировании деятельности школы.</w:t>
            </w:r>
            <w:r w:rsidRPr="00D543CA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D543CA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D543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 УЛУЧШЕНИЯ:</w:t>
            </w:r>
            <w:r w:rsidRPr="00D543C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Периодическое информирование родителей об учебных и других достижениях учащихся. Неучастие родителей в мероприятиях по повышению качества. Планирование совместной деятельности школы, родителей и сообщества. Отсутствие системы мотивации родителей и сообщества в участии повышения качества. Родители не участвуют в формировании критериев и оценивании качества. Участие родителей и сообщества в анализе и стратегическом планировании деятельности школы.</w:t>
            </w:r>
            <w:r w:rsidRPr="00D543CA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D543CA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D543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НИЗКИЙ:</w:t>
            </w:r>
            <w:r w:rsidRPr="00D543C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Периодическое информирование родителей об учебных и других достижениях учащихся. Отсутствует участие родителей в мероприятиях по повышению качества. Планирование совместной деятельности школы, родителей и сообщества формальное. Отсутствует система мотивации  родителей и сообщества в участии повышения качества. Родители не участвуют в формировании критериев и оценивании качества. Участие родителей и сообщества в анализе и стратегическом планировании деятельности школы.</w:t>
            </w:r>
            <w:r w:rsidRPr="00D543CA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16542A" w:rsidTr="00F4326B">
        <w:tc>
          <w:tcPr>
            <w:tcW w:w="1668" w:type="dxa"/>
            <w:vMerge w:val="restart"/>
          </w:tcPr>
          <w:p w:rsidR="0019374C" w:rsidRPr="004C0DDF" w:rsidRDefault="0019374C" w:rsidP="00D05FA9">
            <w:pPr>
              <w:pStyle w:val="ab"/>
              <w:numPr>
                <w:ilvl w:val="0"/>
                <w:numId w:val="17"/>
              </w:numPr>
              <w:ind w:left="246" w:hanging="246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Родители участвуют в </w:t>
            </w:r>
            <w:proofErr w:type="gramStart"/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повышении</w:t>
            </w:r>
            <w:proofErr w:type="gramEnd"/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мотивации детей; </w:t>
            </w:r>
          </w:p>
        </w:tc>
        <w:tc>
          <w:tcPr>
            <w:tcW w:w="7371" w:type="dxa"/>
            <w:gridSpan w:val="2"/>
          </w:tcPr>
          <w:p w:rsidR="0019374C" w:rsidRPr="00D543CA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D543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D543C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Участие родителей в разработке системы морального и материального стимулирования детей. Родители регулярно участвуют в поощрении учащихся за их достижения. Привлечение  родителей для бесед и мероприятий с учащимися, способствующих повышению мотивации к получению знаний.</w:t>
            </w:r>
          </w:p>
        </w:tc>
        <w:tc>
          <w:tcPr>
            <w:tcW w:w="851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1D7119" w:rsidRDefault="0019374C" w:rsidP="00080236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275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D543CA" w:rsidRDefault="0019374C" w:rsidP="00D05FA9">
            <w:pPr>
              <w:jc w:val="both"/>
              <w:rPr>
                <w:rFonts w:cstheme="minorHAnsi"/>
                <w:sz w:val="16"/>
                <w:szCs w:val="16"/>
                <w:lang w:val="ru-RU"/>
              </w:rPr>
            </w:pPr>
            <w:r w:rsidRPr="00D543CA">
              <w:rPr>
                <w:rFonts w:cstheme="minorHAnsi"/>
                <w:b/>
                <w:sz w:val="16"/>
                <w:szCs w:val="16"/>
                <w:lang w:val="ru-RU"/>
              </w:rPr>
              <w:t>ХОРОШИЙ</w:t>
            </w:r>
            <w:r w:rsidRPr="00D543CA">
              <w:rPr>
                <w:rFonts w:cstheme="minorHAnsi"/>
                <w:sz w:val="16"/>
                <w:szCs w:val="16"/>
                <w:lang w:val="ru-RU"/>
              </w:rPr>
              <w:t>: Участие родителей в разработке системы морального и материального стимулирования детей. Родители от случая к случаю участвуют в поощрении учащихся за их достижения. Привлечение  родителей для бесед и мероприятий с учащимися, способствующих повышению мотивации к получению знаний.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D543CA" w:rsidRDefault="0019374C" w:rsidP="00D05FA9">
            <w:pPr>
              <w:jc w:val="both"/>
              <w:rPr>
                <w:rFonts w:cstheme="minorHAnsi"/>
                <w:sz w:val="16"/>
                <w:szCs w:val="16"/>
                <w:lang w:val="kk-KZ"/>
              </w:rPr>
            </w:pPr>
            <w:r w:rsidRPr="00D543CA">
              <w:rPr>
                <w:rFonts w:cstheme="minorHAnsi"/>
                <w:b/>
                <w:sz w:val="16"/>
                <w:szCs w:val="16"/>
                <w:lang w:val="ru-RU"/>
              </w:rPr>
              <w:t>ТРЕБУЮЩИЙ УЛУЧШЕНИЯ:</w:t>
            </w:r>
            <w:r w:rsidRPr="00D543CA">
              <w:rPr>
                <w:rFonts w:cstheme="minorHAnsi"/>
                <w:sz w:val="16"/>
                <w:szCs w:val="16"/>
                <w:lang w:val="ru-RU"/>
              </w:rPr>
              <w:t xml:space="preserve"> Система морального и материального стимулирования детей разработана администрацией школы с учетом мнения родителей. Родители иногда участвуют в поощрении учащихся за их достижения. Родители не привлекаются для бесед и мероприятий с учащимися, способствующих повышению мотивации к получению знаний.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cstheme="minorHAnsi"/>
                <w:sz w:val="16"/>
                <w:szCs w:val="16"/>
                <w:lang w:val="kk-KZ"/>
              </w:rPr>
            </w:pPr>
            <w:r w:rsidRPr="00BA6AA2">
              <w:rPr>
                <w:rFonts w:cstheme="minorHAnsi"/>
                <w:b/>
                <w:sz w:val="16"/>
                <w:szCs w:val="16"/>
                <w:lang w:val="ru-RU"/>
              </w:rPr>
              <w:t>НИЗКИЙ</w:t>
            </w:r>
            <w:r>
              <w:rPr>
                <w:rFonts w:cstheme="minorHAnsi"/>
                <w:b/>
                <w:sz w:val="16"/>
                <w:szCs w:val="16"/>
                <w:lang w:val="ru-RU"/>
              </w:rPr>
              <w:t>:</w:t>
            </w:r>
            <w:r w:rsidRPr="004C0DDF">
              <w:rPr>
                <w:rFonts w:cstheme="minorHAnsi"/>
                <w:sz w:val="16"/>
                <w:szCs w:val="16"/>
                <w:lang w:val="ru-RU"/>
              </w:rPr>
              <w:t xml:space="preserve"> Система морального и материального стимулирования детей разработана администрацией школы без учета мнения родителей. Родители не участвуют в поощрении учащихся за их достижения. Привлечение родителей для бесед и мероприятий с учащимися, способствующих повышению мотивации к получению знаний не проводится.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16542A" w:rsidTr="00F4326B">
        <w:tc>
          <w:tcPr>
            <w:tcW w:w="1668" w:type="dxa"/>
            <w:vMerge w:val="restart"/>
          </w:tcPr>
          <w:p w:rsidR="0019374C" w:rsidRPr="004C0DDF" w:rsidRDefault="0019374C" w:rsidP="00D05FA9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3. </w:t>
            </w:r>
          </w:p>
          <w:p w:rsidR="0019374C" w:rsidRPr="004C0DDF" w:rsidRDefault="0019374C" w:rsidP="00D05FA9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Родители участвуют в воспитании детей;</w:t>
            </w: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Руководство мотивирует совместную работу учителей с родителями по вопросам воспитания. Основная часть родителей вовлечены в процедуру планирования и проведения мероприятий воспитательного характера. Родители активно участвуют 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 внутренних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школьных мероприятиях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.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Родители активно участвуют в работе с «трудными»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lastRenderedPageBreak/>
              <w:t>детьми, с детьми с особыми потребностями, в работе с одаренными детьми. Родители активно участвуют в организации и реализации работы по патриотическому воспитанию, толерантности</w:t>
            </w:r>
          </w:p>
        </w:tc>
        <w:tc>
          <w:tcPr>
            <w:tcW w:w="851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1D7119" w:rsidRDefault="0019374C" w:rsidP="00080236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275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ХОРОШИЙ: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Руководство отслеживает совместную работу учителей с ро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дителями по вопросам воспитания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.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В процедуру планирования и проведения мероприятий воспитательного характера вовлечены представители родительского сообщества. Родители активно участвуют 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 внутренних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школьных мероприятиях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.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По инициативе школы родители участвуют в работе с «трудными» детьми, с детьми с особыми потребностями, в работе с одаренными детьми. Существует система наблюдения и поддержки со стороны родителей за организацией работы по патриотическому воспитанию, толерантности.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 УЛУЧШЕНИЯ: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Совместная работа учителей с родителями по вопросам воспитания организована формально. Недостаточно созданы условия для вовлечения родителей в процедуру планирования и проведения мероприятий воспитательного характера. Родители принимают пассивное участие 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внутр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енних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школьных мероприятиях. Родители принимают пассивное участие в работе с «трудными» детьми, с детьми с особыми потребностями, в работе с одаренными детьми. Наблюдение и поддержка со стороны родителей за организацией работы по патриотическому воспитанию, толерантности.</w:t>
            </w:r>
            <w:r w:rsidRPr="004C0DDF" w:rsidDel="00E7688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НИЗКИЙ: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Руководством не отслеживается работа учителей с ро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дителями по вопросам воспитания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.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Родители не принимают участия в процедуре планирования и проведения мероприятий воспитательного характера. Нет заинтересованности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родителей в участии 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о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внутр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енних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школьных мероприятиях. Родители не принимают участия в работе с «трудными» детьми, с детьми с особыми потребностями, в работе с одаренными детьми. Не организована работа по поддержке со стороны родителей организации работы по патриотическому воспитанию, толерантности.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16542A" w:rsidTr="00F4326B">
        <w:tc>
          <w:tcPr>
            <w:tcW w:w="1668" w:type="dxa"/>
            <w:vMerge w:val="restart"/>
          </w:tcPr>
          <w:p w:rsidR="0019374C" w:rsidRPr="004C0DDF" w:rsidRDefault="0019374C" w:rsidP="00D05FA9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4. </w:t>
            </w:r>
          </w:p>
          <w:p w:rsidR="0019374C" w:rsidRPr="004C0DDF" w:rsidRDefault="0019374C" w:rsidP="00D05FA9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Информирование родителей об учебных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достижениях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детей; </w:t>
            </w: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Информирование родителей осуществляется на системной основе, регулярно;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нформирование осуществляется посредством качественного ведения дневника; анализируются и обсуждаются на родительских собраниях достижения учащихся; информирование повсеместно осуществляется с помощью ИКТ, интернет портала; интернет портал организации полностью отражает учебные достижения обучающихся; информирование осуществляется при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помощи наглядных средств и СМИ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1D7119" w:rsidRDefault="0019374C" w:rsidP="00080236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374C" w:rsidRPr="0016542A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ХОРОШИЙ: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Информирование осуществляется посредством качественного ведения дневника; учебные результаты детей анализируются и обсуждаются на родительских собраниях; информирование осуществляется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при помощи наглядных средств;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нформирование родителей осуществляется с помощью </w:t>
            </w:r>
            <w:r w:rsidRPr="004C0DDF">
              <w:rPr>
                <w:rFonts w:asciiTheme="majorHAnsi" w:hAnsiTheme="majorHAnsi" w:cstheme="majorHAnsi"/>
                <w:sz w:val="16"/>
                <w:szCs w:val="16"/>
              </w:rPr>
              <w:t xml:space="preserve">ИКТ, </w:t>
            </w:r>
            <w:proofErr w:type="spellStart"/>
            <w:r w:rsidRPr="004C0DDF">
              <w:rPr>
                <w:rFonts w:asciiTheme="majorHAnsi" w:hAnsiTheme="majorHAnsi" w:cstheme="majorHAnsi"/>
                <w:sz w:val="16"/>
                <w:szCs w:val="16"/>
              </w:rPr>
              <w:t>интернет</w:t>
            </w:r>
            <w:proofErr w:type="spellEnd"/>
            <w:r w:rsidRPr="004C0DD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4C0DDF">
              <w:rPr>
                <w:rFonts w:asciiTheme="majorHAnsi" w:hAnsiTheme="majorHAnsi" w:cstheme="majorHAnsi"/>
                <w:sz w:val="16"/>
                <w:szCs w:val="16"/>
              </w:rPr>
              <w:t>портала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 УЛУЧШЕНИЯ: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отсутствуют системность и регулярность информирования родителей; информирование осуществляется посредством  дневника; обсуждение учебных результатов на родительских собраниях осуществляется без анализа текущей успеваемости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с неполным отражением проблемы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НИЗКИЙ: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отсутствует системность и регулярность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нформировани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я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родителей; в информировании не используются ИКТ,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интернет портал, СМИ, наглядные средства;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нформирование осуществляется только при помощи дневника;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на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родительски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х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собрания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х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не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обсуждается вопрос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об учебных достижениях детей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D84064" w:rsidTr="00F4326B">
        <w:tc>
          <w:tcPr>
            <w:tcW w:w="1668" w:type="dxa"/>
            <w:vMerge w:val="restart"/>
          </w:tcPr>
          <w:p w:rsidR="0019374C" w:rsidRPr="004C0DDF" w:rsidRDefault="0019374C" w:rsidP="00D05FA9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</w:rPr>
              <w:t xml:space="preserve">5.  </w:t>
            </w:r>
          </w:p>
          <w:p w:rsidR="0019374C" w:rsidRPr="004C0DDF" w:rsidRDefault="0019374C" w:rsidP="00D05FA9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Организация обратной связи;</w:t>
            </w: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ОБРАЗЦОВЫЙ: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организация обратной связи осуществляется регулярно, на постоянной основе, системно; организация обратной связи осуществляется посредством интернет портала, СМИ, регулярных встреч с родителями и сообществом; наличие блогов руководителей на интернет портале, анонимного телефона доверия, 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ящиков  для предложений и жалоб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1D7119" w:rsidRDefault="0019374C" w:rsidP="00080236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1275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ХОРОШИЙ: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организация обратной связи осуществляется регулярно, на постоянной основе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системно; организация обратной связи осуществляется посредством интернет портала, СМИ, регулярных встреч с родителями и сообществом; наличие блогов руководителей на интернет портале, анонимного телефона доверия, ящиков  для предложений и жалоб</w:t>
            </w:r>
            <w:r w:rsidRPr="004C0DDF" w:rsidDel="00E7688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 УЛУЧШЕНИЯ: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организация обратной связи осуществляется посредством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lastRenderedPageBreak/>
              <w:t>встреч с родителями и сообществом; наличие анонимного телефона доверия, ящиков  для предложений и жалоб; доминирует констатация фактов и консерватизм при организации обратной связи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НИЗКИЙ: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организация обратной связи осуществляется нерегулярно, не на постоянной основе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 несистемно;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при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организаци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обратной связи не применяются  интернет портал, СМИ,  встречи с сообществом; 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о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тсутств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уют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анонимн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ый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телефона доверия, ящик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и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 для предложений и жалоб</w:t>
            </w:r>
            <w:r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16542A" w:rsidTr="00F4326B">
        <w:tc>
          <w:tcPr>
            <w:tcW w:w="1668" w:type="dxa"/>
            <w:vMerge w:val="restart"/>
          </w:tcPr>
          <w:p w:rsidR="0019374C" w:rsidRPr="004C0DDF" w:rsidRDefault="0019374C" w:rsidP="00D05FA9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6. </w:t>
            </w:r>
          </w:p>
          <w:p w:rsidR="0019374C" w:rsidRPr="004C0DDF" w:rsidRDefault="0019374C" w:rsidP="00D05FA9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Родительский комитет участвует в жизни школы;</w:t>
            </w: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7C1D6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ОБРАЗЦОВЫЙ: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родительский комитет дает рекомендации: по выбору пр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едметов вариативного компонента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и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в составлении плана мероприятий, принима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е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т участие в формировании у  учащихся и отслеживании уровня здорового образа жизни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. Т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есно налажена связь 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между родительским комитетом и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администрацией, ученическим советом самоуправления, с местным сообществом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, правоохранительными органами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. Родительский комитет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активно участвует в организации свободного досуга, принимает участие в распределении средств спонсорской помощи.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1D7119" w:rsidRDefault="0019374C" w:rsidP="00080236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ХОРОШО: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дает рекомендации в составлении плана мероприяти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й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, 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принима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е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т 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участие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в формировании у учащихся 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понимания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здорового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образа жизни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налажена связь с администрацией, учащимися, местным сообществом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участвует в организации досуга учащихся, периодически ознакамливается с отчетностью спонсор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с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кой помощи.</w:t>
            </w:r>
            <w:r w:rsidRPr="004C0DDF" w:rsidDel="00E7688A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</w:t>
            </w:r>
            <w:r w:rsidRPr="007C1D6F" w:rsidDel="008909A2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УЛУЧШЕНИЯ: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принимает участие в формировании здорового образа жизни,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организации досуга учащихся, устанавливает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связь с администрацией школы.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НИЗКИЙ: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периодически устанавливает связь с администрацией школы, принимает участие в организации досуга.</w:t>
            </w:r>
            <w:r w:rsidRPr="004C0DDF" w:rsidDel="00E7688A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16542A" w:rsidTr="00F4326B">
        <w:tc>
          <w:tcPr>
            <w:tcW w:w="1668" w:type="dxa"/>
            <w:vMerge w:val="restart"/>
          </w:tcPr>
          <w:p w:rsidR="0019374C" w:rsidRPr="004C0DDF" w:rsidRDefault="0019374C" w:rsidP="00D05FA9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7. </w:t>
            </w:r>
            <w:r w:rsidRPr="007C1D6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Попечительс</w:t>
            </w:r>
            <w:r w:rsidRPr="004C0DDF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 xml:space="preserve">кий совет участвует в деятельности школы. </w:t>
            </w: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7C1D6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ОБРАЗЦОВЫЙ: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попечительский совет участвует в составлении плана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мероприятий, в формировании у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учащихся здорового образа жизни, имеется налаженная тесная связь с администрацией, ученическим советом самоуправления, родительским комитетом, правоохранительными органами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принимает участие в распределении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средств спонсорской помощи.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Участвует в планировании и контро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лирует финансовые затраты школы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ведет активную работу в приобретении дополнительных источников финансирования школы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принимает активное участие в развитии школы, профессионального роста педагогов, развитии одаренности детей.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9374C" w:rsidRPr="001D7119" w:rsidRDefault="0019374C" w:rsidP="00080236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D71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19374C" w:rsidRPr="0016542A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7C1D6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>ХОРОШО: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участвует в составлении плана мероприятии, в формировании у учащихся здорового образа жизни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;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имеется налаженная тесная связь с администрацией, учащимися, местным сообществом периодически ознакамливается с отчетностью спонсор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с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кой помощи. Участвует в планировании и контролирует финансовые затраты школы. Ведет работу в приобретении дополнительного источника финансирования. </w:t>
            </w:r>
            <w:proofErr w:type="spell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>Принимает</w:t>
            </w:r>
            <w:proofErr w:type="spellEnd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>участие</w:t>
            </w:r>
            <w:proofErr w:type="spellEnd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в </w:t>
            </w:r>
            <w:proofErr w:type="spell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>развитии</w:t>
            </w:r>
            <w:proofErr w:type="spellEnd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4C0DDF">
              <w:rPr>
                <w:rFonts w:asciiTheme="majorHAnsi" w:eastAsia="Calibri" w:hAnsiTheme="majorHAnsi" w:cstheme="majorHAnsi"/>
                <w:sz w:val="16"/>
                <w:szCs w:val="16"/>
              </w:rPr>
              <w:t>школы</w:t>
            </w:r>
            <w:proofErr w:type="spellEnd"/>
            <w:r w:rsidRPr="004C0DDF" w:rsidDel="00E7688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721D5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4C0DD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>ТРЕБУЮЩИЙ</w:t>
            </w:r>
            <w:r w:rsidRPr="004C0DDF">
              <w:rPr>
                <w:rFonts w:asciiTheme="majorHAnsi" w:eastAsia="Calibri" w:hAnsiTheme="majorHAnsi" w:cstheme="majorHAnsi"/>
                <w:b/>
                <w:sz w:val="16"/>
                <w:szCs w:val="16"/>
                <w:lang w:val="ru-RU"/>
              </w:rPr>
              <w:t xml:space="preserve"> УЛУЧШЕНИЯ:</w:t>
            </w:r>
            <w:r w:rsidRPr="007C1D6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принимает участие в формировании здорового образа жизни,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организации досуга учащихся, устанавливает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 xml:space="preserve"> </w:t>
            </w:r>
            <w:r w:rsidRPr="004C0DDF">
              <w:rPr>
                <w:rFonts w:asciiTheme="majorHAnsi" w:eastAsia="Calibri" w:hAnsiTheme="majorHAnsi" w:cstheme="majorHAnsi"/>
                <w:sz w:val="16"/>
                <w:szCs w:val="16"/>
                <w:lang w:val="ru-RU"/>
              </w:rPr>
              <w:t>связь с администрацией школы. Участвует в планировании и контролирует финансовые затраты.</w:t>
            </w:r>
            <w:r w:rsidRPr="004C0DDF" w:rsidDel="00E7688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80636F" w:rsidTr="00F4326B">
        <w:tc>
          <w:tcPr>
            <w:tcW w:w="1668" w:type="dxa"/>
            <w:vMerge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9374C" w:rsidRPr="004C0DDF" w:rsidRDefault="0019374C" w:rsidP="00D05FA9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  <w:r w:rsidRPr="007C1D6F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 xml:space="preserve">НИЗКИЙ: </w:t>
            </w:r>
            <w:r w:rsidRPr="004C0DDF">
              <w:rPr>
                <w:rFonts w:eastAsia="Calibri" w:cs="Times New Roman"/>
                <w:sz w:val="16"/>
                <w:szCs w:val="16"/>
                <w:lang w:val="ru-RU"/>
              </w:rPr>
              <w:t>периодически устанавливает связь с администрацией школы, принимает участие в организации досуга. Контролирует финансовые средства.</w:t>
            </w:r>
          </w:p>
        </w:tc>
        <w:tc>
          <w:tcPr>
            <w:tcW w:w="851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1166" w:type="dxa"/>
            <w:gridSpan w:val="5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>Общая оценка (максимально 34, если баллы были проставлены по всем критериям):</w:t>
            </w:r>
          </w:p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19374C" w:rsidRPr="001D7119" w:rsidRDefault="0019374C" w:rsidP="00080236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19374C" w:rsidRPr="001D7119" w:rsidRDefault="0019374C" w:rsidP="00C35749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>Общий балл по качеству взаимодействия школы с родителями и местным сообществом:</w:t>
            </w:r>
          </w:p>
        </w:tc>
      </w:tr>
      <w:tr w:rsidR="0019374C" w:rsidRPr="00F30D18" w:rsidTr="00F4326B">
        <w:tc>
          <w:tcPr>
            <w:tcW w:w="11166" w:type="dxa"/>
            <w:gridSpan w:val="5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>Максимальная оценка для критериев, по которым были выставлены баллы:</w:t>
            </w:r>
          </w:p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11166" w:type="dxa"/>
            <w:gridSpan w:val="5"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 xml:space="preserve">Оценка в </w:t>
            </w:r>
            <w:proofErr w:type="gramStart"/>
            <w:r w:rsidRPr="001D7119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>процентах</w:t>
            </w:r>
            <w:proofErr w:type="gramEnd"/>
            <w:r w:rsidRPr="001D7119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 xml:space="preserve"> (фактическую оценку разделить на максимальную оценку для критериев, по которым вынесены решения, </w:t>
            </w:r>
            <w:r w:rsidRPr="001D7119">
              <w:rPr>
                <w:rFonts w:asciiTheme="majorHAnsi" w:hAnsiTheme="majorHAnsi" w:cstheme="majorHAnsi"/>
                <w:b/>
                <w:sz w:val="16"/>
                <w:szCs w:val="16"/>
              </w:rPr>
              <w:t>x</w:t>
            </w:r>
            <w:r w:rsidRPr="001D7119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 xml:space="preserve"> 100):</w:t>
            </w:r>
          </w:p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vMerge/>
          </w:tcPr>
          <w:p w:rsidR="0019374C" w:rsidRPr="001D7119" w:rsidRDefault="0019374C" w:rsidP="00080236">
            <w:pPr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3795" w:type="dxa"/>
            <w:gridSpan w:val="2"/>
          </w:tcPr>
          <w:p w:rsidR="0019374C" w:rsidRPr="001D7119" w:rsidRDefault="0019374C" w:rsidP="00080236">
            <w:pPr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t>Общие комментарии по качеству взаимодействия школы с родителями и местным сообществом:</w:t>
            </w:r>
          </w:p>
          <w:p w:rsidR="0019374C" w:rsidRPr="001D7119" w:rsidRDefault="0019374C" w:rsidP="00080236">
            <w:pPr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  <w:p w:rsidR="0019374C" w:rsidRPr="001D7119" w:rsidRDefault="0019374C" w:rsidP="00080236">
            <w:pPr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  <w:p w:rsidR="0019374C" w:rsidRPr="001D7119" w:rsidRDefault="0019374C" w:rsidP="00080236">
            <w:pPr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623" w:type="dxa"/>
            <w:gridSpan w:val="5"/>
          </w:tcPr>
          <w:p w:rsidR="0019374C" w:rsidRPr="001D7119" w:rsidRDefault="0019374C" w:rsidP="00080236">
            <w:pPr>
              <w:ind w:left="284" w:hanging="284"/>
              <w:contextualSpacing/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</w:p>
        </w:tc>
      </w:tr>
      <w:tr w:rsidR="0019374C" w:rsidRPr="00F30D18" w:rsidTr="00F4326B">
        <w:tc>
          <w:tcPr>
            <w:tcW w:w="3795" w:type="dxa"/>
            <w:gridSpan w:val="2"/>
          </w:tcPr>
          <w:p w:rsidR="0019374C" w:rsidRPr="001D7119" w:rsidRDefault="0019374C" w:rsidP="00080236">
            <w:pPr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</w:pPr>
            <w:r w:rsidRPr="001D7119">
              <w:rPr>
                <w:rFonts w:asciiTheme="majorHAnsi" w:hAnsiTheme="majorHAnsi" w:cstheme="majorHAnsi"/>
                <w:b/>
                <w:sz w:val="16"/>
                <w:szCs w:val="16"/>
                <w:lang w:val="ru-RU"/>
              </w:rPr>
              <w:lastRenderedPageBreak/>
              <w:t>Рекомендации по повышению качества взаимодействия школы с родителями и местным сообществом:</w:t>
            </w:r>
          </w:p>
          <w:p w:rsidR="0019374C" w:rsidRPr="001D7119" w:rsidRDefault="0019374C" w:rsidP="00080236">
            <w:pPr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  <w:tc>
          <w:tcPr>
            <w:tcW w:w="11623" w:type="dxa"/>
            <w:gridSpan w:val="5"/>
          </w:tcPr>
          <w:p w:rsidR="0019374C" w:rsidRPr="001D7119" w:rsidRDefault="0019374C" w:rsidP="00080236">
            <w:pPr>
              <w:pStyle w:val="ab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  <w:lang w:val="ru-RU"/>
              </w:rPr>
            </w:pPr>
          </w:p>
        </w:tc>
      </w:tr>
    </w:tbl>
    <w:p w:rsidR="006C4B66" w:rsidRPr="007C1D6F" w:rsidRDefault="006C4B66" w:rsidP="006C4B66">
      <w:pPr>
        <w:spacing w:after="0"/>
        <w:ind w:left="-426"/>
        <w:contextualSpacing/>
        <w:rPr>
          <w:b/>
          <w:sz w:val="16"/>
          <w:szCs w:val="16"/>
          <w:lang w:val="ru-RU"/>
        </w:rPr>
      </w:pPr>
    </w:p>
    <w:p w:rsidR="0098398D" w:rsidRPr="00357EEC" w:rsidRDefault="00B7134F" w:rsidP="002E1D54">
      <w:pPr>
        <w:spacing w:after="0"/>
        <w:ind w:left="-426"/>
        <w:contextualSpacing/>
        <w:rPr>
          <w:b/>
          <w:sz w:val="16"/>
          <w:szCs w:val="16"/>
          <w:lang w:val="ru-RU"/>
        </w:rPr>
      </w:pPr>
      <w:r w:rsidRPr="001D7119">
        <w:rPr>
          <w:b/>
          <w:sz w:val="16"/>
          <w:szCs w:val="16"/>
          <w:lang w:val="ru-RU"/>
        </w:rPr>
        <w:t xml:space="preserve">Перевод процентной оценки в баллы: </w:t>
      </w:r>
      <w:r w:rsidRPr="001D7119">
        <w:rPr>
          <w:rFonts w:cs="Arial"/>
          <w:b/>
          <w:sz w:val="16"/>
          <w:szCs w:val="16"/>
          <w:lang w:val="ru-RU"/>
        </w:rPr>
        <w:t>Балл 4 (образцовый) 87-100%; Балл 3 (хороший) 62-86%; Балл 2 (требу</w:t>
      </w:r>
      <w:r w:rsidR="007C1D6F">
        <w:rPr>
          <w:rFonts w:cs="Arial"/>
          <w:b/>
          <w:sz w:val="16"/>
          <w:szCs w:val="16"/>
          <w:lang w:val="ru-RU"/>
        </w:rPr>
        <w:t>ющий</w:t>
      </w:r>
      <w:r w:rsidRPr="001D7119">
        <w:rPr>
          <w:rFonts w:cs="Arial"/>
          <w:b/>
          <w:sz w:val="16"/>
          <w:szCs w:val="16"/>
          <w:lang w:val="ru-RU"/>
        </w:rPr>
        <w:t xml:space="preserve"> улучшения) 37-61%; Балл 1 (низкий) 0-36%</w:t>
      </w:r>
    </w:p>
    <w:sectPr w:rsidR="0098398D" w:rsidRPr="00357EEC" w:rsidSect="001D7119">
      <w:pgSz w:w="16838" w:h="11906" w:orient="landscape"/>
      <w:pgMar w:top="810" w:right="1440" w:bottom="990" w:left="1440" w:header="709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71E" w:rsidRDefault="0095671E" w:rsidP="00501423">
      <w:pPr>
        <w:spacing w:after="0" w:line="240" w:lineRule="auto"/>
      </w:pPr>
      <w:r>
        <w:separator/>
      </w:r>
    </w:p>
  </w:endnote>
  <w:endnote w:type="continuationSeparator" w:id="0">
    <w:p w:rsidR="0095671E" w:rsidRDefault="0095671E" w:rsidP="0050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84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0AB1" w:rsidRDefault="00BF0AB1">
        <w:pPr>
          <w:pStyle w:val="af3"/>
          <w:jc w:val="right"/>
        </w:pPr>
        <w:r w:rsidRPr="00501423">
          <w:rPr>
            <w:sz w:val="18"/>
            <w:szCs w:val="18"/>
          </w:rPr>
          <w:fldChar w:fldCharType="begin"/>
        </w:r>
        <w:r w:rsidRPr="00501423">
          <w:rPr>
            <w:sz w:val="18"/>
            <w:szCs w:val="18"/>
          </w:rPr>
          <w:instrText xml:space="preserve"> PAGE   \* MERGEFORMAT </w:instrText>
        </w:r>
        <w:r w:rsidRPr="00501423">
          <w:rPr>
            <w:sz w:val="18"/>
            <w:szCs w:val="18"/>
          </w:rPr>
          <w:fldChar w:fldCharType="separate"/>
        </w:r>
        <w:r w:rsidR="00F30D18">
          <w:rPr>
            <w:noProof/>
            <w:sz w:val="18"/>
            <w:szCs w:val="18"/>
          </w:rPr>
          <w:t>21</w:t>
        </w:r>
        <w:r w:rsidRPr="00501423">
          <w:rPr>
            <w:noProof/>
            <w:sz w:val="18"/>
            <w:szCs w:val="18"/>
          </w:rPr>
          <w:fldChar w:fldCharType="end"/>
        </w:r>
      </w:p>
    </w:sdtContent>
  </w:sdt>
  <w:p w:rsidR="00BF0AB1" w:rsidRDefault="00BF0AB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71E" w:rsidRDefault="0095671E" w:rsidP="00501423">
      <w:pPr>
        <w:spacing w:after="0" w:line="240" w:lineRule="auto"/>
      </w:pPr>
      <w:r>
        <w:separator/>
      </w:r>
    </w:p>
  </w:footnote>
  <w:footnote w:type="continuationSeparator" w:id="0">
    <w:p w:rsidR="0095671E" w:rsidRDefault="0095671E" w:rsidP="00501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2BB"/>
    <w:multiLevelType w:val="hybridMultilevel"/>
    <w:tmpl w:val="7D8CC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41E07"/>
    <w:multiLevelType w:val="hybridMultilevel"/>
    <w:tmpl w:val="67300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4D12"/>
    <w:multiLevelType w:val="hybridMultilevel"/>
    <w:tmpl w:val="C916C89E"/>
    <w:lvl w:ilvl="0" w:tplc="DE54B8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029A0"/>
    <w:multiLevelType w:val="hybridMultilevel"/>
    <w:tmpl w:val="5194F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F4D00"/>
    <w:multiLevelType w:val="hybridMultilevel"/>
    <w:tmpl w:val="9A06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806E8"/>
    <w:multiLevelType w:val="hybridMultilevel"/>
    <w:tmpl w:val="ADCCD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47032"/>
    <w:multiLevelType w:val="hybridMultilevel"/>
    <w:tmpl w:val="FBEE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511F2"/>
    <w:multiLevelType w:val="multilevel"/>
    <w:tmpl w:val="38A8D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482576EE"/>
    <w:multiLevelType w:val="hybridMultilevel"/>
    <w:tmpl w:val="9CF4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D6011"/>
    <w:multiLevelType w:val="hybridMultilevel"/>
    <w:tmpl w:val="78C0C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C21CB"/>
    <w:multiLevelType w:val="hybridMultilevel"/>
    <w:tmpl w:val="50A06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96B20"/>
    <w:multiLevelType w:val="hybridMultilevel"/>
    <w:tmpl w:val="D0F61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84DB9"/>
    <w:multiLevelType w:val="hybridMultilevel"/>
    <w:tmpl w:val="B7BE6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D621D"/>
    <w:multiLevelType w:val="hybridMultilevel"/>
    <w:tmpl w:val="9D6C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12E27"/>
    <w:multiLevelType w:val="hybridMultilevel"/>
    <w:tmpl w:val="AC9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13EFD"/>
    <w:multiLevelType w:val="multilevel"/>
    <w:tmpl w:val="6ADA9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>
    <w:nsid w:val="7FBF1472"/>
    <w:multiLevelType w:val="hybridMultilevel"/>
    <w:tmpl w:val="3A86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16"/>
  </w:num>
  <w:num w:numId="9">
    <w:abstractNumId w:val="13"/>
  </w:num>
  <w:num w:numId="10">
    <w:abstractNumId w:val="9"/>
  </w:num>
  <w:num w:numId="11">
    <w:abstractNumId w:val="1"/>
  </w:num>
  <w:num w:numId="12">
    <w:abstractNumId w:val="3"/>
  </w:num>
  <w:num w:numId="13">
    <w:abstractNumId w:val="10"/>
  </w:num>
  <w:num w:numId="14">
    <w:abstractNumId w:val="7"/>
  </w:num>
  <w:num w:numId="15">
    <w:abstractNumId w:val="6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B1"/>
    <w:rsid w:val="00005C58"/>
    <w:rsid w:val="00006893"/>
    <w:rsid w:val="00006AA5"/>
    <w:rsid w:val="0001596C"/>
    <w:rsid w:val="000174A5"/>
    <w:rsid w:val="00024658"/>
    <w:rsid w:val="00042481"/>
    <w:rsid w:val="00047E8D"/>
    <w:rsid w:val="000545C7"/>
    <w:rsid w:val="00057BA2"/>
    <w:rsid w:val="0006089E"/>
    <w:rsid w:val="000648C5"/>
    <w:rsid w:val="00065FFF"/>
    <w:rsid w:val="00075B3A"/>
    <w:rsid w:val="00080236"/>
    <w:rsid w:val="00087E17"/>
    <w:rsid w:val="00087FE9"/>
    <w:rsid w:val="000A2C10"/>
    <w:rsid w:val="000A5E10"/>
    <w:rsid w:val="000A7B16"/>
    <w:rsid w:val="000D0DDD"/>
    <w:rsid w:val="000D1002"/>
    <w:rsid w:val="000D290C"/>
    <w:rsid w:val="000D362C"/>
    <w:rsid w:val="000E0B6E"/>
    <w:rsid w:val="0010407D"/>
    <w:rsid w:val="00104CF7"/>
    <w:rsid w:val="00105E59"/>
    <w:rsid w:val="00113087"/>
    <w:rsid w:val="00124FB1"/>
    <w:rsid w:val="00127577"/>
    <w:rsid w:val="00136F9B"/>
    <w:rsid w:val="00146306"/>
    <w:rsid w:val="001519B8"/>
    <w:rsid w:val="00155BA7"/>
    <w:rsid w:val="00156352"/>
    <w:rsid w:val="0016542A"/>
    <w:rsid w:val="00166FAE"/>
    <w:rsid w:val="00191DD8"/>
    <w:rsid w:val="0019374C"/>
    <w:rsid w:val="001A34D8"/>
    <w:rsid w:val="001A743C"/>
    <w:rsid w:val="001A7EC1"/>
    <w:rsid w:val="001C10B4"/>
    <w:rsid w:val="001C2C4B"/>
    <w:rsid w:val="001D57E0"/>
    <w:rsid w:val="001D7119"/>
    <w:rsid w:val="001E4283"/>
    <w:rsid w:val="001F0AD6"/>
    <w:rsid w:val="001F466E"/>
    <w:rsid w:val="002013C9"/>
    <w:rsid w:val="00212E66"/>
    <w:rsid w:val="00216D8C"/>
    <w:rsid w:val="002175B2"/>
    <w:rsid w:val="00223672"/>
    <w:rsid w:val="0023449B"/>
    <w:rsid w:val="00242867"/>
    <w:rsid w:val="00244CC9"/>
    <w:rsid w:val="00244D85"/>
    <w:rsid w:val="00250435"/>
    <w:rsid w:val="00250906"/>
    <w:rsid w:val="00260A0D"/>
    <w:rsid w:val="0026147E"/>
    <w:rsid w:val="002625AF"/>
    <w:rsid w:val="00264D1F"/>
    <w:rsid w:val="002859E5"/>
    <w:rsid w:val="00294B78"/>
    <w:rsid w:val="0029504E"/>
    <w:rsid w:val="002B0E75"/>
    <w:rsid w:val="002B6AF8"/>
    <w:rsid w:val="002C05A9"/>
    <w:rsid w:val="002D0718"/>
    <w:rsid w:val="002D1442"/>
    <w:rsid w:val="002E1AA7"/>
    <w:rsid w:val="002E1D54"/>
    <w:rsid w:val="002E43DF"/>
    <w:rsid w:val="002E608B"/>
    <w:rsid w:val="003032EB"/>
    <w:rsid w:val="00304CBE"/>
    <w:rsid w:val="0030573E"/>
    <w:rsid w:val="00312284"/>
    <w:rsid w:val="00312A76"/>
    <w:rsid w:val="0032536D"/>
    <w:rsid w:val="00337E35"/>
    <w:rsid w:val="00347010"/>
    <w:rsid w:val="003519F9"/>
    <w:rsid w:val="00355E03"/>
    <w:rsid w:val="00357EEC"/>
    <w:rsid w:val="003641B2"/>
    <w:rsid w:val="0037079E"/>
    <w:rsid w:val="00374503"/>
    <w:rsid w:val="00380F26"/>
    <w:rsid w:val="003856B1"/>
    <w:rsid w:val="003D5992"/>
    <w:rsid w:val="003E509D"/>
    <w:rsid w:val="003F140D"/>
    <w:rsid w:val="003F398E"/>
    <w:rsid w:val="003F7B3E"/>
    <w:rsid w:val="00402CB2"/>
    <w:rsid w:val="004358E6"/>
    <w:rsid w:val="00457007"/>
    <w:rsid w:val="0046339C"/>
    <w:rsid w:val="00463CFD"/>
    <w:rsid w:val="004724A3"/>
    <w:rsid w:val="00476770"/>
    <w:rsid w:val="0048744F"/>
    <w:rsid w:val="0049312D"/>
    <w:rsid w:val="00493381"/>
    <w:rsid w:val="00495CFB"/>
    <w:rsid w:val="00496498"/>
    <w:rsid w:val="004A4360"/>
    <w:rsid w:val="004B11CC"/>
    <w:rsid w:val="004B2DC2"/>
    <w:rsid w:val="004B4EE2"/>
    <w:rsid w:val="004B5827"/>
    <w:rsid w:val="004B7E8A"/>
    <w:rsid w:val="004C18AE"/>
    <w:rsid w:val="004C47DB"/>
    <w:rsid w:val="004C5A39"/>
    <w:rsid w:val="004C6919"/>
    <w:rsid w:val="004D4332"/>
    <w:rsid w:val="004D684F"/>
    <w:rsid w:val="004E04B3"/>
    <w:rsid w:val="004E28B5"/>
    <w:rsid w:val="004F4316"/>
    <w:rsid w:val="00501423"/>
    <w:rsid w:val="005032BB"/>
    <w:rsid w:val="00506389"/>
    <w:rsid w:val="00514F54"/>
    <w:rsid w:val="005215E7"/>
    <w:rsid w:val="00524BB3"/>
    <w:rsid w:val="00525963"/>
    <w:rsid w:val="00531C52"/>
    <w:rsid w:val="00562AC8"/>
    <w:rsid w:val="00567194"/>
    <w:rsid w:val="00573C02"/>
    <w:rsid w:val="0057408A"/>
    <w:rsid w:val="00587C3F"/>
    <w:rsid w:val="005919F9"/>
    <w:rsid w:val="005954F0"/>
    <w:rsid w:val="00597652"/>
    <w:rsid w:val="005A13B5"/>
    <w:rsid w:val="005B32F1"/>
    <w:rsid w:val="005B605E"/>
    <w:rsid w:val="005C04F9"/>
    <w:rsid w:val="005C31E1"/>
    <w:rsid w:val="005C3C07"/>
    <w:rsid w:val="005C3E41"/>
    <w:rsid w:val="005C7570"/>
    <w:rsid w:val="005D18A8"/>
    <w:rsid w:val="005D34ED"/>
    <w:rsid w:val="005E0E50"/>
    <w:rsid w:val="005E3FB0"/>
    <w:rsid w:val="005F5052"/>
    <w:rsid w:val="005F6392"/>
    <w:rsid w:val="006134E2"/>
    <w:rsid w:val="00621DDE"/>
    <w:rsid w:val="00624FC1"/>
    <w:rsid w:val="006260D2"/>
    <w:rsid w:val="00630895"/>
    <w:rsid w:val="00630E2D"/>
    <w:rsid w:val="00632013"/>
    <w:rsid w:val="00632386"/>
    <w:rsid w:val="00637B89"/>
    <w:rsid w:val="006442BC"/>
    <w:rsid w:val="00656B20"/>
    <w:rsid w:val="006626F3"/>
    <w:rsid w:val="0066401D"/>
    <w:rsid w:val="00667629"/>
    <w:rsid w:val="00673248"/>
    <w:rsid w:val="00677503"/>
    <w:rsid w:val="00683FCC"/>
    <w:rsid w:val="00684D05"/>
    <w:rsid w:val="00685CAF"/>
    <w:rsid w:val="006938F6"/>
    <w:rsid w:val="00694419"/>
    <w:rsid w:val="006965D2"/>
    <w:rsid w:val="006A0271"/>
    <w:rsid w:val="006A1D9C"/>
    <w:rsid w:val="006A2451"/>
    <w:rsid w:val="006A4DB9"/>
    <w:rsid w:val="006B0719"/>
    <w:rsid w:val="006B1ADD"/>
    <w:rsid w:val="006B36AF"/>
    <w:rsid w:val="006B7D7A"/>
    <w:rsid w:val="006C4B66"/>
    <w:rsid w:val="006D2BFE"/>
    <w:rsid w:val="006D49D0"/>
    <w:rsid w:val="006D5AE4"/>
    <w:rsid w:val="006D60D2"/>
    <w:rsid w:val="006D6C5B"/>
    <w:rsid w:val="006E2091"/>
    <w:rsid w:val="006F1770"/>
    <w:rsid w:val="006F2BB1"/>
    <w:rsid w:val="00704754"/>
    <w:rsid w:val="00706F07"/>
    <w:rsid w:val="00726F52"/>
    <w:rsid w:val="00727B0A"/>
    <w:rsid w:val="00737D16"/>
    <w:rsid w:val="00743330"/>
    <w:rsid w:val="00745744"/>
    <w:rsid w:val="007536E3"/>
    <w:rsid w:val="00754BE6"/>
    <w:rsid w:val="00761566"/>
    <w:rsid w:val="007733B0"/>
    <w:rsid w:val="00780530"/>
    <w:rsid w:val="00780EEF"/>
    <w:rsid w:val="007859A4"/>
    <w:rsid w:val="0079293D"/>
    <w:rsid w:val="007A55EB"/>
    <w:rsid w:val="007A7D79"/>
    <w:rsid w:val="007C1D6F"/>
    <w:rsid w:val="007D31EF"/>
    <w:rsid w:val="007D5BDF"/>
    <w:rsid w:val="007E04A1"/>
    <w:rsid w:val="007E408C"/>
    <w:rsid w:val="007F1C8A"/>
    <w:rsid w:val="007F2117"/>
    <w:rsid w:val="007F376D"/>
    <w:rsid w:val="007F56EB"/>
    <w:rsid w:val="007F68DA"/>
    <w:rsid w:val="00801DB9"/>
    <w:rsid w:val="00802C27"/>
    <w:rsid w:val="008044A2"/>
    <w:rsid w:val="0080636F"/>
    <w:rsid w:val="00811C56"/>
    <w:rsid w:val="00812B54"/>
    <w:rsid w:val="008211BC"/>
    <w:rsid w:val="0082190C"/>
    <w:rsid w:val="00826E43"/>
    <w:rsid w:val="0083715A"/>
    <w:rsid w:val="008432E4"/>
    <w:rsid w:val="00846649"/>
    <w:rsid w:val="008506C3"/>
    <w:rsid w:val="00853BF2"/>
    <w:rsid w:val="008548E2"/>
    <w:rsid w:val="00860C93"/>
    <w:rsid w:val="00865057"/>
    <w:rsid w:val="00865E47"/>
    <w:rsid w:val="00866840"/>
    <w:rsid w:val="00874821"/>
    <w:rsid w:val="00882785"/>
    <w:rsid w:val="00893A6D"/>
    <w:rsid w:val="00896116"/>
    <w:rsid w:val="008973BF"/>
    <w:rsid w:val="008A6A70"/>
    <w:rsid w:val="008A7491"/>
    <w:rsid w:val="008C1B93"/>
    <w:rsid w:val="008C38CF"/>
    <w:rsid w:val="008C7082"/>
    <w:rsid w:val="008D174C"/>
    <w:rsid w:val="008E0209"/>
    <w:rsid w:val="008E210E"/>
    <w:rsid w:val="008F38EB"/>
    <w:rsid w:val="00911D08"/>
    <w:rsid w:val="009153C5"/>
    <w:rsid w:val="0091732F"/>
    <w:rsid w:val="00925A58"/>
    <w:rsid w:val="009351C4"/>
    <w:rsid w:val="00936A78"/>
    <w:rsid w:val="00950120"/>
    <w:rsid w:val="00954F3B"/>
    <w:rsid w:val="0095671E"/>
    <w:rsid w:val="00970629"/>
    <w:rsid w:val="009728F4"/>
    <w:rsid w:val="00972A6C"/>
    <w:rsid w:val="0098398D"/>
    <w:rsid w:val="00985C61"/>
    <w:rsid w:val="00986B4C"/>
    <w:rsid w:val="00986CF6"/>
    <w:rsid w:val="00993F0E"/>
    <w:rsid w:val="00997947"/>
    <w:rsid w:val="009A4290"/>
    <w:rsid w:val="009A74F7"/>
    <w:rsid w:val="009B3EA9"/>
    <w:rsid w:val="009B7B81"/>
    <w:rsid w:val="009C3C2C"/>
    <w:rsid w:val="009D2FBA"/>
    <w:rsid w:val="009E557D"/>
    <w:rsid w:val="009F04BA"/>
    <w:rsid w:val="00A000A9"/>
    <w:rsid w:val="00A00649"/>
    <w:rsid w:val="00A1458C"/>
    <w:rsid w:val="00A20F93"/>
    <w:rsid w:val="00A265AC"/>
    <w:rsid w:val="00A26798"/>
    <w:rsid w:val="00A403F0"/>
    <w:rsid w:val="00A4301E"/>
    <w:rsid w:val="00A4589B"/>
    <w:rsid w:val="00A4717A"/>
    <w:rsid w:val="00A51FBE"/>
    <w:rsid w:val="00A53758"/>
    <w:rsid w:val="00A5494D"/>
    <w:rsid w:val="00A6187E"/>
    <w:rsid w:val="00A64DF9"/>
    <w:rsid w:val="00A82BEE"/>
    <w:rsid w:val="00A841A7"/>
    <w:rsid w:val="00A91E6C"/>
    <w:rsid w:val="00A92760"/>
    <w:rsid w:val="00A937CB"/>
    <w:rsid w:val="00A9449B"/>
    <w:rsid w:val="00AA5E2A"/>
    <w:rsid w:val="00AA747A"/>
    <w:rsid w:val="00AD405C"/>
    <w:rsid w:val="00AD7D75"/>
    <w:rsid w:val="00AE2B32"/>
    <w:rsid w:val="00AF3197"/>
    <w:rsid w:val="00AF3354"/>
    <w:rsid w:val="00B04A39"/>
    <w:rsid w:val="00B16885"/>
    <w:rsid w:val="00B16A42"/>
    <w:rsid w:val="00B23918"/>
    <w:rsid w:val="00B24E7B"/>
    <w:rsid w:val="00B31B5D"/>
    <w:rsid w:val="00B52608"/>
    <w:rsid w:val="00B62327"/>
    <w:rsid w:val="00B7134F"/>
    <w:rsid w:val="00B75BFC"/>
    <w:rsid w:val="00B876BF"/>
    <w:rsid w:val="00B91EF2"/>
    <w:rsid w:val="00BA2735"/>
    <w:rsid w:val="00BA6AA2"/>
    <w:rsid w:val="00BA6F71"/>
    <w:rsid w:val="00BB278C"/>
    <w:rsid w:val="00BB4D7E"/>
    <w:rsid w:val="00BD109B"/>
    <w:rsid w:val="00BD386D"/>
    <w:rsid w:val="00BD7A9D"/>
    <w:rsid w:val="00BF0AB1"/>
    <w:rsid w:val="00BF0F9D"/>
    <w:rsid w:val="00BF34EE"/>
    <w:rsid w:val="00C048A4"/>
    <w:rsid w:val="00C05ED5"/>
    <w:rsid w:val="00C0648A"/>
    <w:rsid w:val="00C13137"/>
    <w:rsid w:val="00C138F8"/>
    <w:rsid w:val="00C14C6F"/>
    <w:rsid w:val="00C20B12"/>
    <w:rsid w:val="00C32541"/>
    <w:rsid w:val="00C329FB"/>
    <w:rsid w:val="00C33B41"/>
    <w:rsid w:val="00C35749"/>
    <w:rsid w:val="00C373AD"/>
    <w:rsid w:val="00C4001E"/>
    <w:rsid w:val="00C40406"/>
    <w:rsid w:val="00C443D3"/>
    <w:rsid w:val="00C64CD5"/>
    <w:rsid w:val="00C80067"/>
    <w:rsid w:val="00C92EAA"/>
    <w:rsid w:val="00CA088F"/>
    <w:rsid w:val="00CB2178"/>
    <w:rsid w:val="00CC1186"/>
    <w:rsid w:val="00CC7C04"/>
    <w:rsid w:val="00CE1424"/>
    <w:rsid w:val="00CF4731"/>
    <w:rsid w:val="00D14936"/>
    <w:rsid w:val="00D16F7D"/>
    <w:rsid w:val="00D17C1E"/>
    <w:rsid w:val="00D33E22"/>
    <w:rsid w:val="00D34F38"/>
    <w:rsid w:val="00D44A61"/>
    <w:rsid w:val="00D45591"/>
    <w:rsid w:val="00D50E65"/>
    <w:rsid w:val="00D54934"/>
    <w:rsid w:val="00D57323"/>
    <w:rsid w:val="00D6327A"/>
    <w:rsid w:val="00D727E0"/>
    <w:rsid w:val="00D84064"/>
    <w:rsid w:val="00D854A0"/>
    <w:rsid w:val="00D85E7C"/>
    <w:rsid w:val="00D877B1"/>
    <w:rsid w:val="00D91AAC"/>
    <w:rsid w:val="00D9559B"/>
    <w:rsid w:val="00DA2AF4"/>
    <w:rsid w:val="00DA58A1"/>
    <w:rsid w:val="00DB12EF"/>
    <w:rsid w:val="00DB162D"/>
    <w:rsid w:val="00DC07A2"/>
    <w:rsid w:val="00DC6985"/>
    <w:rsid w:val="00DD2BE7"/>
    <w:rsid w:val="00DD75BB"/>
    <w:rsid w:val="00DE64A6"/>
    <w:rsid w:val="00DE690B"/>
    <w:rsid w:val="00E00A87"/>
    <w:rsid w:val="00E16B4C"/>
    <w:rsid w:val="00E3756B"/>
    <w:rsid w:val="00E411AA"/>
    <w:rsid w:val="00E41E79"/>
    <w:rsid w:val="00E43F16"/>
    <w:rsid w:val="00E4661D"/>
    <w:rsid w:val="00E5511D"/>
    <w:rsid w:val="00E70361"/>
    <w:rsid w:val="00E72E62"/>
    <w:rsid w:val="00E76B62"/>
    <w:rsid w:val="00E95915"/>
    <w:rsid w:val="00E97F02"/>
    <w:rsid w:val="00EA091F"/>
    <w:rsid w:val="00EB207B"/>
    <w:rsid w:val="00EC0C65"/>
    <w:rsid w:val="00EC12E3"/>
    <w:rsid w:val="00EC4514"/>
    <w:rsid w:val="00EC699C"/>
    <w:rsid w:val="00ED40CA"/>
    <w:rsid w:val="00EE4F0B"/>
    <w:rsid w:val="00EF5064"/>
    <w:rsid w:val="00F0569F"/>
    <w:rsid w:val="00F12766"/>
    <w:rsid w:val="00F136F2"/>
    <w:rsid w:val="00F226E4"/>
    <w:rsid w:val="00F25942"/>
    <w:rsid w:val="00F30D18"/>
    <w:rsid w:val="00F36753"/>
    <w:rsid w:val="00F4315B"/>
    <w:rsid w:val="00F4326B"/>
    <w:rsid w:val="00F4759B"/>
    <w:rsid w:val="00F513EC"/>
    <w:rsid w:val="00F62E72"/>
    <w:rsid w:val="00F64770"/>
    <w:rsid w:val="00F64C41"/>
    <w:rsid w:val="00F667FE"/>
    <w:rsid w:val="00F721D5"/>
    <w:rsid w:val="00F722D5"/>
    <w:rsid w:val="00F76A96"/>
    <w:rsid w:val="00F92103"/>
    <w:rsid w:val="00FA29CC"/>
    <w:rsid w:val="00FA53FB"/>
    <w:rsid w:val="00FC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2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2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2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A27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2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27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2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A273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A27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7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27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27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2735"/>
    <w:rPr>
      <w:i/>
      <w:iCs/>
    </w:rPr>
  </w:style>
  <w:style w:type="paragraph" w:styleId="a8">
    <w:name w:val="No Spacing"/>
    <w:uiPriority w:val="1"/>
    <w:qFormat/>
    <w:rsid w:val="00BA2735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273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2735"/>
    <w:rPr>
      <w:b/>
      <w:bCs/>
      <w:i/>
      <w:iCs/>
      <w:color w:val="4F81BD" w:themeColor="accent1"/>
    </w:rPr>
  </w:style>
  <w:style w:type="paragraph" w:styleId="ab">
    <w:name w:val="List Paragraph"/>
    <w:basedOn w:val="a"/>
    <w:qFormat/>
    <w:rsid w:val="00BA2735"/>
    <w:pPr>
      <w:ind w:left="720"/>
      <w:contextualSpacing/>
    </w:pPr>
  </w:style>
  <w:style w:type="table" w:styleId="ac">
    <w:name w:val="Table Grid"/>
    <w:basedOn w:val="a1"/>
    <w:uiPriority w:val="59"/>
    <w:rsid w:val="00F5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unhideWhenUsed/>
    <w:rsid w:val="00F0569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e">
    <w:name w:val="Текст Знак"/>
    <w:basedOn w:val="a0"/>
    <w:link w:val="ad"/>
    <w:uiPriority w:val="99"/>
    <w:rsid w:val="00F0569F"/>
    <w:rPr>
      <w:rFonts w:ascii="Calibri" w:hAnsi="Calibri" w:cs="Consolas"/>
      <w:szCs w:val="21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D4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4A61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50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01423"/>
  </w:style>
  <w:style w:type="paragraph" w:styleId="af3">
    <w:name w:val="footer"/>
    <w:basedOn w:val="a"/>
    <w:link w:val="af4"/>
    <w:uiPriority w:val="99"/>
    <w:unhideWhenUsed/>
    <w:rsid w:val="0050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01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2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2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2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A27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2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27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2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A273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A27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7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A27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27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BA2735"/>
    <w:rPr>
      <w:i/>
      <w:iCs/>
    </w:rPr>
  </w:style>
  <w:style w:type="paragraph" w:styleId="a8">
    <w:name w:val="No Spacing"/>
    <w:uiPriority w:val="1"/>
    <w:qFormat/>
    <w:rsid w:val="00BA2735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BA273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2735"/>
    <w:rPr>
      <w:b/>
      <w:bCs/>
      <w:i/>
      <w:iCs/>
      <w:color w:val="4F81BD" w:themeColor="accent1"/>
    </w:rPr>
  </w:style>
  <w:style w:type="paragraph" w:styleId="ab">
    <w:name w:val="List Paragraph"/>
    <w:basedOn w:val="a"/>
    <w:qFormat/>
    <w:rsid w:val="00BA2735"/>
    <w:pPr>
      <w:ind w:left="720"/>
      <w:contextualSpacing/>
    </w:pPr>
  </w:style>
  <w:style w:type="table" w:styleId="ac">
    <w:name w:val="Table Grid"/>
    <w:basedOn w:val="a1"/>
    <w:uiPriority w:val="59"/>
    <w:rsid w:val="00F5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unhideWhenUsed/>
    <w:rsid w:val="00F0569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e">
    <w:name w:val="Текст Знак"/>
    <w:basedOn w:val="a0"/>
    <w:link w:val="ad"/>
    <w:uiPriority w:val="99"/>
    <w:rsid w:val="00F0569F"/>
    <w:rPr>
      <w:rFonts w:ascii="Calibri" w:hAnsi="Calibri" w:cs="Consolas"/>
      <w:szCs w:val="21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D4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4A61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50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01423"/>
  </w:style>
  <w:style w:type="paragraph" w:styleId="af3">
    <w:name w:val="footer"/>
    <w:basedOn w:val="a"/>
    <w:link w:val="af4"/>
    <w:uiPriority w:val="99"/>
    <w:unhideWhenUsed/>
    <w:rsid w:val="0050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0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ste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2B67-E51D-4B20-8B49-BDA4008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9018</Words>
  <Characters>51406</Characters>
  <Application>Microsoft Office Word</Application>
  <DocSecurity>0</DocSecurity>
  <Lines>428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60304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Reid</dc:creator>
  <cp:lastModifiedBy>Сауле Кабимолдаева</cp:lastModifiedBy>
  <cp:revision>5</cp:revision>
  <dcterms:created xsi:type="dcterms:W3CDTF">2014-11-27T06:30:00Z</dcterms:created>
  <dcterms:modified xsi:type="dcterms:W3CDTF">2014-12-25T11:18:00Z</dcterms:modified>
</cp:coreProperties>
</file>